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8B1" w:rsidRDefault="00EE286A" w:rsidP="00EE286A">
      <w:pPr>
        <w:spacing w:after="0" w:line="240" w:lineRule="auto"/>
        <w:ind w:left="4248" w:firstLine="708"/>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Утверждено Распоряжением</w:t>
      </w:r>
    </w:p>
    <w:p w:rsidR="00AB78B1" w:rsidRDefault="003F077E" w:rsidP="00AB78B1">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МУ «Благоустройство»</w:t>
      </w:r>
      <w:r w:rsidR="00AB78B1">
        <w:rPr>
          <w:rFonts w:ascii="Times New Roman" w:eastAsia="Times New Roman" w:hAnsi="Times New Roman" w:cs="Times New Roman"/>
          <w:b/>
          <w:bCs/>
          <w:sz w:val="24"/>
          <w:szCs w:val="24"/>
          <w:lang w:eastAsia="ru-RU"/>
        </w:rPr>
        <w:t xml:space="preserve"> </w:t>
      </w:r>
    </w:p>
    <w:p w:rsidR="00AB78B1" w:rsidRDefault="00EE286A" w:rsidP="00EE286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от 11.10.2013 г.№121</w:t>
      </w:r>
    </w:p>
    <w:p w:rsidR="00AB78B1" w:rsidRDefault="00AB78B1" w:rsidP="003D35D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B78B1" w:rsidRDefault="00AB78B1" w:rsidP="003D35D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D35D4" w:rsidRPr="003D35D4" w:rsidRDefault="003D35D4" w:rsidP="00AB78B1">
      <w:pPr>
        <w:spacing w:after="0" w:line="240" w:lineRule="auto"/>
        <w:jc w:val="center"/>
        <w:rPr>
          <w:rFonts w:ascii="Times New Roman" w:eastAsia="Times New Roman" w:hAnsi="Times New Roman" w:cs="Times New Roman"/>
          <w:sz w:val="24"/>
          <w:szCs w:val="24"/>
          <w:lang w:eastAsia="ru-RU"/>
        </w:rPr>
      </w:pPr>
      <w:r w:rsidRPr="003D35D4">
        <w:rPr>
          <w:rFonts w:ascii="Times New Roman" w:eastAsia="Times New Roman" w:hAnsi="Times New Roman" w:cs="Times New Roman"/>
          <w:b/>
          <w:bCs/>
          <w:sz w:val="24"/>
          <w:szCs w:val="24"/>
          <w:lang w:eastAsia="ru-RU"/>
        </w:rPr>
        <w:t>ПОЛОЖЕНИЕ О ЗАКУПКАХ</w:t>
      </w:r>
    </w:p>
    <w:p w:rsidR="003D35D4" w:rsidRPr="003D35D4" w:rsidRDefault="003D35D4" w:rsidP="00AB78B1">
      <w:pPr>
        <w:spacing w:after="0" w:line="240" w:lineRule="auto"/>
        <w:jc w:val="center"/>
        <w:rPr>
          <w:rFonts w:ascii="Times New Roman" w:eastAsia="Times New Roman" w:hAnsi="Times New Roman" w:cs="Times New Roman"/>
          <w:sz w:val="24"/>
          <w:szCs w:val="24"/>
          <w:lang w:eastAsia="ru-RU"/>
        </w:rPr>
      </w:pPr>
      <w:r w:rsidRPr="003D35D4">
        <w:rPr>
          <w:rFonts w:ascii="Times New Roman" w:eastAsia="Times New Roman" w:hAnsi="Times New Roman" w:cs="Times New Roman"/>
          <w:b/>
          <w:bCs/>
          <w:sz w:val="24"/>
          <w:szCs w:val="24"/>
          <w:lang w:eastAsia="ru-RU"/>
        </w:rPr>
        <w:t>товаров, работ, услуг</w:t>
      </w:r>
    </w:p>
    <w:p w:rsidR="003D35D4" w:rsidRPr="003D35D4" w:rsidRDefault="00062A60" w:rsidP="00AB78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муниципального</w:t>
      </w:r>
      <w:r w:rsidR="003D35D4" w:rsidRPr="003D35D4">
        <w:rPr>
          <w:rFonts w:ascii="Times New Roman" w:eastAsia="Times New Roman" w:hAnsi="Times New Roman" w:cs="Times New Roman"/>
          <w:b/>
          <w:bCs/>
          <w:sz w:val="24"/>
          <w:szCs w:val="24"/>
          <w:lang w:eastAsia="ru-RU"/>
        </w:rPr>
        <w:t xml:space="preserve"> учреждения </w:t>
      </w:r>
      <w:r w:rsidR="003F077E">
        <w:rPr>
          <w:rFonts w:ascii="Times New Roman" w:eastAsia="Times New Roman" w:hAnsi="Times New Roman" w:cs="Times New Roman"/>
          <w:b/>
          <w:bCs/>
          <w:sz w:val="24"/>
          <w:szCs w:val="24"/>
          <w:lang w:eastAsia="ru-RU"/>
        </w:rPr>
        <w:t>«Благоустройство»</w:t>
      </w:r>
    </w:p>
    <w:p w:rsidR="003D35D4" w:rsidRDefault="00062A60" w:rsidP="00AB78B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администрации сельского поселения </w:t>
      </w:r>
      <w:proofErr w:type="gramStart"/>
      <w:r>
        <w:rPr>
          <w:rFonts w:ascii="Times New Roman" w:eastAsia="Times New Roman" w:hAnsi="Times New Roman" w:cs="Times New Roman"/>
          <w:b/>
          <w:bCs/>
          <w:sz w:val="24"/>
          <w:szCs w:val="24"/>
          <w:lang w:eastAsia="ru-RU"/>
        </w:rPr>
        <w:t>Некрасовское</w:t>
      </w:r>
      <w:proofErr w:type="gramEnd"/>
      <w:r>
        <w:rPr>
          <w:rFonts w:ascii="Times New Roman" w:eastAsia="Times New Roman" w:hAnsi="Times New Roman" w:cs="Times New Roman"/>
          <w:b/>
          <w:bCs/>
          <w:sz w:val="24"/>
          <w:szCs w:val="24"/>
          <w:lang w:eastAsia="ru-RU"/>
        </w:rPr>
        <w:t xml:space="preserve"> </w:t>
      </w:r>
    </w:p>
    <w:p w:rsidR="00062A60" w:rsidRPr="003D35D4" w:rsidRDefault="00062A60" w:rsidP="00AB78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Ярославской области</w:t>
      </w:r>
    </w:p>
    <w:p w:rsidR="003D35D4" w:rsidRPr="003D35D4" w:rsidRDefault="003D35D4" w:rsidP="00062A60">
      <w:pPr>
        <w:spacing w:before="100" w:beforeAutospacing="1" w:after="100" w:afterAutospacing="1" w:line="240" w:lineRule="auto"/>
        <w:rPr>
          <w:rFonts w:ascii="Times New Roman" w:eastAsia="Times New Roman" w:hAnsi="Times New Roman" w:cs="Times New Roman"/>
          <w:sz w:val="24"/>
          <w:szCs w:val="24"/>
          <w:lang w:eastAsia="ru-RU"/>
        </w:rPr>
      </w:pPr>
    </w:p>
    <w:p w:rsidR="003D35D4" w:rsidRPr="003D35D4" w:rsidRDefault="003D35D4" w:rsidP="00AB78B1">
      <w:pPr>
        <w:spacing w:after="0" w:line="240" w:lineRule="auto"/>
        <w:ind w:left="2832" w:firstLine="708"/>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b/>
          <w:bCs/>
          <w:sz w:val="24"/>
          <w:szCs w:val="24"/>
          <w:lang w:eastAsia="ru-RU"/>
        </w:rPr>
        <w:t>1.Общие положения</w:t>
      </w:r>
    </w:p>
    <w:p w:rsidR="003D35D4" w:rsidRPr="003D35D4" w:rsidRDefault="00301728" w:rsidP="00AB78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1.1. </w:t>
      </w:r>
      <w:proofErr w:type="gramStart"/>
      <w:r>
        <w:rPr>
          <w:rFonts w:ascii="Times New Roman" w:eastAsia="Times New Roman" w:hAnsi="Times New Roman" w:cs="Times New Roman"/>
          <w:sz w:val="24"/>
          <w:szCs w:val="24"/>
          <w:lang w:eastAsia="ru-RU"/>
        </w:rPr>
        <w:t xml:space="preserve">Настоящее </w:t>
      </w:r>
      <w:r w:rsidR="00B07454">
        <w:rPr>
          <w:rFonts w:ascii="Times New Roman" w:eastAsia="Times New Roman" w:hAnsi="Times New Roman" w:cs="Times New Roman"/>
          <w:sz w:val="24"/>
          <w:szCs w:val="24"/>
          <w:lang w:eastAsia="ru-RU"/>
        </w:rPr>
        <w:t>Положение о закупках, товаров, работ, услуг</w:t>
      </w:r>
      <w:r w:rsidR="003D35D4" w:rsidRPr="003D35D4">
        <w:rPr>
          <w:rFonts w:ascii="Times New Roman" w:eastAsia="Times New Roman" w:hAnsi="Times New Roman" w:cs="Times New Roman"/>
          <w:sz w:val="24"/>
          <w:szCs w:val="24"/>
          <w:lang w:eastAsia="ru-RU"/>
        </w:rPr>
        <w:t xml:space="preserve"> (далее </w:t>
      </w:r>
      <w:r>
        <w:rPr>
          <w:rFonts w:ascii="Times New Roman" w:eastAsia="Times New Roman" w:hAnsi="Times New Roman" w:cs="Times New Roman"/>
          <w:sz w:val="24"/>
          <w:szCs w:val="24"/>
          <w:lang w:eastAsia="ru-RU"/>
        </w:rPr>
        <w:t>– Положение) устанавливает порядок</w:t>
      </w:r>
      <w:r w:rsidR="003D35D4" w:rsidRPr="003D35D4">
        <w:rPr>
          <w:rFonts w:ascii="Times New Roman" w:eastAsia="Times New Roman" w:hAnsi="Times New Roman" w:cs="Times New Roman"/>
          <w:sz w:val="24"/>
          <w:szCs w:val="24"/>
          <w:lang w:eastAsia="ru-RU"/>
        </w:rPr>
        <w:t>,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roofErr w:type="gramEnd"/>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1.2.      Настоящее Положение подлежит обязательной корректировке в случае изменения действующего законодательства, регулирующего закупки товаров, работ, услуг отдельными видами юридических лиц.</w:t>
      </w:r>
    </w:p>
    <w:p w:rsidR="003D35D4" w:rsidRPr="00B07454" w:rsidRDefault="00AB78B1" w:rsidP="00AB78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Заказчик – </w:t>
      </w:r>
      <w:r>
        <w:rPr>
          <w:rFonts w:ascii="Times New Roman" w:eastAsia="Times New Roman" w:hAnsi="Times New Roman" w:cs="Times New Roman"/>
          <w:bCs/>
          <w:sz w:val="24"/>
          <w:szCs w:val="24"/>
          <w:lang w:eastAsia="ru-RU"/>
        </w:rPr>
        <w:t>муниципальное учреждение</w:t>
      </w:r>
      <w:r w:rsidR="003F077E">
        <w:rPr>
          <w:rFonts w:ascii="Times New Roman" w:eastAsia="Times New Roman" w:hAnsi="Times New Roman" w:cs="Times New Roman"/>
          <w:bCs/>
          <w:sz w:val="24"/>
          <w:szCs w:val="24"/>
          <w:lang w:eastAsia="ru-RU"/>
        </w:rPr>
        <w:t xml:space="preserve"> «Благоустройство»</w:t>
      </w:r>
      <w:r w:rsidRPr="00AB78B1">
        <w:rPr>
          <w:rFonts w:ascii="Times New Roman" w:eastAsia="Times New Roman" w:hAnsi="Times New Roman" w:cs="Times New Roman"/>
          <w:bCs/>
          <w:sz w:val="24"/>
          <w:szCs w:val="24"/>
          <w:lang w:eastAsia="ru-RU"/>
        </w:rPr>
        <w:t xml:space="preserve"> администрации с</w:t>
      </w:r>
      <w:r>
        <w:rPr>
          <w:rFonts w:ascii="Times New Roman" w:eastAsia="Times New Roman" w:hAnsi="Times New Roman" w:cs="Times New Roman"/>
          <w:bCs/>
          <w:sz w:val="24"/>
          <w:szCs w:val="24"/>
          <w:lang w:eastAsia="ru-RU"/>
        </w:rPr>
        <w:t xml:space="preserve">ельского поселения Некрасовское </w:t>
      </w:r>
      <w:r w:rsidRPr="00AB78B1">
        <w:rPr>
          <w:rFonts w:ascii="Times New Roman" w:eastAsia="Times New Roman" w:hAnsi="Times New Roman" w:cs="Times New Roman"/>
          <w:bCs/>
          <w:sz w:val="24"/>
          <w:szCs w:val="24"/>
          <w:lang w:eastAsia="ru-RU"/>
        </w:rPr>
        <w:t>Ярославской области</w:t>
      </w:r>
      <w:r w:rsidR="003D35D4" w:rsidRPr="003D35D4">
        <w:rPr>
          <w:rFonts w:ascii="Times New Roman" w:eastAsia="Times New Roman" w:hAnsi="Times New Roman" w:cs="Times New Roman"/>
          <w:sz w:val="24"/>
          <w:szCs w:val="24"/>
          <w:lang w:eastAsia="ru-RU"/>
        </w:rPr>
        <w:t xml:space="preserve"> (далее по тексту — Учреждение). Учреждение является одновременно Заказчиком и Организатором закупки.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1.4. При закупке товаров, работ, услуг Учреждение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регламентирующие правила закупки, настоящим Положением.</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1.5. </w:t>
      </w:r>
      <w:proofErr w:type="gramStart"/>
      <w:r w:rsidRPr="003D35D4">
        <w:rPr>
          <w:rFonts w:ascii="Times New Roman" w:eastAsia="Times New Roman" w:hAnsi="Times New Roman" w:cs="Times New Roman"/>
          <w:sz w:val="24"/>
          <w:szCs w:val="24"/>
          <w:lang w:eastAsia="ru-RU"/>
        </w:rPr>
        <w:t>Целями регулирования настоящего Положения является создание условий для своевременного и полного удовлетворен</w:t>
      </w:r>
      <w:r w:rsidR="003F077E">
        <w:rPr>
          <w:rFonts w:ascii="Times New Roman" w:eastAsia="Times New Roman" w:hAnsi="Times New Roman" w:cs="Times New Roman"/>
          <w:sz w:val="24"/>
          <w:szCs w:val="24"/>
          <w:lang w:eastAsia="ru-RU"/>
        </w:rPr>
        <w:t>ия потребностей МУ «Благоустройство</w:t>
      </w:r>
      <w:r w:rsidR="00AB78B1">
        <w:rPr>
          <w:rFonts w:ascii="Times New Roman" w:eastAsia="Times New Roman" w:hAnsi="Times New Roman" w:cs="Times New Roman"/>
          <w:sz w:val="24"/>
          <w:szCs w:val="24"/>
          <w:lang w:eastAsia="ru-RU"/>
        </w:rPr>
        <w:t>»</w:t>
      </w:r>
      <w:r w:rsidRPr="003D35D4">
        <w:rPr>
          <w:rFonts w:ascii="Times New Roman" w:eastAsia="Times New Roman" w:hAnsi="Times New Roman" w:cs="Times New Roman"/>
          <w:sz w:val="24"/>
          <w:szCs w:val="24"/>
          <w:lang w:eastAsia="ru-RU"/>
        </w:rPr>
        <w:t xml:space="preserve"> в товарах, работах, услугах с необходимыми показателями цены, качества и надежности, эффективное использование д</w:t>
      </w:r>
      <w:r w:rsidR="003F077E">
        <w:rPr>
          <w:rFonts w:ascii="Times New Roman" w:eastAsia="Times New Roman" w:hAnsi="Times New Roman" w:cs="Times New Roman"/>
          <w:sz w:val="24"/>
          <w:szCs w:val="24"/>
          <w:lang w:eastAsia="ru-RU"/>
        </w:rPr>
        <w:t>енежных средств МУ «Благоустройство</w:t>
      </w:r>
      <w:r w:rsidR="00AB78B1">
        <w:rPr>
          <w:rFonts w:ascii="Times New Roman" w:eastAsia="Times New Roman" w:hAnsi="Times New Roman" w:cs="Times New Roman"/>
          <w:sz w:val="24"/>
          <w:szCs w:val="24"/>
          <w:lang w:eastAsia="ru-RU"/>
        </w:rPr>
        <w:t>»</w:t>
      </w:r>
      <w:r w:rsidRPr="003D35D4">
        <w:rPr>
          <w:rFonts w:ascii="Times New Roman" w:eastAsia="Times New Roman" w:hAnsi="Times New Roman" w:cs="Times New Roman"/>
          <w:sz w:val="24"/>
          <w:szCs w:val="24"/>
          <w:lang w:eastAsia="ru-RU"/>
        </w:rPr>
        <w:t>, расширение возможностей для участия юридических и физических лиц в закупке товаров, работ,</w:t>
      </w:r>
      <w:r w:rsidR="003F077E">
        <w:rPr>
          <w:rFonts w:ascii="Times New Roman" w:eastAsia="Times New Roman" w:hAnsi="Times New Roman" w:cs="Times New Roman"/>
          <w:sz w:val="24"/>
          <w:szCs w:val="24"/>
          <w:lang w:eastAsia="ru-RU"/>
        </w:rPr>
        <w:t xml:space="preserve"> услуг для нужд МУ «Благоустройство</w:t>
      </w:r>
      <w:r w:rsidR="00AB78B1">
        <w:rPr>
          <w:rFonts w:ascii="Times New Roman" w:eastAsia="Times New Roman" w:hAnsi="Times New Roman" w:cs="Times New Roman"/>
          <w:sz w:val="24"/>
          <w:szCs w:val="24"/>
          <w:lang w:eastAsia="ru-RU"/>
        </w:rPr>
        <w:t>»</w:t>
      </w:r>
      <w:r w:rsidRPr="003D35D4">
        <w:rPr>
          <w:rFonts w:ascii="Times New Roman" w:eastAsia="Times New Roman" w:hAnsi="Times New Roman" w:cs="Times New Roman"/>
          <w:sz w:val="24"/>
          <w:szCs w:val="24"/>
          <w:lang w:eastAsia="ru-RU"/>
        </w:rPr>
        <w:t>, развитие добросовестной конкуренции между поставщиками, обеспечение гласности и прозрачности закупок, предотвращение</w:t>
      </w:r>
      <w:proofErr w:type="gramEnd"/>
      <w:r w:rsidRPr="003D35D4">
        <w:rPr>
          <w:rFonts w:ascii="Times New Roman" w:eastAsia="Times New Roman" w:hAnsi="Times New Roman" w:cs="Times New Roman"/>
          <w:sz w:val="24"/>
          <w:szCs w:val="24"/>
          <w:lang w:eastAsia="ru-RU"/>
        </w:rPr>
        <w:t xml:space="preserve"> коррупции и других злоупотреблений.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1.6. При осуществлении закупок товаров, работ, услуг Учреждение руководствуется следующими принципами: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информационная открытость закупки;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-равноправие, справедливость, отсутствие дискриминации необоснованных ограничений конкуренции по отношению к поставщикам товаров, работ, услуг;</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Учреждения;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lastRenderedPageBreak/>
        <w:t xml:space="preserve">-отсутствие ограничений допуска к участию в поставках путем установления </w:t>
      </w:r>
      <w:proofErr w:type="spellStart"/>
      <w:r w:rsidRPr="003D35D4">
        <w:rPr>
          <w:rFonts w:ascii="Times New Roman" w:eastAsia="Times New Roman" w:hAnsi="Times New Roman" w:cs="Times New Roman"/>
          <w:sz w:val="24"/>
          <w:szCs w:val="24"/>
          <w:lang w:eastAsia="ru-RU"/>
        </w:rPr>
        <w:t>неизмеряемых</w:t>
      </w:r>
      <w:proofErr w:type="spellEnd"/>
      <w:r w:rsidRPr="003D35D4">
        <w:rPr>
          <w:rFonts w:ascii="Times New Roman" w:eastAsia="Times New Roman" w:hAnsi="Times New Roman" w:cs="Times New Roman"/>
          <w:sz w:val="24"/>
          <w:szCs w:val="24"/>
          <w:lang w:eastAsia="ru-RU"/>
        </w:rPr>
        <w:t xml:space="preserve"> требований к поставщикам товаров, работ, услуг.</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1.7. Настоящее Положение не регулирует отношения, связанные </w:t>
      </w:r>
      <w:proofErr w:type="gramStart"/>
      <w:r w:rsidRPr="003D35D4">
        <w:rPr>
          <w:rFonts w:ascii="Times New Roman" w:eastAsia="Times New Roman" w:hAnsi="Times New Roman" w:cs="Times New Roman"/>
          <w:sz w:val="24"/>
          <w:szCs w:val="24"/>
          <w:lang w:eastAsia="ru-RU"/>
        </w:rPr>
        <w:t>с</w:t>
      </w:r>
      <w:proofErr w:type="gramEnd"/>
      <w:r w:rsidRPr="003D35D4">
        <w:rPr>
          <w:rFonts w:ascii="Times New Roman" w:eastAsia="Times New Roman" w:hAnsi="Times New Roman" w:cs="Times New Roman"/>
          <w:sz w:val="24"/>
          <w:szCs w:val="24"/>
          <w:lang w:eastAsia="ru-RU"/>
        </w:rPr>
        <w:t>:</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1) осуществлением Заказчиком размещение заказов на поставки товаров, выполнение работ, оказание услуг в соответствии с 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2)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№307-ФЗ «Об аудиторской деятельности»;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3) куплей-продажей ценных бумаг и валютных ценностей;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4) приобретением Заказчиком биржевых товаров на товарной бирже в соответствии с законодательством о товарных биржах и биржевой торговли;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 закупкой в области военно-технического сотрудничества;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3D35D4" w:rsidRPr="003D35D4" w:rsidRDefault="003D35D4" w:rsidP="00AB78B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35D4">
        <w:rPr>
          <w:rFonts w:ascii="Times New Roman" w:eastAsia="Times New Roman" w:hAnsi="Times New Roman" w:cs="Times New Roman"/>
          <w:b/>
          <w:bCs/>
          <w:sz w:val="24"/>
          <w:szCs w:val="24"/>
          <w:lang w:eastAsia="ru-RU"/>
        </w:rPr>
        <w:t>2. Организация проведения закупки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2.1. Организация проведения закупки товаров, работ, услуг для нужд Учреждения осуществляется комиссией.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2.2. Основанием для работы комиссии по организации подготовки и проведения закупки, является План закупки товаров, работ, услуг Учреждения</w:t>
      </w:r>
      <w:r w:rsidR="00AB78B1">
        <w:rPr>
          <w:rFonts w:ascii="Times New Roman" w:eastAsia="Times New Roman" w:hAnsi="Times New Roman" w:cs="Times New Roman"/>
          <w:sz w:val="24"/>
          <w:szCs w:val="24"/>
          <w:lang w:eastAsia="ru-RU"/>
        </w:rPr>
        <w:t xml:space="preserve"> или письменный приказ руководителя</w:t>
      </w:r>
      <w:r w:rsidRPr="003D35D4">
        <w:rPr>
          <w:rFonts w:ascii="Times New Roman" w:eastAsia="Times New Roman" w:hAnsi="Times New Roman" w:cs="Times New Roman"/>
          <w:sz w:val="24"/>
          <w:szCs w:val="24"/>
          <w:lang w:eastAsia="ru-RU"/>
        </w:rPr>
        <w:t xml:space="preserve"> Учреждения.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2.3. Заказчик вправе не размещать на официальном сайте сведения о закупке товаров, работ, услуг, стоимость которых не превышает сто тысяч рублей. В случае</w:t>
      </w:r>
      <w:proofErr w:type="gramStart"/>
      <w:r w:rsidRPr="003D35D4">
        <w:rPr>
          <w:rFonts w:ascii="Times New Roman" w:eastAsia="Times New Roman" w:hAnsi="Times New Roman" w:cs="Times New Roman"/>
          <w:sz w:val="24"/>
          <w:szCs w:val="24"/>
          <w:lang w:eastAsia="ru-RU"/>
        </w:rPr>
        <w:t>,</w:t>
      </w:r>
      <w:proofErr w:type="gramEnd"/>
      <w:r w:rsidRPr="003D35D4">
        <w:rPr>
          <w:rFonts w:ascii="Times New Roman" w:eastAsia="Times New Roman" w:hAnsi="Times New Roman" w:cs="Times New Roman"/>
          <w:sz w:val="24"/>
          <w:szCs w:val="24"/>
          <w:lang w:eastAsia="ru-RU"/>
        </w:rPr>
        <w:t xml:space="preserve"> если годовая выручка заказчика за отчетный финансовый год составляет более чем пять миллиардов рублей, заказчик вправе не размещать на официальном сайте сведения о закупке товаров, работ, услуг, стоимость которых не превышает пятьсот тысяч рублей.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2.3. Закупки продукции, стоимость которой превышает 100 000 (Сто тысяч) рублей (с учетом налога на добавленную стоимость), подлежат согласованию с руководителем Учреждения. Закупки на меньшие суммы осуществляются ответственными лицами самостоятельно.</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2.4. Для осуществления закупки структурное подразделение Учреждения, заинтересованное в закупке и инициирующее ее проведение, должно обеспечить представление Комиссии не позднее, чем за три рабочих дня до даты объявления закупки, следующих документов и информации: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документ-основание для осуществления закупки (план закупок или приказ руководителя);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обоснование необходимости осуществления закупки для Учреждения;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расчет экономической или иной выгоды Учреждения от осуществления закупки;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предполагаемая цена закупки, указанная на основании прилагаемого анализа рынка с указанием цен, условий и сроков поставки товаров, производства работ, оказания услуг с указанием на общедоступные источники, из которых получена информация.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proofErr w:type="gramStart"/>
      <w:r w:rsidRPr="003D35D4">
        <w:rPr>
          <w:rFonts w:ascii="Times New Roman" w:eastAsia="Times New Roman" w:hAnsi="Times New Roman" w:cs="Times New Roman"/>
          <w:sz w:val="24"/>
          <w:szCs w:val="24"/>
          <w:lang w:eastAsia="ru-RU"/>
        </w:rPr>
        <w:t xml:space="preserve">- все необходимые технические и другие параметры, которым должен соответствовать предлагаемый к закупке товар, требования, устанавливаемые к количеству, качеству, к безопасности, к функциональным характеристикам (потребительским свойствам) товара, к размерам, к упаковке, к способу отгрузки и получению товара, гарантийному сроку, включению (не включению) в стоимость налогов, доставки, страховки и т.д., а при закупке </w:t>
      </w:r>
      <w:r w:rsidRPr="003D35D4">
        <w:rPr>
          <w:rFonts w:ascii="Times New Roman" w:eastAsia="Times New Roman" w:hAnsi="Times New Roman" w:cs="Times New Roman"/>
          <w:sz w:val="24"/>
          <w:szCs w:val="24"/>
          <w:lang w:eastAsia="ru-RU"/>
        </w:rPr>
        <w:lastRenderedPageBreak/>
        <w:t>работ — объем и место их выполнения, порядок приемки</w:t>
      </w:r>
      <w:proofErr w:type="gramEnd"/>
      <w:r w:rsidRPr="003D35D4">
        <w:rPr>
          <w:rFonts w:ascii="Times New Roman" w:eastAsia="Times New Roman" w:hAnsi="Times New Roman" w:cs="Times New Roman"/>
          <w:sz w:val="24"/>
          <w:szCs w:val="24"/>
          <w:lang w:eastAsia="ru-RU"/>
        </w:rPr>
        <w:t xml:space="preserve"> результатов работ; при закупке услуг — объем и место их оказания;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при наличии условий в предложении о закупке — перечень критериев для оценки предложения в порядке убывания значимости, точную относительную значимость (весовые коэффициенты) каждого такого критерия;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любые инструкции для подачи предложений, включая формат предоставления предложений, сроки и т.д.;</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проект договора на поставку товара, выполнение работ, оказание услуг, содержащий все существенные условия, определяемые законодательством, предусмотренные документацией о закупке, включая требования о предоставлении обеспечений исполнения условий договора и возврата аванса;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иную информацию, необходимую для подготовки и проведения закупки.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2.5.      В целях улучшения конкурентной среды, снижения рисков невыполнения поставщиком (исполнителем, подрядчиком) обязательств по договору, в случае, если предлагается осуществить закупку нескольких несвязанных друг с другом товаров, работ, услуг, то предмет закупки может разделяться на лоты.</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В иных случаях разбивать закупку на отдельные закупки (лоты), в том числе для снижения стоимости отдельного договора, запрещается.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2.6. Срок окончания подачи заявок на участие в запросе предложений устанавливается исходя из особенностей предмета закупки и минимально необходимого времени на подготовку заявок участниками размещения заказа с учетом требований, установленных документацией о закупке. Срок окончания подачи заявок на участие в конкурсе или аукционе должен быть не менее двадцати дней </w:t>
      </w:r>
      <w:proofErr w:type="gramStart"/>
      <w:r w:rsidRPr="003D35D4">
        <w:rPr>
          <w:rFonts w:ascii="Times New Roman" w:eastAsia="Times New Roman" w:hAnsi="Times New Roman" w:cs="Times New Roman"/>
          <w:sz w:val="24"/>
          <w:szCs w:val="24"/>
          <w:lang w:eastAsia="ru-RU"/>
        </w:rPr>
        <w:t>с даты размещения</w:t>
      </w:r>
      <w:proofErr w:type="gramEnd"/>
      <w:r w:rsidRPr="003D35D4">
        <w:rPr>
          <w:rFonts w:ascii="Times New Roman" w:eastAsia="Times New Roman" w:hAnsi="Times New Roman" w:cs="Times New Roman"/>
          <w:sz w:val="24"/>
          <w:szCs w:val="24"/>
          <w:lang w:eastAsia="ru-RU"/>
        </w:rPr>
        <w:t xml:space="preserve"> извещения о закупке на официальном сайте и на сайте Учреждения.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w:t>
      </w:r>
    </w:p>
    <w:p w:rsidR="003D35D4" w:rsidRPr="003D35D4" w:rsidRDefault="00AD05FA" w:rsidP="00AD05FA">
      <w:pPr>
        <w:spacing w:after="0" w:line="240" w:lineRule="auto"/>
        <w:ind w:left="2832"/>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3D35D4" w:rsidRPr="003D35D4">
        <w:rPr>
          <w:rFonts w:ascii="Times New Roman" w:eastAsia="Times New Roman" w:hAnsi="Times New Roman" w:cs="Times New Roman"/>
          <w:b/>
          <w:bCs/>
          <w:sz w:val="24"/>
          <w:szCs w:val="24"/>
          <w:lang w:eastAsia="ru-RU"/>
        </w:rPr>
        <w:t>3. Способы закупки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В Учреждении устанавливаются следующие способы закупки товаров, работ, услуг:</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3.1.      </w:t>
      </w:r>
      <w:r w:rsidRPr="003D35D4">
        <w:rPr>
          <w:rFonts w:ascii="Times New Roman" w:eastAsia="Times New Roman" w:hAnsi="Times New Roman" w:cs="Times New Roman"/>
          <w:b/>
          <w:bCs/>
          <w:sz w:val="24"/>
          <w:szCs w:val="24"/>
          <w:lang w:eastAsia="ru-RU"/>
        </w:rPr>
        <w:t>Аукцион</w:t>
      </w:r>
      <w:r w:rsidRPr="003D35D4">
        <w:rPr>
          <w:rFonts w:ascii="Times New Roman" w:eastAsia="Times New Roman" w:hAnsi="Times New Roman" w:cs="Times New Roman"/>
          <w:sz w:val="24"/>
          <w:szCs w:val="24"/>
          <w:lang w:eastAsia="ru-RU"/>
        </w:rPr>
        <w:t>.</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Как правило, применяется в связи с потребностями Учреждения в товарах, работах или услугах, которые четко определены и предполагаемая закупочная стоимость которых составляет более 1 млн. руб., а наименьшая цена является единственным фактором при определении победителя.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3.2.      </w:t>
      </w:r>
      <w:r w:rsidRPr="003D35D4">
        <w:rPr>
          <w:rFonts w:ascii="Times New Roman" w:eastAsia="Times New Roman" w:hAnsi="Times New Roman" w:cs="Times New Roman"/>
          <w:b/>
          <w:bCs/>
          <w:sz w:val="24"/>
          <w:szCs w:val="24"/>
          <w:lang w:eastAsia="ru-RU"/>
        </w:rPr>
        <w:t>Конкурс.</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Как правило, применяется в связи с потребностями Учреждения в товарах, работах или услугах, которые четко определены и предполагаемая закупочная стоимость которых составляет более 1 млн. руб., а наименьшая цена не является единственным фактором при определении победителя.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При этом весовые значения критериев оценки должны быть четко определены.</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3.3.      </w:t>
      </w:r>
      <w:r w:rsidRPr="003D35D4">
        <w:rPr>
          <w:rFonts w:ascii="Times New Roman" w:eastAsia="Times New Roman" w:hAnsi="Times New Roman" w:cs="Times New Roman"/>
          <w:b/>
          <w:bCs/>
          <w:sz w:val="24"/>
          <w:szCs w:val="24"/>
          <w:lang w:eastAsia="ru-RU"/>
        </w:rPr>
        <w:t>Запрос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Представляет собой приглашение направлять Учреждению предложения по приобретению товаров, работ или услуг.</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Наименьшая цена при этом может являться как единственным фактором при определении победителя, так может и не являться таким фактором. В последнем случае при наличии критериев оценки их весовые значения должны быть определены.</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3.4.      </w:t>
      </w:r>
      <w:r w:rsidRPr="003D35D4">
        <w:rPr>
          <w:rFonts w:ascii="Times New Roman" w:eastAsia="Times New Roman" w:hAnsi="Times New Roman" w:cs="Times New Roman"/>
          <w:b/>
          <w:bCs/>
          <w:sz w:val="24"/>
          <w:szCs w:val="24"/>
          <w:lang w:eastAsia="ru-RU"/>
        </w:rPr>
        <w:t>Закупка у единственного поставщика.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Применяется в случае, если закупка не осуществляется ни одним из перечисленных способов.</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w:t>
      </w:r>
    </w:p>
    <w:p w:rsidR="003D35D4" w:rsidRPr="003D35D4" w:rsidRDefault="00AD05FA" w:rsidP="00AB78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3D35D4" w:rsidRPr="003D35D4">
        <w:rPr>
          <w:rFonts w:ascii="Times New Roman" w:eastAsia="Times New Roman" w:hAnsi="Times New Roman" w:cs="Times New Roman"/>
          <w:b/>
          <w:bCs/>
          <w:sz w:val="24"/>
          <w:szCs w:val="24"/>
          <w:lang w:eastAsia="ru-RU"/>
        </w:rPr>
        <w:t>4. Выбор способа осуществления закупки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4.1. </w:t>
      </w:r>
      <w:proofErr w:type="gramStart"/>
      <w:r w:rsidRPr="003D35D4">
        <w:rPr>
          <w:rFonts w:ascii="Times New Roman" w:eastAsia="Times New Roman" w:hAnsi="Times New Roman" w:cs="Times New Roman"/>
          <w:sz w:val="24"/>
          <w:szCs w:val="24"/>
          <w:lang w:eastAsia="ru-RU"/>
        </w:rPr>
        <w:t xml:space="preserve">Предложение о способе осуществления закупки путем проведения аукциона, конкурса или запроса предложений формируется Комиссией в результате анализа поступившего предложения заинтересованного в закупке подразделения Учреждения в целях </w:t>
      </w:r>
      <w:r w:rsidRPr="003D35D4">
        <w:rPr>
          <w:rFonts w:ascii="Times New Roman" w:eastAsia="Times New Roman" w:hAnsi="Times New Roman" w:cs="Times New Roman"/>
          <w:sz w:val="24"/>
          <w:szCs w:val="24"/>
          <w:lang w:eastAsia="ru-RU"/>
        </w:rPr>
        <w:lastRenderedPageBreak/>
        <w:t>максимального обеспечения интересов Учреждения и добросовестной конкуренции, и оформляется в виде протокола заседания Комиссии, подписываемого всеми участвующими в заседании членами Комиссии, к которому прилагаются все поступившие в Комиссию материалы по закупке, а также мотивацию</w:t>
      </w:r>
      <w:proofErr w:type="gramEnd"/>
      <w:r w:rsidRPr="003D35D4">
        <w:rPr>
          <w:rFonts w:ascii="Times New Roman" w:eastAsia="Times New Roman" w:hAnsi="Times New Roman" w:cs="Times New Roman"/>
          <w:sz w:val="24"/>
          <w:szCs w:val="24"/>
          <w:lang w:eastAsia="ru-RU"/>
        </w:rPr>
        <w:t xml:space="preserve"> принятого решения.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4.2. Предложение о заключении совершении закупки у единственного поставщика принимается Комиссией в случаях, указанных в пункте 8.2. настоящего Положения, без учета стоимости закупок.</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4.3. Директор организации утверждает предложенный Комиссией способ закупки, либо принимает решение о выборе иного способа закупки, путем издания приказа, содержащего мотивацию принятого решения.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4.4. В случае </w:t>
      </w:r>
      <w:proofErr w:type="gramStart"/>
      <w:r w:rsidRPr="003D35D4">
        <w:rPr>
          <w:rFonts w:ascii="Times New Roman" w:eastAsia="Times New Roman" w:hAnsi="Times New Roman" w:cs="Times New Roman"/>
          <w:sz w:val="24"/>
          <w:szCs w:val="24"/>
          <w:lang w:eastAsia="ru-RU"/>
        </w:rPr>
        <w:t>необходимости получения согласия собственника имущества Учреждения</w:t>
      </w:r>
      <w:proofErr w:type="gramEnd"/>
      <w:r w:rsidRPr="003D35D4">
        <w:rPr>
          <w:rFonts w:ascii="Times New Roman" w:eastAsia="Times New Roman" w:hAnsi="Times New Roman" w:cs="Times New Roman"/>
          <w:sz w:val="24"/>
          <w:szCs w:val="24"/>
          <w:lang w:eastAsia="ru-RU"/>
        </w:rPr>
        <w:t xml:space="preserve"> на совершение сделки и (или) одобрения сделки органом управления организации, Комиссия готовит проект соответствующего обращения Учреждения.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w:t>
      </w:r>
    </w:p>
    <w:p w:rsidR="003D35D4" w:rsidRPr="003D35D4" w:rsidRDefault="00AD05FA" w:rsidP="00AB78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3D35D4" w:rsidRPr="003D35D4">
        <w:rPr>
          <w:rFonts w:ascii="Times New Roman" w:eastAsia="Times New Roman" w:hAnsi="Times New Roman" w:cs="Times New Roman"/>
          <w:b/>
          <w:bCs/>
          <w:sz w:val="24"/>
          <w:szCs w:val="24"/>
          <w:lang w:eastAsia="ru-RU"/>
        </w:rPr>
        <w:t>5. Комиссия по организации закупки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b/>
          <w:bCs/>
          <w:sz w:val="24"/>
          <w:szCs w:val="24"/>
          <w:lang w:eastAsia="ru-RU"/>
        </w:rPr>
        <w:t> </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5.1. В целях организации проведения закупки в Учреждении создается коллегиальный орган — Комиссия.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5.2. Задачей Комиссии при организации и проведении открытых конкурсов, открытых аукционов, запросов предложений (котировок) цен является создание равных условий для всех участников размещения заказа на поставки товаров, работ, услуг, а также обеспечение добросовестной конкуренции для выявления наиболее выгодного для Учреждения предложения по закупке необходимых товаров, работ, услуг.</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5.3. Состав Комиссии</w:t>
      </w:r>
      <w:r w:rsidR="00AD05FA">
        <w:rPr>
          <w:rFonts w:ascii="Times New Roman" w:eastAsia="Times New Roman" w:hAnsi="Times New Roman" w:cs="Times New Roman"/>
          <w:sz w:val="24"/>
          <w:szCs w:val="24"/>
          <w:lang w:eastAsia="ru-RU"/>
        </w:rPr>
        <w:t xml:space="preserve"> утверждается приказом руководителя</w:t>
      </w:r>
      <w:r w:rsidRPr="003D35D4">
        <w:rPr>
          <w:rFonts w:ascii="Times New Roman" w:eastAsia="Times New Roman" w:hAnsi="Times New Roman" w:cs="Times New Roman"/>
          <w:sz w:val="24"/>
          <w:szCs w:val="24"/>
          <w:lang w:eastAsia="ru-RU"/>
        </w:rPr>
        <w:t xml:space="preserve"> Учреждения.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5.4. Число членов Комиссии не может быть меньше трех человек.</w:t>
      </w:r>
    </w:p>
    <w:p w:rsidR="003D35D4" w:rsidRPr="003D35D4" w:rsidRDefault="00AD05FA" w:rsidP="00AB78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w:t>
      </w:r>
      <w:r w:rsidR="003D35D4" w:rsidRPr="003D35D4">
        <w:rPr>
          <w:rFonts w:ascii="Times New Roman" w:eastAsia="Times New Roman" w:hAnsi="Times New Roman" w:cs="Times New Roman"/>
          <w:sz w:val="24"/>
          <w:szCs w:val="24"/>
          <w:lang w:eastAsia="ru-RU"/>
        </w:rPr>
        <w:t xml:space="preserve"> Учреждения, либо лицо, исполняющее его обязанности, не может</w:t>
      </w:r>
      <w:r>
        <w:rPr>
          <w:rFonts w:ascii="Times New Roman" w:eastAsia="Times New Roman" w:hAnsi="Times New Roman" w:cs="Times New Roman"/>
          <w:sz w:val="24"/>
          <w:szCs w:val="24"/>
          <w:lang w:eastAsia="ru-RU"/>
        </w:rPr>
        <w:t xml:space="preserve"> </w:t>
      </w:r>
      <w:r w:rsidR="003D35D4" w:rsidRPr="003D35D4">
        <w:rPr>
          <w:rFonts w:ascii="Times New Roman" w:eastAsia="Times New Roman" w:hAnsi="Times New Roman" w:cs="Times New Roman"/>
          <w:sz w:val="24"/>
          <w:szCs w:val="24"/>
          <w:lang w:eastAsia="ru-RU"/>
        </w:rPr>
        <w:t>являться членом Комиссии.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5.5. В состав Комиссии входят председатель комиссии, заместитель председателя комиссии ответственный секретарь комиссии, остальные члены комиссии.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5.6. </w:t>
      </w:r>
      <w:proofErr w:type="gramStart"/>
      <w:r w:rsidRPr="003D35D4">
        <w:rPr>
          <w:rFonts w:ascii="Times New Roman" w:eastAsia="Times New Roman" w:hAnsi="Times New Roman" w:cs="Times New Roman"/>
          <w:sz w:val="24"/>
          <w:szCs w:val="24"/>
          <w:lang w:eastAsia="ru-RU"/>
        </w:rPr>
        <w:t>Членами Комиссии не могут быть физические лица, лично заинтересованные в результатах размещения заказа, в том числе физические лица, подавшие соответствующие заявки либо состоящие в штате организаций, подавших такие заявки, а также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органов их управления, кредиторами участников размещения заказа.</w:t>
      </w:r>
      <w:proofErr w:type="gramEnd"/>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5.7. </w:t>
      </w:r>
      <w:r w:rsidRPr="003D35D4">
        <w:rPr>
          <w:rFonts w:ascii="Times New Roman" w:eastAsia="Times New Roman" w:hAnsi="Times New Roman" w:cs="Times New Roman"/>
          <w:i/>
          <w:iCs/>
          <w:sz w:val="24"/>
          <w:szCs w:val="24"/>
          <w:lang w:eastAsia="ru-RU"/>
        </w:rPr>
        <w:t>Функции Комисс</w:t>
      </w:r>
      <w:proofErr w:type="gramStart"/>
      <w:r w:rsidRPr="003D35D4">
        <w:rPr>
          <w:rFonts w:ascii="Times New Roman" w:eastAsia="Times New Roman" w:hAnsi="Times New Roman" w:cs="Times New Roman"/>
          <w:i/>
          <w:iCs/>
          <w:sz w:val="24"/>
          <w:szCs w:val="24"/>
          <w:lang w:eastAsia="ru-RU"/>
        </w:rPr>
        <w:t>ии и ее</w:t>
      </w:r>
      <w:proofErr w:type="gramEnd"/>
      <w:r w:rsidRPr="003D35D4">
        <w:rPr>
          <w:rFonts w:ascii="Times New Roman" w:eastAsia="Times New Roman" w:hAnsi="Times New Roman" w:cs="Times New Roman"/>
          <w:i/>
          <w:iCs/>
          <w:sz w:val="24"/>
          <w:szCs w:val="24"/>
          <w:lang w:eastAsia="ru-RU"/>
        </w:rPr>
        <w:t xml:space="preserve"> членов</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5.7.1. При размещении заказов путем проведения конкурса или аукциона Комиссия осуществляет:</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вскрытие конвертов с заявками на участие в конкурсе, аукционе;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отбор участников конкурса, аукциона;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оценку и сопоставление заявок на участие в конкурсе, аукционе;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определение победителя конкурса, аукциона;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ведение протокола вскрытия конвертов с заявками на участие в конкурсе, аукционе;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ведение протокола рассмотрения заявок на участие в конкурсе, аукционе;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ведение протокола оценки и сопоставления заявок на участие в конкурсе, аукционе;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ведение протокола об отказе от заключения договора;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обеспечение доступности информации о проведении конкурса, аукциона и обеспечение открытости его проведения;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отстранение участников размещения заказа от участия в конкурсе, аукционе;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рассмотрение обращений участников конкурса, аукциона.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5.7.2.   При проведении запроса предложений Комиссия осуществляет:</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рассмотрение, оценку и сопоставление поступивших заявок;</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lastRenderedPageBreak/>
        <w:t>- определение победителя в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ведение протокола рассмотрения и оценки поступивших заявок, протокола об отказе от заключения договора.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w:t>
      </w:r>
      <w:r w:rsidR="00AD05FA">
        <w:rPr>
          <w:rFonts w:ascii="Times New Roman" w:eastAsia="Times New Roman" w:hAnsi="Times New Roman" w:cs="Times New Roman"/>
          <w:sz w:val="24"/>
          <w:szCs w:val="24"/>
          <w:lang w:eastAsia="ru-RU"/>
        </w:rPr>
        <w:t>.7.3.   Председатель </w:t>
      </w:r>
      <w:r w:rsidRPr="003D35D4">
        <w:rPr>
          <w:rFonts w:ascii="Times New Roman" w:eastAsia="Times New Roman" w:hAnsi="Times New Roman" w:cs="Times New Roman"/>
          <w:sz w:val="24"/>
          <w:szCs w:val="24"/>
          <w:lang w:eastAsia="ru-RU"/>
        </w:rPr>
        <w:t>Комиссии: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организует работу Комиссии;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ведет заседание Комиссии и объявляет победителей конкурсов, аукционов и запроса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5.7.4.   Заместитель председателя Комиссии: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исполняет обязанности Председателя комиссии в его отсутствие.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5.7.5.   Ответственный секретарь Комиссии обеспечивает:</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предоставление документации о закупке заинтересованным лицам, ее разъяснение;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делопроизводство Комиссии;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своевременное уведомление членов Комиссии о месте, дате и времени проведения заседания Комиссии;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ведение протокола заседания Комиссии при проведении конкурса, аукциона, запроса предложений, подписание его членами Комиссии;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размещение информации о закупке на официальном сайте и на сайте Организации;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хранение документов Комиссии;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подготовку отчетности о проведенных конкурсах, аукционах и запросах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5.7.6.Член Комиссии имеет право:</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вносить предложения в повестку заседаний Комиссии;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письменно излагать свое особое мнение, которое прилагается к протоколу заседания Комиссии с обязательным указанием о нем в тексте протокола.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5.7.7.   Членам Комиссии, а также лицам, привлекаемым к работе Комиссии, запрещается: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осуществлять действия, направленные на создание преимуществ одному или нескольким участникам размещения заказа;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предоставлять посторонним лицам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5.7.8.   Деятельность Комиссии Учреждения основывается на принципах коллегиальности, свободы обсуждения рассматриваемых вопросов, открытости, ответственности за принимаемые решения.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5.7.9.   Руководители и работники структурных подразделений Учреждения, участвующие в процедурах закупки в соответствии с настоящим Положением, несут персональную дисциплинарную ответственность за несоблюдение установленных в нем требований.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5.7.10. Решения Комиссии Учреждения обязательны для исполнения руководителями структурных подразделений Учреждения в части, касающейся их направления деятельности.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5.8. </w:t>
      </w:r>
      <w:r w:rsidRPr="003D35D4">
        <w:rPr>
          <w:rFonts w:ascii="Times New Roman" w:eastAsia="Times New Roman" w:hAnsi="Times New Roman" w:cs="Times New Roman"/>
          <w:i/>
          <w:iCs/>
          <w:sz w:val="24"/>
          <w:szCs w:val="24"/>
          <w:lang w:eastAsia="ru-RU"/>
        </w:rPr>
        <w:t>Полномочия Комиссии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5.8.1. Фо</w:t>
      </w:r>
      <w:r w:rsidR="00AD05FA">
        <w:rPr>
          <w:rFonts w:ascii="Times New Roman" w:eastAsia="Times New Roman" w:hAnsi="Times New Roman" w:cs="Times New Roman"/>
          <w:sz w:val="24"/>
          <w:szCs w:val="24"/>
          <w:lang w:eastAsia="ru-RU"/>
        </w:rPr>
        <w:t>рмирование предложения руководителю</w:t>
      </w:r>
      <w:r w:rsidRPr="003D35D4">
        <w:rPr>
          <w:rFonts w:ascii="Times New Roman" w:eastAsia="Times New Roman" w:hAnsi="Times New Roman" w:cs="Times New Roman"/>
          <w:sz w:val="24"/>
          <w:szCs w:val="24"/>
          <w:lang w:eastAsia="ru-RU"/>
        </w:rPr>
        <w:t xml:space="preserve"> Учреждения о способе осуществления закупки.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5.8.2. Принятие решения о выборе условий договоров, планирующихся к заключению, с целью обеспечения наиболее выгодных условий при выборе подрядчиков или поставщиков товаров, работ, услуг для обеспечения деятельности Учреждения.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5.8.3. Утверждение  результатов конкурсов, аукционов, запросов предложений и всех существенных условий договоров в пределах своей компетенции.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5.9. </w:t>
      </w:r>
      <w:r w:rsidRPr="003D35D4">
        <w:rPr>
          <w:rFonts w:ascii="Times New Roman" w:eastAsia="Times New Roman" w:hAnsi="Times New Roman" w:cs="Times New Roman"/>
          <w:i/>
          <w:iCs/>
          <w:sz w:val="24"/>
          <w:szCs w:val="24"/>
          <w:lang w:eastAsia="ru-RU"/>
        </w:rPr>
        <w:t>Организация работы Комиссии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5.9.1.   Повестка дня очередного заседания Комиссии формируется ее ответственным секретарем на основании поручения Председателя Комиссии, а также на основании поручений руководителя Организации и предложений членов Комиссии.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5.9.2.   Ответственный секретарь Комиссии </w:t>
      </w:r>
      <w:proofErr w:type="gramStart"/>
      <w:r w:rsidRPr="003D35D4">
        <w:rPr>
          <w:rFonts w:ascii="Times New Roman" w:eastAsia="Times New Roman" w:hAnsi="Times New Roman" w:cs="Times New Roman"/>
          <w:sz w:val="24"/>
          <w:szCs w:val="24"/>
          <w:lang w:eastAsia="ru-RU"/>
        </w:rPr>
        <w:t>информирует ее членов о предстоящем заседании используя</w:t>
      </w:r>
      <w:proofErr w:type="gramEnd"/>
      <w:r w:rsidRPr="003D35D4">
        <w:rPr>
          <w:rFonts w:ascii="Times New Roman" w:eastAsia="Times New Roman" w:hAnsi="Times New Roman" w:cs="Times New Roman"/>
          <w:sz w:val="24"/>
          <w:szCs w:val="24"/>
          <w:lang w:eastAsia="ru-RU"/>
        </w:rPr>
        <w:t xml:space="preserve"> оперативную связь (телефон, электронная почта).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lastRenderedPageBreak/>
        <w:t>5.9.3.   В зависимости от сложности проводимых процедур закупок на заседания Комиссии без права голоса могут приглашаться: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сотрудники Учреждения, компетентные по предмету заказа;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независимые эксперты.</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5.9.4. Работа Комиссии Учреждения осуществляется на ее заседаниях.</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5.9.5. Члены Комиссии присутствуют на ее заседаниях и участвуют в работе лично, передача своих прав другим лицам не допускается.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5.9.6. Заседания Комиссии проводит ее Председатель, а в его отсутствие — Заместитель председателя Комиссии.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5.9.7. Комиссия рассматривает вопросы повестки дня заседания на основании представленных материалов, а также путем заслушивания докладчиков и приглашенных лиц. По результатам обсуждения на голосование членов Комиссии выносится решение, которое принимается простым большинством голосов своих членов, присутствующих на заседании. При равенстве голосов голос Председателя Комиссии является решающим.</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5.9.8. Комиссия правомочна осуществлять свои функции, если на заседании Комиссии присутствует не менее чем пятьдесят процентов от общего числа ее членов.</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5.9.9. Голосование осуществляется по каждому вопросу отдельно либо по совокупности вопросов в случаях, когда по результатам их рассмотрения должно быть принято одно общее решение.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5.9.10. Каждый член комиссии имеет один голос и может голосовать по рассматриваемому вопросу одним из следующих способов: «за», «против», «воздержался». Присутствующие на заседании члены Комиссии не вправе уклоняться от голосования.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5.9.11. Подсчет голосов производится председательствующим.</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w:t>
      </w:r>
    </w:p>
    <w:p w:rsidR="003D35D4" w:rsidRPr="003D35D4" w:rsidRDefault="00AD05FA" w:rsidP="00AB78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3D35D4" w:rsidRPr="003D35D4">
        <w:rPr>
          <w:rFonts w:ascii="Times New Roman" w:eastAsia="Times New Roman" w:hAnsi="Times New Roman" w:cs="Times New Roman"/>
          <w:b/>
          <w:bCs/>
          <w:sz w:val="24"/>
          <w:szCs w:val="24"/>
          <w:lang w:eastAsia="ru-RU"/>
        </w:rPr>
        <w:t>6. Закупки путем проведения конкурса или аукциона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6.1. Информация о проведении конкурса или аукциона размещается на Официальном сайте и на сайте Учреждения, информация должна содержать следующую документацию:</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извещение о закупке;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документацию о закупке;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проект договора на приобретение товаров, работ, услуг;</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протоколы решений Комиссии;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изменения, вносимые в документацию о закупке (при наличии);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разъяснения по документации о закупке (при наличии).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6.2. В извещении о закупке Учреждением указываются следующие сведения: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способ закупки (конкурс, аукцион, запрос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наименование, место нахождения, почтовый адрес, адрес электронной почты, номер контактного телефона Учреждения;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предмет договора с указанием количества поставляемого товара, объема выполняемых работ, оказываемых услуг;</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место поставки товара, выполняемых работ, оказываемых услуг;</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сведения о начальной (максимальной) цене договора (цене лота);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срок, место и порядок предоставления документации о закупке;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место и дата рассмотрения предложений поставщиков и подведения итогов закупки.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6.3. В документации о закупке Учреждением указываются следующие сведения: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proofErr w:type="gramStart"/>
      <w:r w:rsidRPr="003D35D4">
        <w:rPr>
          <w:rFonts w:ascii="Times New Roman" w:eastAsia="Times New Roman" w:hAnsi="Times New Roman" w:cs="Times New Roman"/>
          <w:sz w:val="24"/>
          <w:szCs w:val="24"/>
          <w:lang w:eastAsia="ru-RU"/>
        </w:rPr>
        <w:t>-   установленные Учреждением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способу отгрузки товара, к результатам работы и т.д.;</w:t>
      </w:r>
      <w:proofErr w:type="gramEnd"/>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требования к содержанию, форме, оформлению и составу заявки на участие в открытом конкурсе, открытом аукционе;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место, условия и сроки (периоды) поставки товара, выполнения работы, оказания услуги;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lastRenderedPageBreak/>
        <w:t>-   сведения о начальной (максимальной) цене договора (цене лота);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форма, сроки и порядок оплаты товара, работы, услуги;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источник финансирования заказа;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порядок, место, дата начала и дата окончания срока подачи заявок на участие в закупке;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порядок и срок отзыва заявок на участие в конкурсе, аукционе порядок внесения изменений в такие заявки;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требования к поставщикам (исполнителям) и перечень документов, предоставляемых поставщиками (исполнителями) для подтверждения их соответствия установленным требованиям;</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формы, порядок, дата начала и дата окончания срока предоставления поставщикам (исполнителям) разъяснений положений документации о закупке;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место и дата рассмотрения предложений поставщиков (исполнителей) и подведения итогов конкурса или аукциона;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критерии оценки и сопоставления заявок поставщиков (исполнителей);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порядок оценки и сопоставления заявок поставщиков (исполнителей);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размер, форму и срок действия, срок и порядок предоставления обеспечения заявки на участие в конкурсе, аукционе, в случае, если установлено такое требование. Размер, срок и порядок внесения денежных сре</w:t>
      </w:r>
      <w:proofErr w:type="gramStart"/>
      <w:r w:rsidRPr="003D35D4">
        <w:rPr>
          <w:rFonts w:ascii="Times New Roman" w:eastAsia="Times New Roman" w:hAnsi="Times New Roman" w:cs="Times New Roman"/>
          <w:sz w:val="24"/>
          <w:szCs w:val="24"/>
          <w:lang w:eastAsia="ru-RU"/>
        </w:rPr>
        <w:t>дств в к</w:t>
      </w:r>
      <w:proofErr w:type="gramEnd"/>
      <w:r w:rsidRPr="003D35D4">
        <w:rPr>
          <w:rFonts w:ascii="Times New Roman" w:eastAsia="Times New Roman" w:hAnsi="Times New Roman" w:cs="Times New Roman"/>
          <w:sz w:val="24"/>
          <w:szCs w:val="24"/>
          <w:lang w:eastAsia="ru-RU"/>
        </w:rPr>
        <w:t>ачестве обеспечения такой заявки, реквизиты счета для перечисления указанных денежных средств в случае установления обеспечения заявки на участие в конкурсе или аукционе в форме денежных средств;</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срок со дня размещения на официальном сайте и на сайте Учреждения протокола Комиссии о победителе конкурса, аукциона, в течение которого победитель должен подписать проект договора. Указанный срок должен составлять не более трех дней;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к документации о закупке должен быть приложен проект договора (в случае проведения конкурса, аукциона по нескольким лотам — проект договора в отношении каждого лота), который является неотъемлемой частью документации о закупке.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6.4. Не допускается взимание с поставщиков платы за участие в конкурсе или аукционе.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6.5. Учреждением может быть установлено требование предоставления обеспечения заявки на участие в конкурсе или аукционе. При этом размер обеспечения заявки для участия в конкурсе, аукционе не может превышать пять процентов начальной (максимальной) цены договора (цены лота).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6.6. Извещение о проведении конкурса, аукциона размещается на официальном сайте и на сайте учреждения не позднее, чем за двадцать дней до дня размещения указанного извещения.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6.7. Участники размещения заказа, получившие с официального сайта или сайта Учреждения документацию о закупке, обязаны самостоятельно отслеживать изменения извещения и документации о закупке. Учреждение не несет ответственности за несвоевременное получение участником размещения заказа информации с официального сайта или сайта Учреждения.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6.8. Участником конкурса или аукциона может быть любое юридическое лицо независимо от организационно-правовой формы, формы собственности и места нахождения, либо любое физическое лицо, в том числе индивидуальный предприниматель, которые соответствуют требованиям, указанным в документации о закупке.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6.9. При проведении закупок Учреждение устанавливает следующие обязательные требования к поставщикам товаров, исполнителям работ, услуг:</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   </w:t>
      </w:r>
      <w:proofErr w:type="spellStart"/>
      <w:r w:rsidRPr="003D35D4">
        <w:rPr>
          <w:rFonts w:ascii="Times New Roman" w:eastAsia="Times New Roman" w:hAnsi="Times New Roman" w:cs="Times New Roman"/>
          <w:sz w:val="24"/>
          <w:szCs w:val="24"/>
          <w:lang w:eastAsia="ru-RU"/>
        </w:rPr>
        <w:t>непроведение</w:t>
      </w:r>
      <w:proofErr w:type="spellEnd"/>
      <w:r w:rsidRPr="003D35D4">
        <w:rPr>
          <w:rFonts w:ascii="Times New Roman" w:eastAsia="Times New Roman" w:hAnsi="Times New Roman" w:cs="Times New Roman"/>
          <w:sz w:val="24"/>
          <w:szCs w:val="24"/>
          <w:lang w:eastAsia="ru-RU"/>
        </w:rPr>
        <w:t xml:space="preserve"> ликвидации поставщика (исполнителя) и отсутствие определения (решения) арбитражного суда о введении в его отношении процедуры банкротства;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lastRenderedPageBreak/>
        <w:t>-   отсутствие у поставщика (исполнителя) задолженности по начисленным налогам, сборам и иным обязательным платежам в бюджеты любого уровня или в государственные внебюджетные фонды;</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proofErr w:type="gramStart"/>
      <w:r w:rsidRPr="003D35D4">
        <w:rPr>
          <w:rFonts w:ascii="Times New Roman" w:eastAsia="Times New Roman" w:hAnsi="Times New Roman" w:cs="Times New Roman"/>
          <w:sz w:val="24"/>
          <w:szCs w:val="24"/>
          <w:lang w:eastAsia="ru-RU"/>
        </w:rPr>
        <w:t>-   отсутствие сведений о поставщике в реестре 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 в соответствии с Федеральным законом от 18 июля 2011 года №223-ФЗ «О закупках товаров, работ, услуг отдельными видами юридических лиц» и Федеральным законом от 21 июля 2005 года № 94-ФЗ «О размещении заказов на поставки товаров</w:t>
      </w:r>
      <w:proofErr w:type="gramEnd"/>
      <w:r w:rsidRPr="003D35D4">
        <w:rPr>
          <w:rFonts w:ascii="Times New Roman" w:eastAsia="Times New Roman" w:hAnsi="Times New Roman" w:cs="Times New Roman"/>
          <w:sz w:val="24"/>
          <w:szCs w:val="24"/>
          <w:lang w:eastAsia="ru-RU"/>
        </w:rPr>
        <w:t>, выполнение работ, оказание услуг для государственных и муниципальных нужд».</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6.10. Вышеуказанные требования к поставщикам товаров, работ, услуг могут быть также установлены к соисполнителям (субподрядчикам), привлекаемым поставщиком (исполнителем) для исполнения договора.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6.11. Требования к участникам размещения заказа, а также к привлекаемым ими для исполнения договора соисполнителями (субподрядчиками) предъявляются в равной мере ко всем участникам размещения заказа и соисполнителям (субподрядчикам), и должны быть указаны в документации о закупке. Предъявление к участникам размещения заказа и соисполнителям (субподрядчикам) иных требований, </w:t>
      </w:r>
      <w:proofErr w:type="gramStart"/>
      <w:r w:rsidRPr="003D35D4">
        <w:rPr>
          <w:rFonts w:ascii="Times New Roman" w:eastAsia="Times New Roman" w:hAnsi="Times New Roman" w:cs="Times New Roman"/>
          <w:sz w:val="24"/>
          <w:szCs w:val="24"/>
          <w:lang w:eastAsia="ru-RU"/>
        </w:rPr>
        <w:t>кроме</w:t>
      </w:r>
      <w:proofErr w:type="gramEnd"/>
      <w:r w:rsidRPr="003D35D4">
        <w:rPr>
          <w:rFonts w:ascii="Times New Roman" w:eastAsia="Times New Roman" w:hAnsi="Times New Roman" w:cs="Times New Roman"/>
          <w:sz w:val="24"/>
          <w:szCs w:val="24"/>
          <w:lang w:eastAsia="ru-RU"/>
        </w:rPr>
        <w:t xml:space="preserve"> установленных документацией о закупке, не допускается.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6.12. Учреждение вправе на любом этапе проверить соответствие поставщика (исполнителя) и привлекаемых им соисполнителей (субподрядчиков) требованиям, установленным настоящим положением и документацией о закупке.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6.13. </w:t>
      </w:r>
      <w:proofErr w:type="gramStart"/>
      <w:r w:rsidRPr="003D35D4">
        <w:rPr>
          <w:rFonts w:ascii="Times New Roman" w:eastAsia="Times New Roman" w:hAnsi="Times New Roman" w:cs="Times New Roman"/>
          <w:sz w:val="24"/>
          <w:szCs w:val="24"/>
          <w:lang w:eastAsia="ru-RU"/>
        </w:rPr>
        <w:t>При выявлении недостоверных сведений в представленной поставщиком в заявке о закупке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являющихся предметом закупки, учреждение отстраняет такого участника размещения заказа от дальнейшего участия в процедурах закупки на любом этапе ее проведения.</w:t>
      </w:r>
      <w:proofErr w:type="gramEnd"/>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6.14. Предоставление документации о закупке до размещения на официальном сайте и сайте Учреждения извещения о проведении конкурса или аукциона не допускается.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6.15. Учреждение вправе принять решение о внесении изменений в извещение о закупке не позднее, чем за пятнадцать дней до даты окончания подачи заявок на участие в конкурсе или аукционе. </w:t>
      </w:r>
      <w:proofErr w:type="gramStart"/>
      <w:r w:rsidRPr="003D35D4">
        <w:rPr>
          <w:rFonts w:ascii="Times New Roman" w:eastAsia="Times New Roman" w:hAnsi="Times New Roman" w:cs="Times New Roman"/>
          <w:sz w:val="24"/>
          <w:szCs w:val="24"/>
          <w:lang w:eastAsia="ru-RU"/>
        </w:rPr>
        <w:t>В течение трех рабочих дней со дня принятия решения о внесении изменений в документацию о закупке</w:t>
      </w:r>
      <w:proofErr w:type="gramEnd"/>
      <w:r w:rsidRPr="003D35D4">
        <w:rPr>
          <w:rFonts w:ascii="Times New Roman" w:eastAsia="Times New Roman" w:hAnsi="Times New Roman" w:cs="Times New Roman"/>
          <w:sz w:val="24"/>
          <w:szCs w:val="24"/>
          <w:lang w:eastAsia="ru-RU"/>
        </w:rPr>
        <w:t xml:space="preserve"> такие изменения опубликовываются на официальном сайте и на сайте Учреждения. При этом срок подачи заявок на участие в конкурсе, аукционе должен быть продлен так, чтобы со дня размещения на официальном сайте и сайте Учреждения внесенных изменений в документацию о закупке до даты окончания подачи заявок на участие в конкурсе, аукционе такой срок составлял не менее чем пятнадцать дней.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6.16. Учреждение вправе отказаться от проведения конкурса или аукциона не позднее, чем за пять дней до даты окончания срока подачи заявок на участие в конкурсе или аукционе. Извещение об отказе проведения конкурса или аукциона размещается Учреждением в течение двух рабочих дней со дня принятия решения об отказе от проведения конкурса или аукциона на официальном сайте и на сайте Учреждения. </w:t>
      </w:r>
      <w:proofErr w:type="gramStart"/>
      <w:r w:rsidRPr="003D35D4">
        <w:rPr>
          <w:rFonts w:ascii="Times New Roman" w:eastAsia="Times New Roman" w:hAnsi="Times New Roman" w:cs="Times New Roman"/>
          <w:sz w:val="24"/>
          <w:szCs w:val="24"/>
          <w:lang w:eastAsia="ru-RU"/>
        </w:rPr>
        <w:t>В случае если установлено требование обеспечения заявки на участие в конкурсе или аукционе, Учреждение возвращает участникам размещения заказа денежные средства, внесенные в качестве обеспечения заявок на участие в конкурсе или аукционе в течение пяти рабочих дней со дня опубликования на официальном сайте и сайте учреждения извещения об отказе от проведения открытого конкурса или открытого аукциона.</w:t>
      </w:r>
      <w:proofErr w:type="gramEnd"/>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6.17. Любой участник размещения заказа вправе направить в адрес Комиссии запрос о разъяснении положений документации о закупке. В течение двух рабочих дней ответственный секретарь Комиссии Учреждения обязан направить разъяснения положений документации о закупке, если указанный запрос поступил в Комиссию не </w:t>
      </w:r>
      <w:r w:rsidRPr="003D35D4">
        <w:rPr>
          <w:rFonts w:ascii="Times New Roman" w:eastAsia="Times New Roman" w:hAnsi="Times New Roman" w:cs="Times New Roman"/>
          <w:sz w:val="24"/>
          <w:szCs w:val="24"/>
          <w:lang w:eastAsia="ru-RU"/>
        </w:rPr>
        <w:lastRenderedPageBreak/>
        <w:t>позднее, чем за пять дней до даты окончания подачи заявок на участие в конкурсе или аукционе. В течение одного дня со дня направления разъяснения положений документации о закупке по запросу участника размещения заказа такое разъяснение должно быть размещено ответственным секретарем Комиссии на официальном сайте и сайте Учреждения с указанием предмета запроса, но без указания участника размещения заказа, от которого поступил запрос.</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6.18. Порядок открытия доступа к поданным в форме электронных документов заявкам на участие в конкурсе или аукционе.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6.18.1. В день, во время и в месте, указанном в извещении о проведении конкурса или аукциона, Комиссией осуществляется открытие доступа к поданным в форме электронных документов заявкам на участие в конкурсе или аукционе.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proofErr w:type="gramStart"/>
      <w:r w:rsidRPr="003D35D4">
        <w:rPr>
          <w:rFonts w:ascii="Times New Roman" w:eastAsia="Times New Roman" w:hAnsi="Times New Roman" w:cs="Times New Roman"/>
          <w:sz w:val="24"/>
          <w:szCs w:val="24"/>
          <w:lang w:eastAsia="ru-RU"/>
        </w:rPr>
        <w:t>Наименование (для юридического лица), фамилия, имя, отчество (для физического лица) и почтовый адрес каждого участника размещения заказа, доступ к поданной в форме электронного документа заявке на участие в конкурсе или аукционе которого открывается, наличие сведений и документов, предусмотренных документацией о закупке, условия исполнения договора, указанные в такой заявке и являющиеся критерием оценки заявок на участие в конкурсе или аукционе, объявляются</w:t>
      </w:r>
      <w:proofErr w:type="gramEnd"/>
      <w:r w:rsidRPr="003D35D4">
        <w:rPr>
          <w:rFonts w:ascii="Times New Roman" w:eastAsia="Times New Roman" w:hAnsi="Times New Roman" w:cs="Times New Roman"/>
          <w:sz w:val="24"/>
          <w:szCs w:val="24"/>
          <w:lang w:eastAsia="ru-RU"/>
        </w:rPr>
        <w:t xml:space="preserve"> </w:t>
      </w:r>
      <w:proofErr w:type="gramStart"/>
      <w:r w:rsidRPr="003D35D4">
        <w:rPr>
          <w:rFonts w:ascii="Times New Roman" w:eastAsia="Times New Roman" w:hAnsi="Times New Roman" w:cs="Times New Roman"/>
          <w:sz w:val="24"/>
          <w:szCs w:val="24"/>
          <w:lang w:eastAsia="ru-RU"/>
        </w:rPr>
        <w:t>при открытии доступа к поданным в форме электронных документов заявкам на участие в конкурсе</w:t>
      </w:r>
      <w:proofErr w:type="gramEnd"/>
      <w:r w:rsidRPr="003D35D4">
        <w:rPr>
          <w:rFonts w:ascii="Times New Roman" w:eastAsia="Times New Roman" w:hAnsi="Times New Roman" w:cs="Times New Roman"/>
          <w:sz w:val="24"/>
          <w:szCs w:val="24"/>
          <w:lang w:eastAsia="ru-RU"/>
        </w:rPr>
        <w:t xml:space="preserve"> и заносятся в Протокол открытия доступа к поданным в форме электронных документов заявкам на участие в конкурсе. В случае если по окончании срока подачи заявок на участие в конкурсе или аукционе подана только одна заявка на участие в конкурсе, аукционе или не подано ни одной заявки на участие в конкурсе или аукционе, в указанный протокол вносится информация о признании конкурса или аукциона </w:t>
      </w:r>
      <w:proofErr w:type="gramStart"/>
      <w:r w:rsidRPr="003D35D4">
        <w:rPr>
          <w:rFonts w:ascii="Times New Roman" w:eastAsia="Times New Roman" w:hAnsi="Times New Roman" w:cs="Times New Roman"/>
          <w:sz w:val="24"/>
          <w:szCs w:val="24"/>
          <w:lang w:eastAsia="ru-RU"/>
        </w:rPr>
        <w:t>несостоявшимся</w:t>
      </w:r>
      <w:proofErr w:type="gramEnd"/>
      <w:r w:rsidRPr="003D35D4">
        <w:rPr>
          <w:rFonts w:ascii="Times New Roman" w:eastAsia="Times New Roman" w:hAnsi="Times New Roman" w:cs="Times New Roman"/>
          <w:sz w:val="24"/>
          <w:szCs w:val="24"/>
          <w:lang w:eastAsia="ru-RU"/>
        </w:rPr>
        <w:t>.</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6.18.2. Протокол открытия доступа к поданным в форме электронных документов заявкам на участие в конкурсе или аукционе ведется ответственным секретарем Комиссии и подписывается всеми присутствующими членами Комиссии. Указанный протокол размещается ответственным секретарем Комиссии на официальном сайте и сайте Учреждения в течение одного дня с момента подписания.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6.19. Порядок рассмотрения заявок на участие в конкурсе или аукционе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6.19.1. Комиссия рассматривает заявки на участие в конкурсе или аукционе на соответствие требованиям, установленным документацией о закупке, и соответствие участников размещения заказа требованиям, установленным в соответствии с Федеральным законом от 18 июля 2011 года №223-ФЗ «О закупках товаров, работ, услуг отдельными видами юридических лиц». Срок рассмотрения заявок на участие в конкурсе или аукционе не может превышать двадцать дней </w:t>
      </w:r>
      <w:proofErr w:type="gramStart"/>
      <w:r w:rsidRPr="003D35D4">
        <w:rPr>
          <w:rFonts w:ascii="Times New Roman" w:eastAsia="Times New Roman" w:hAnsi="Times New Roman" w:cs="Times New Roman"/>
          <w:sz w:val="24"/>
          <w:szCs w:val="24"/>
          <w:lang w:eastAsia="ru-RU"/>
        </w:rPr>
        <w:t>со дня открытия доступа к поданным в форме электронных документов заявкам на участие в конкурсе</w:t>
      </w:r>
      <w:proofErr w:type="gramEnd"/>
      <w:r w:rsidRPr="003D35D4">
        <w:rPr>
          <w:rFonts w:ascii="Times New Roman" w:eastAsia="Times New Roman" w:hAnsi="Times New Roman" w:cs="Times New Roman"/>
          <w:sz w:val="24"/>
          <w:szCs w:val="24"/>
          <w:lang w:eastAsia="ru-RU"/>
        </w:rPr>
        <w:t xml:space="preserve"> или аукционе.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6.19.2. </w:t>
      </w:r>
      <w:proofErr w:type="gramStart"/>
      <w:r w:rsidRPr="003D35D4">
        <w:rPr>
          <w:rFonts w:ascii="Times New Roman" w:eastAsia="Times New Roman" w:hAnsi="Times New Roman" w:cs="Times New Roman"/>
          <w:sz w:val="24"/>
          <w:szCs w:val="24"/>
          <w:lang w:eastAsia="ru-RU"/>
        </w:rPr>
        <w:t>На основании результатов рассмотрения Заявок на участие в конкурсе или аукционе Комиссией принимается решение о допуске к участию в конкурсе или аукционе участника размещения заказа и о признании участника размещения заказа, подавшего заявку на участие в конкурсе или аукционе, участником конкурса, аукциона или об отказе в допуске такого участника размещения заказа к участию в конкурсе или аукционе в порядке и</w:t>
      </w:r>
      <w:proofErr w:type="gramEnd"/>
      <w:r w:rsidRPr="003D35D4">
        <w:rPr>
          <w:rFonts w:ascii="Times New Roman" w:eastAsia="Times New Roman" w:hAnsi="Times New Roman" w:cs="Times New Roman"/>
          <w:sz w:val="24"/>
          <w:szCs w:val="24"/>
          <w:lang w:eastAsia="ru-RU"/>
        </w:rPr>
        <w:t xml:space="preserve"> </w:t>
      </w:r>
      <w:proofErr w:type="gramStart"/>
      <w:r w:rsidRPr="003D35D4">
        <w:rPr>
          <w:rFonts w:ascii="Times New Roman" w:eastAsia="Times New Roman" w:hAnsi="Times New Roman" w:cs="Times New Roman"/>
          <w:sz w:val="24"/>
          <w:szCs w:val="24"/>
          <w:lang w:eastAsia="ru-RU"/>
        </w:rPr>
        <w:t>по основаниям, которые предусмотрены Федеральным законом от 18 июля 2011 года №223-ФЗ «О закупках товаров, работ, услуг отдельными видами юридических лиц», а также оформляется протокол рассмотрения заявок на участие в конкурсе или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конкурсе или аукционе.</w:t>
      </w:r>
      <w:proofErr w:type="gramEnd"/>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6.19.3. </w:t>
      </w:r>
      <w:proofErr w:type="gramStart"/>
      <w:r w:rsidRPr="003D35D4">
        <w:rPr>
          <w:rFonts w:ascii="Times New Roman" w:eastAsia="Times New Roman" w:hAnsi="Times New Roman" w:cs="Times New Roman"/>
          <w:sz w:val="24"/>
          <w:szCs w:val="24"/>
          <w:lang w:eastAsia="ru-RU"/>
        </w:rPr>
        <w:t xml:space="preserve">Протокол должен содержать сведения об участниках размещения заказа, подавших заявки на участие в конкурсе или аукционе, решение о допуске участника размещения заказа к участию в конкурсе или аукционе и о признании его участником конкурса, аукциона или об отказе в допуске участника размещения заказа к участию в конкурсе, аукционе с обоснованием такого решения и с указанием положений, которым не </w:t>
      </w:r>
      <w:r w:rsidRPr="003D35D4">
        <w:rPr>
          <w:rFonts w:ascii="Times New Roman" w:eastAsia="Times New Roman" w:hAnsi="Times New Roman" w:cs="Times New Roman"/>
          <w:sz w:val="24"/>
          <w:szCs w:val="24"/>
          <w:lang w:eastAsia="ru-RU"/>
        </w:rPr>
        <w:lastRenderedPageBreak/>
        <w:t>соответствует участник</w:t>
      </w:r>
      <w:proofErr w:type="gramEnd"/>
      <w:r w:rsidRPr="003D35D4">
        <w:rPr>
          <w:rFonts w:ascii="Times New Roman" w:eastAsia="Times New Roman" w:hAnsi="Times New Roman" w:cs="Times New Roman"/>
          <w:sz w:val="24"/>
          <w:szCs w:val="24"/>
          <w:lang w:eastAsia="ru-RU"/>
        </w:rPr>
        <w:t xml:space="preserve"> размещения заказа, заявка на участие в конкурсе или аукционе этого участника, сведений о решении каждого члена Комиссии о допуске участника размещения заказа к участию в конкурсе, аукционе или об отказе ему в допуске к участию в конкурсе или аукционе. Указанный протокол в день окончания рассмотрения Заявок на участие в конкурсе или аукционе размещается Учреждением на официальном сайте и сайте Учреждения.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6.19.4. </w:t>
      </w:r>
      <w:proofErr w:type="gramStart"/>
      <w:r w:rsidRPr="003D35D4">
        <w:rPr>
          <w:rFonts w:ascii="Times New Roman" w:eastAsia="Times New Roman" w:hAnsi="Times New Roman" w:cs="Times New Roman"/>
          <w:sz w:val="24"/>
          <w:szCs w:val="24"/>
          <w:lang w:eastAsia="ru-RU"/>
        </w:rPr>
        <w:t>Участникам размещения заказа, подавшим Заявки на участие в конкурсе, аукционе и признанным участниками конкурса или аукциона, и участникам размещения заказа, подавшим заявки на участие в конкурсе, аукционе и не допущенным к участию в конкурсе или аукционе, Учреждением направляются уведомления о принятых Комиссией решениях не позднее дня, следующего за днем подписания указанного протокола.</w:t>
      </w:r>
      <w:proofErr w:type="gramEnd"/>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6.19.5. В случае если конкурс или аукцион признан несостоявшимся и только один участник размещения заказа, подавший заявку на участие в конкурсе или аукционе, признан участником конкурса или аукциона, Учреждением в течение трех рабочих дней со дня подписания протокола обязано передать такому участнику конкурса или аукциона проект договора. Договор может быть заключен не ранее чем через десять дней со дня размещения на официальном сайте и сайте Учреждения протокола. При непредставлении таким участником конкурса или аукциона в срок, предусмотренный документацией о закупке, подписанного договора, а также обеспечения исполнения договора в случае, если было установлено требование обеспечения исполнения договора, такой участник конкурса или аукциона признается уклонившимся от заключения договора. В случае уклонения такого участника конкурса или аукциона от заключения договора денежные средства, внесенные им в качестве обеспечения заявки на участие в конкурсе или аукционе, не возвращаются.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6.20. </w:t>
      </w:r>
      <w:r w:rsidRPr="003D35D4">
        <w:rPr>
          <w:rFonts w:ascii="Times New Roman" w:eastAsia="Times New Roman" w:hAnsi="Times New Roman" w:cs="Times New Roman"/>
          <w:i/>
          <w:iCs/>
          <w:sz w:val="24"/>
          <w:szCs w:val="24"/>
          <w:lang w:eastAsia="ru-RU"/>
        </w:rPr>
        <w:t>Оценка и сопоставление заявок на участие в конкурсе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6.20.1. Комиссия осуществляет оценку и сопоставление заявок на участие в конкурсе, поданных участниками размещения заказа, признанными участниками конкурса. Срок оценки и сопоставления таких заявок не может превышать десять дней со дня подписания протокола рассмотрения заявок на участие в конкурсе.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6.20.2.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о закупке. Совокупная значимость таких критериев должна составлять сто процентов.</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6.20.3.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в соответствии со ст.2 Федерального закона от 18 июля 2011 года №223-Ф3 «О закупках товаров, работ, услуг отдельными видами юридических лиц». На основании результатов оценки и сопоставления заявок </w:t>
      </w:r>
      <w:proofErr w:type="gramStart"/>
      <w:r w:rsidRPr="003D35D4">
        <w:rPr>
          <w:rFonts w:ascii="Times New Roman" w:eastAsia="Times New Roman" w:hAnsi="Times New Roman" w:cs="Times New Roman"/>
          <w:sz w:val="24"/>
          <w:szCs w:val="24"/>
          <w:lang w:eastAsia="ru-RU"/>
        </w:rPr>
        <w:t>на участие в конкурсе Комиссией каждой заявке на участие в конкурсе относительно других по мере</w:t>
      </w:r>
      <w:proofErr w:type="gramEnd"/>
      <w:r w:rsidRPr="003D35D4">
        <w:rPr>
          <w:rFonts w:ascii="Times New Roman" w:eastAsia="Times New Roman" w:hAnsi="Times New Roman" w:cs="Times New Roman"/>
          <w:sz w:val="24"/>
          <w:szCs w:val="24"/>
          <w:lang w:eastAsia="ru-RU"/>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6.20.4. Победителем конкурса признается участник конкурса, который предложил лучшие условия исполнения договора и Заявке на </w:t>
      </w:r>
      <w:proofErr w:type="gramStart"/>
      <w:r w:rsidRPr="003D35D4">
        <w:rPr>
          <w:rFonts w:ascii="Times New Roman" w:eastAsia="Times New Roman" w:hAnsi="Times New Roman" w:cs="Times New Roman"/>
          <w:sz w:val="24"/>
          <w:szCs w:val="24"/>
          <w:lang w:eastAsia="ru-RU"/>
        </w:rPr>
        <w:t>участие</w:t>
      </w:r>
      <w:proofErr w:type="gramEnd"/>
      <w:r w:rsidRPr="003D35D4">
        <w:rPr>
          <w:rFonts w:ascii="Times New Roman" w:eastAsia="Times New Roman" w:hAnsi="Times New Roman" w:cs="Times New Roman"/>
          <w:sz w:val="24"/>
          <w:szCs w:val="24"/>
          <w:lang w:eastAsia="ru-RU"/>
        </w:rPr>
        <w:t xml:space="preserve"> в конкурсе которого присвоен первый номер.</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6.20.5. </w:t>
      </w:r>
      <w:proofErr w:type="gramStart"/>
      <w:r w:rsidRPr="003D35D4">
        <w:rPr>
          <w:rFonts w:ascii="Times New Roman" w:eastAsia="Times New Roman" w:hAnsi="Times New Roman" w:cs="Times New Roman"/>
          <w:sz w:val="24"/>
          <w:szCs w:val="24"/>
          <w:lang w:eastAsia="ru-RU"/>
        </w:rPr>
        <w:t xml:space="preserve">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w:t>
      </w:r>
      <w:r w:rsidRPr="003D35D4">
        <w:rPr>
          <w:rFonts w:ascii="Times New Roman" w:eastAsia="Times New Roman" w:hAnsi="Times New Roman" w:cs="Times New Roman"/>
          <w:sz w:val="24"/>
          <w:szCs w:val="24"/>
          <w:lang w:eastAsia="ru-RU"/>
        </w:rPr>
        <w:lastRenderedPageBreak/>
        <w:t>конкурсе, о принятом на основании результатов оценки и сопоставления заявок на участие в</w:t>
      </w:r>
      <w:proofErr w:type="gramEnd"/>
      <w:r w:rsidRPr="003D35D4">
        <w:rPr>
          <w:rFonts w:ascii="Times New Roman" w:eastAsia="Times New Roman" w:hAnsi="Times New Roman" w:cs="Times New Roman"/>
          <w:sz w:val="24"/>
          <w:szCs w:val="24"/>
          <w:lang w:eastAsia="ru-RU"/>
        </w:rPr>
        <w:t xml:space="preserve"> </w:t>
      </w:r>
      <w:proofErr w:type="gramStart"/>
      <w:r w:rsidRPr="003D35D4">
        <w:rPr>
          <w:rFonts w:ascii="Times New Roman" w:eastAsia="Times New Roman" w:hAnsi="Times New Roman" w:cs="Times New Roman"/>
          <w:sz w:val="24"/>
          <w:szCs w:val="24"/>
          <w:lang w:eastAsia="ru-RU"/>
        </w:rPr>
        <w:t>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w:t>
      </w:r>
      <w:proofErr w:type="gramEnd"/>
      <w:r w:rsidRPr="003D35D4">
        <w:rPr>
          <w:rFonts w:ascii="Times New Roman" w:eastAsia="Times New Roman" w:hAnsi="Times New Roman" w:cs="Times New Roman"/>
          <w:sz w:val="24"/>
          <w:szCs w:val="24"/>
          <w:lang w:eastAsia="ru-RU"/>
        </w:rPr>
        <w:t xml:space="preserve"> первый и второй номера.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6.20.6. 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Ответственный секретарь Комиссии учреждения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документации о закупке.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6.20.7. Протокол оценки и сопоставления заявок на участие в конкурсе размещается на официальном сайте и сайте У</w:t>
      </w:r>
      <w:r w:rsidR="00AD05FA">
        <w:rPr>
          <w:rFonts w:ascii="Times New Roman" w:eastAsia="Times New Roman" w:hAnsi="Times New Roman" w:cs="Times New Roman"/>
          <w:sz w:val="24"/>
          <w:szCs w:val="24"/>
          <w:lang w:eastAsia="ru-RU"/>
        </w:rPr>
        <w:t>чреждения.</w:t>
      </w:r>
      <w:r w:rsidRPr="003D35D4">
        <w:rPr>
          <w:rFonts w:ascii="Times New Roman" w:eastAsia="Times New Roman" w:hAnsi="Times New Roman" w:cs="Times New Roman"/>
          <w:sz w:val="24"/>
          <w:szCs w:val="24"/>
          <w:lang w:eastAsia="ru-RU"/>
        </w:rPr>
        <w:t xml:space="preserve"> Комиссия рассматривает вопросы повестки дня заседания на основании представленных материалов, а также путем заслушивания докладчиков и приглашенных лиц. По результатам обсуждения на голосование членов Комиссии выносится решение, которое принимается простым большинством голосов своих членов, присутствующих на заседании. При равенстве голосов голос Председателя Комиссии является решающим</w:t>
      </w:r>
      <w:proofErr w:type="gramStart"/>
      <w:r w:rsidRPr="003D35D4">
        <w:rPr>
          <w:rFonts w:ascii="Times New Roman" w:eastAsia="Times New Roman" w:hAnsi="Times New Roman" w:cs="Times New Roman"/>
          <w:sz w:val="24"/>
          <w:szCs w:val="24"/>
          <w:lang w:eastAsia="ru-RU"/>
        </w:rPr>
        <w:t>.</w:t>
      </w:r>
      <w:proofErr w:type="gramEnd"/>
      <w:r w:rsidRPr="003D35D4">
        <w:rPr>
          <w:rFonts w:ascii="Times New Roman" w:eastAsia="Times New Roman" w:hAnsi="Times New Roman" w:cs="Times New Roman"/>
          <w:sz w:val="24"/>
          <w:szCs w:val="24"/>
          <w:lang w:eastAsia="ru-RU"/>
        </w:rPr>
        <w:t xml:space="preserve"> </w:t>
      </w:r>
      <w:proofErr w:type="gramStart"/>
      <w:r w:rsidRPr="003D35D4">
        <w:rPr>
          <w:rFonts w:ascii="Times New Roman" w:eastAsia="Times New Roman" w:hAnsi="Times New Roman" w:cs="Times New Roman"/>
          <w:sz w:val="24"/>
          <w:szCs w:val="24"/>
          <w:lang w:eastAsia="ru-RU"/>
        </w:rPr>
        <w:t>у</w:t>
      </w:r>
      <w:proofErr w:type="gramEnd"/>
      <w:r w:rsidRPr="003D35D4">
        <w:rPr>
          <w:rFonts w:ascii="Times New Roman" w:eastAsia="Times New Roman" w:hAnsi="Times New Roman" w:cs="Times New Roman"/>
          <w:sz w:val="24"/>
          <w:szCs w:val="24"/>
          <w:lang w:eastAsia="ru-RU"/>
        </w:rPr>
        <w:t>чреждения в течение дня, следующего после дня подписания указанного протокола.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6.20.8. Протоколы, составленные в ходе проведения конкурса, заявки на участие в конкурсе, документация о закупке, изменения, внесенные в документацию о закупке, и разъяснения документации о закупке, хранится Учреждением не менее чем три года.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6.21. </w:t>
      </w:r>
      <w:r w:rsidRPr="003D35D4">
        <w:rPr>
          <w:rFonts w:ascii="Times New Roman" w:eastAsia="Times New Roman" w:hAnsi="Times New Roman" w:cs="Times New Roman"/>
          <w:i/>
          <w:iCs/>
          <w:sz w:val="24"/>
          <w:szCs w:val="24"/>
          <w:lang w:eastAsia="ru-RU"/>
        </w:rPr>
        <w:t>Заключение договора по результатам конкурса или аукциона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6.21.1. Договор с победителем конкурса или аукциона заключается в десятидневный срок с момента окончания конкурса или аукциона.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6.21.2. </w:t>
      </w:r>
      <w:proofErr w:type="gramStart"/>
      <w:r w:rsidRPr="003D35D4">
        <w:rPr>
          <w:rFonts w:ascii="Times New Roman" w:eastAsia="Times New Roman" w:hAnsi="Times New Roman" w:cs="Times New Roman"/>
          <w:sz w:val="24"/>
          <w:szCs w:val="24"/>
          <w:lang w:eastAsia="ru-RU"/>
        </w:rPr>
        <w:t>Учреждение по своей инициативе может заключить договор с участником конкурса или аукциона, заявке на участие в конкурсе или аукционе которого присвоен второй номер, при отказе от заключения договора с победителем конкурса или аукциона в случаях, предусмотренных Федеральным законом от 18 июля 2011 года №223-Ф3 «О закупках товаров, работ, услуг отдельными видами юридических лиц».</w:t>
      </w:r>
      <w:proofErr w:type="gramEnd"/>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6.21.3. Договор заключается на условиях, указанных в поданной участником конкурса или аукциона, с которым заключается договор, заявке на участие в конкурсе или аукционе, и в документации о закупке.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или открытого аукциона.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6.21.4. </w:t>
      </w:r>
      <w:proofErr w:type="gramStart"/>
      <w:r w:rsidRPr="003D35D4">
        <w:rPr>
          <w:rFonts w:ascii="Times New Roman" w:eastAsia="Times New Roman" w:hAnsi="Times New Roman" w:cs="Times New Roman"/>
          <w:sz w:val="24"/>
          <w:szCs w:val="24"/>
          <w:lang w:eastAsia="ru-RU"/>
        </w:rPr>
        <w:t>В случае если установлено требование обеспечения исполнения договора, договор заключается только после предоставления участником конкурса или аукциона, с которым заключается договор, безотзывной банковской гарантии, страхования ответственности по договору, договора поручительства или передачи в залог денежных средств, в том числе в форме вклада (депозита), в размере обеспечения исполнения договора, указанном в документации о закупке.</w:t>
      </w:r>
      <w:proofErr w:type="gramEnd"/>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b/>
          <w:bCs/>
          <w:sz w:val="24"/>
          <w:szCs w:val="24"/>
          <w:lang w:eastAsia="ru-RU"/>
        </w:rPr>
        <w:t>7. Проведение запроса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 Информация о проведении запроса предложений размещается на официальном сайте и на сайте Учреждения, должна содержать следующие документы:</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извещение о закупке;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документация о закупке;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проект договора на приобретение товаров, работ, услуг;</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протоколы решений Комиссии;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lastRenderedPageBreak/>
        <w:t>7.2. Учреждения обеспечивает размещение документации о запросе предложений на официальном сайте и на сайте Учреждения одновременно с размещением извещения о проведении запроса предложений. Документация о запросе предложений должна быть доступна для ознакомления на официальном сайте и на сайте Учреждения без взимания платы.</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7.3. Ответственный секретарь Комиссии обязан ответить на любой письменный запрос участника размещения заказа, касающийся разъяснения документации о запросе предложений, полученный не позднее установленного в ней срока для запроса разъяснений.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7.4. До истечения срока окончания приема заявок на участие в запросе предложений Учреждение может внести изменения в документацию о запросе предложений, в том числе продлить срок окончания подачи заявок на участие в запросе предложений. Все участники размещения заказа извещаются Учреждением об этих изменениях при помощи оперативной связи, способом, предусмотренным в документации о запросе предложений (телефон, факс, электронная почта).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7.5. Учреждение вправе отказаться от проведения запроса предложений, а также завершить процедуру запроса предложений без заключения договора по его результатам в любое время, при этом оно не возмещает участнику размещения заказа расходы, понесенные им в связи с участием в процедурах запроса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7.6. Извещение об отказе от проведения запроса предложений размещается Учреждением на официальном сайте и на сайте Учреждения.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7.7. После размещения извещения об отказе от проведения открытого запроса предложений Учреждение по письменному запросу участника размещения заказа возвращает поданную им заявку на участие в запросе предложений, а также обеспечение заявки на участие в запросе предложений в случае, если оно было предоставлено участником.</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7.8. </w:t>
      </w:r>
      <w:r w:rsidRPr="003D35D4">
        <w:rPr>
          <w:rFonts w:ascii="Times New Roman" w:eastAsia="Times New Roman" w:hAnsi="Times New Roman" w:cs="Times New Roman"/>
          <w:i/>
          <w:iCs/>
          <w:sz w:val="24"/>
          <w:szCs w:val="24"/>
          <w:lang w:eastAsia="ru-RU"/>
        </w:rPr>
        <w:t>Извещение о проведении запроса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7.8.1. Извещение о проведении запроса предложений должно содержать следующие сведения: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местонахождение Учреждения, почтовый адрес, адрес электронной почты;</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предмет запроса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место поставки товаров, выполнения работ, оказания услуг;</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расчетную (максимальную) цену предмета закупки (цену лота), если она объявляется;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срок, место и порядок предоставления документации о запросе предложений, официальный сайт и сайт Учреждения, на которых размещена документация о запросе предложений, порядок и сроки внесения платы, взимаемой за предоставление копий документации о запросе предложений, если такая плата установлена;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требования о предоставлении обеспечения заявок на участие в запросе предложений и исполнения условий договора, если такие требования предусматриваются условиями запроса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место, даты и время начала и окончания срока подачи заявок на участие в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 место, дату и время </w:t>
      </w:r>
      <w:proofErr w:type="gramStart"/>
      <w:r w:rsidRPr="003D35D4">
        <w:rPr>
          <w:rFonts w:ascii="Times New Roman" w:eastAsia="Times New Roman" w:hAnsi="Times New Roman" w:cs="Times New Roman"/>
          <w:sz w:val="24"/>
          <w:szCs w:val="24"/>
          <w:lang w:eastAsia="ru-RU"/>
        </w:rPr>
        <w:t>начала проведения процедуры вскрытия заявок</w:t>
      </w:r>
      <w:proofErr w:type="gramEnd"/>
      <w:r w:rsidRPr="003D35D4">
        <w:rPr>
          <w:rFonts w:ascii="Times New Roman" w:eastAsia="Times New Roman" w:hAnsi="Times New Roman" w:cs="Times New Roman"/>
          <w:sz w:val="24"/>
          <w:szCs w:val="24"/>
          <w:lang w:eastAsia="ru-RU"/>
        </w:rPr>
        <w:t xml:space="preserve"> на участие в запросе предложений, если данная процедура установлена документацией о закупке;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proofErr w:type="gramStart"/>
      <w:r w:rsidRPr="003D35D4">
        <w:rPr>
          <w:rFonts w:ascii="Times New Roman" w:eastAsia="Times New Roman" w:hAnsi="Times New Roman" w:cs="Times New Roman"/>
          <w:sz w:val="24"/>
          <w:szCs w:val="24"/>
          <w:lang w:eastAsia="ru-RU"/>
        </w:rPr>
        <w:t>- сведения о праве Учреждения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а также отказаться от проведения запроса предложений в любое время до подведения его итогов, если Учреждение оставляет за собой такое право, а также об отсутствии обязанности Учреждения заключать договор по</w:t>
      </w:r>
      <w:proofErr w:type="gramEnd"/>
      <w:r w:rsidRPr="003D35D4">
        <w:rPr>
          <w:rFonts w:ascii="Times New Roman" w:eastAsia="Times New Roman" w:hAnsi="Times New Roman" w:cs="Times New Roman"/>
          <w:sz w:val="24"/>
          <w:szCs w:val="24"/>
          <w:lang w:eastAsia="ru-RU"/>
        </w:rPr>
        <w:t xml:space="preserve"> результатам запроса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 указание, что запрос предложений (котировок) цен не является торгами (конкурсом, аукционом) или публичным конкурсом в соответствии со статьями 447 — 449 части </w:t>
      </w:r>
      <w:r w:rsidRPr="003D35D4">
        <w:rPr>
          <w:rFonts w:ascii="Times New Roman" w:eastAsia="Times New Roman" w:hAnsi="Times New Roman" w:cs="Times New Roman"/>
          <w:sz w:val="24"/>
          <w:szCs w:val="24"/>
          <w:lang w:eastAsia="ru-RU"/>
        </w:rPr>
        <w:lastRenderedPageBreak/>
        <w:t>первой и статьями 1057- 1061 части второй Гражданского кодекса Российской Федерации, и не накладывает на Учреждение обязательств, установленных указанными статьями Гражданского кодекса Российской Федерации.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1.9. </w:t>
      </w:r>
      <w:r w:rsidRPr="003D35D4">
        <w:rPr>
          <w:rFonts w:ascii="Times New Roman" w:eastAsia="Times New Roman" w:hAnsi="Times New Roman" w:cs="Times New Roman"/>
          <w:i/>
          <w:iCs/>
          <w:sz w:val="24"/>
          <w:szCs w:val="24"/>
          <w:lang w:eastAsia="ru-RU"/>
        </w:rPr>
        <w:t>Документация о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7.9.1. Документация о запросе предложений должна содержать:</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требования к содержанию, составу и форме заявки на участие в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требования к предмету закупки;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начальную (максимальную) цену предмета закупки (цену лота), если она объявляется;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сведения о валюте, используемой для формирования цены договора и расчетов с поставщиками (исполнителями, подрядчиками);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порядок, место, даты и время начала и окончания срока подачи заявок на участие в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требования к участникам размещения заказа;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формы, порядок, даты начала и окончания предоставления участникам размещения заказа разъяснений положений документации о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сведения о праве Учреждения отклонить все заявки на участие в запросе предложений, а также отказаться от проведения запроса предложений в любое время без объяснения причин, не неся при этом никакой ответственности перед участниками размещения заказа, а также сведения о праве завершить процедуры запроса предложений без заключения договора по его результатам;</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ориентировочный срок подведения итогов запроса предложений и срок, в течение которого участник, представивший заявку на участие в запросе предложений, признанную наилучшей, должен подписать договор;</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размер, форму, срок действия, срок и порядок предоставления обеспечений заявки на участие в запросе предложений и исполнения условий договора, в случае, если установлены такие требования;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порядок (метод) оценки заявок на участие в запросе предложений на основании установленных критериев;</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7.10. </w:t>
      </w:r>
      <w:r w:rsidRPr="003D35D4">
        <w:rPr>
          <w:rFonts w:ascii="Times New Roman" w:eastAsia="Times New Roman" w:hAnsi="Times New Roman" w:cs="Times New Roman"/>
          <w:i/>
          <w:iCs/>
          <w:sz w:val="24"/>
          <w:szCs w:val="24"/>
          <w:lang w:eastAsia="ru-RU"/>
        </w:rPr>
        <w:t>Оценка заявок на участие в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7.10.1. В целях выявления степени соответствия заявок на участие в запросе предложений требованиям, установленным в документации о запросе предложений, Комиссия для каждой закупки использует критерии оценки заявок на участие в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7.10.2. Критерии оценки заявок на участие в запросе предложений применяются с учетом предложения инициатора закупки (структурного подразделения Учреждения), а также на основании анализа рынка планируемых к закупке товаров, работ, услуг, интересов Учреждения.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7.10.3. Для оценки заявок на участие в запросе предложений могут использоваться следующие критерии: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proofErr w:type="gramStart"/>
      <w:r w:rsidRPr="003D35D4">
        <w:rPr>
          <w:rFonts w:ascii="Times New Roman" w:eastAsia="Times New Roman" w:hAnsi="Times New Roman" w:cs="Times New Roman"/>
          <w:sz w:val="24"/>
          <w:szCs w:val="24"/>
          <w:lang w:eastAsia="ru-RU"/>
        </w:rPr>
        <w:t>- предложение по цене товаров, работ, услуг, являющихся предметом закупки, содержащееся в заявке (цена единицы товара, работы, услуги, цена запасных частей к технике, оборудованию и т.д.);</w:t>
      </w:r>
      <w:proofErr w:type="gramEnd"/>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функциональные характеристику (потребительские свойства) или качественные характеристики товаров, работ, услуг;</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lastRenderedPageBreak/>
        <w:t>- квалификация участника Запроса предложений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договора;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расходы на эксплуатацию и техническое обслуживание товара, в т.ч. в гарантийном и послегарантийном периоде;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сроки (периоды) поставки товара, выполнения работ, оказания услуг;</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срок предоставления гарантий качества товара, работ, услуг;</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объем предоставления гарантий качества товара, работ, услуг;</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иные разумные критерии, в соответствии с требованиями, установленными в документации о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7.11. </w:t>
      </w:r>
      <w:r w:rsidRPr="003D35D4">
        <w:rPr>
          <w:rFonts w:ascii="Times New Roman" w:eastAsia="Times New Roman" w:hAnsi="Times New Roman" w:cs="Times New Roman"/>
          <w:i/>
          <w:iCs/>
          <w:sz w:val="24"/>
          <w:szCs w:val="24"/>
          <w:lang w:eastAsia="ru-RU"/>
        </w:rPr>
        <w:t>Подача заявок на участие в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7.11.1. Учреждение устанавливает порядок, место, даты и время начала и окончания подачи заявок на участие в запросе предложений. Данная информация указывается в извещении о проведении запроса предложений и документации о запросе предложений, размещенных на официальном сайте и сайте Учреждения.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7.11.2. Для участия в запросе предложений участник размещения заказа подает заявку на участие в запросе предложений в соответствии с требованиями, установленными в документации о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7.11.3. Заявка на участие в запросе предложений может подаваться в виде электронного документа, если данный способ подачи заявки установлен действующим законодательством и документацией о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7.11.4. Никакие изменения и дополнения к заявкам на участие в запросе предложений не принимаются.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7.11.5. Полученные после окончания установленного документацией о запросе предложений срока подачи заявок на участие в запросе предложений заявки не рассматриваются Комиссией Организации.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7.12.    </w:t>
      </w:r>
      <w:r w:rsidRPr="003D35D4">
        <w:rPr>
          <w:rFonts w:ascii="Times New Roman" w:eastAsia="Times New Roman" w:hAnsi="Times New Roman" w:cs="Times New Roman"/>
          <w:i/>
          <w:iCs/>
          <w:sz w:val="24"/>
          <w:szCs w:val="24"/>
          <w:lang w:eastAsia="ru-RU"/>
        </w:rPr>
        <w:t>Открытие доступа к заявкам на участие в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7.12.1. В день, час и </w:t>
      </w:r>
      <w:proofErr w:type="gramStart"/>
      <w:r w:rsidRPr="003D35D4">
        <w:rPr>
          <w:rFonts w:ascii="Times New Roman" w:eastAsia="Times New Roman" w:hAnsi="Times New Roman" w:cs="Times New Roman"/>
          <w:sz w:val="24"/>
          <w:szCs w:val="24"/>
          <w:lang w:eastAsia="ru-RU"/>
        </w:rPr>
        <w:t>месте</w:t>
      </w:r>
      <w:proofErr w:type="gramEnd"/>
      <w:r w:rsidRPr="003D35D4">
        <w:rPr>
          <w:rFonts w:ascii="Times New Roman" w:eastAsia="Times New Roman" w:hAnsi="Times New Roman" w:cs="Times New Roman"/>
          <w:sz w:val="24"/>
          <w:szCs w:val="24"/>
          <w:lang w:eastAsia="ru-RU"/>
        </w:rPr>
        <w:t>, указанным в извещении о проведении запроса предложений, производится открытие доступа к заявкам, поданным в электронном виде на участие в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7.12.2. </w:t>
      </w:r>
      <w:proofErr w:type="gramStart"/>
      <w:r w:rsidRPr="003D35D4">
        <w:rPr>
          <w:rFonts w:ascii="Times New Roman" w:eastAsia="Times New Roman" w:hAnsi="Times New Roman" w:cs="Times New Roman"/>
          <w:sz w:val="24"/>
          <w:szCs w:val="24"/>
          <w:lang w:eastAsia="ru-RU"/>
        </w:rPr>
        <w:t>В случае установления факта подачи одним участником размещения заказа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размещения заказа, поданные в отношении данного запроса предложений, не рассматриваются.</w:t>
      </w:r>
      <w:proofErr w:type="gramEnd"/>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7.12.3. Процедура открытия доступа к заявкам, поданным в электронном виде на участие в запросе предложений, проводится Комиссией Учреждения. При открытии доступа к заявкам, поданным в электронном виде на участие в запросе предложений, заносятся в протокол Комиссии следующие сведения: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наименование (для юридического лица), фамилия, имя, отчество (для физического лица) и почтовый адрес каждого участника размещения заказа;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предложение по цене договора (товаров, работ, услуг, являющихся предметом закупки), содержащееся в заявке на участие в запросе предложений и/или условия исполнения договора, указанные в такой заявке на участие в запросе предложений и являющиеся критериями оценки заявок на участие в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решение о признании запроса предложений несостоявшимся в случае, если на участие в запросе предложений не представлено ни одной заявки;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7.12.4. В случае если по окончани</w:t>
      </w:r>
      <w:proofErr w:type="gramStart"/>
      <w:r w:rsidRPr="003D35D4">
        <w:rPr>
          <w:rFonts w:ascii="Times New Roman" w:eastAsia="Times New Roman" w:hAnsi="Times New Roman" w:cs="Times New Roman"/>
          <w:sz w:val="24"/>
          <w:szCs w:val="24"/>
          <w:lang w:eastAsia="ru-RU"/>
        </w:rPr>
        <w:t>е</w:t>
      </w:r>
      <w:proofErr w:type="gramEnd"/>
      <w:r w:rsidRPr="003D35D4">
        <w:rPr>
          <w:rFonts w:ascii="Times New Roman" w:eastAsia="Times New Roman" w:hAnsi="Times New Roman" w:cs="Times New Roman"/>
          <w:sz w:val="24"/>
          <w:szCs w:val="24"/>
          <w:lang w:eastAsia="ru-RU"/>
        </w:rPr>
        <w:t xml:space="preserve">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Комиссии.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lastRenderedPageBreak/>
        <w:t>7.12.5. При этом Учреждение вправе провести повторный запрос предложений, либо заключить договор с единственным поставщиком на условиях проведенного запроса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7.12.6. Учреждение вправе потребовать от представителей </w:t>
      </w:r>
      <w:proofErr w:type="gramStart"/>
      <w:r w:rsidRPr="003D35D4">
        <w:rPr>
          <w:rFonts w:ascii="Times New Roman" w:eastAsia="Times New Roman" w:hAnsi="Times New Roman" w:cs="Times New Roman"/>
          <w:sz w:val="24"/>
          <w:szCs w:val="24"/>
          <w:lang w:eastAsia="ru-RU"/>
        </w:rPr>
        <w:t>участников запроса предложений разъяснения положений поданных</w:t>
      </w:r>
      <w:proofErr w:type="gramEnd"/>
      <w:r w:rsidRPr="003D35D4">
        <w:rPr>
          <w:rFonts w:ascii="Times New Roman" w:eastAsia="Times New Roman" w:hAnsi="Times New Roman" w:cs="Times New Roman"/>
          <w:sz w:val="24"/>
          <w:szCs w:val="24"/>
          <w:lang w:eastAsia="ru-RU"/>
        </w:rPr>
        <w:t xml:space="preserve"> ими заявок на участие в запросе предложений. Не допускаются требования, направленные на изменение содержания предложений, включая изменение цены.</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7.12.7. В случае если по окончании срока подачи заявок на участие в запросе предложений подана только одна заявка, то проводится ее рассмотрение и оценка в порядке, установленном документацией о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7.13. </w:t>
      </w:r>
      <w:r w:rsidRPr="003D35D4">
        <w:rPr>
          <w:rFonts w:ascii="Times New Roman" w:eastAsia="Times New Roman" w:hAnsi="Times New Roman" w:cs="Times New Roman"/>
          <w:i/>
          <w:iCs/>
          <w:sz w:val="24"/>
          <w:szCs w:val="24"/>
          <w:lang w:eastAsia="ru-RU"/>
        </w:rPr>
        <w:t>Рассмотрение и оценка Заявок на участие в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7.13.1. Комиссия Учреждения рассматривает заявки на участие в запросе предложений на соответствие следующим требованиям:</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наличие документов и соблюдение условий, определенных документацией о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соответствие предмета заявки на участие в запросе предложений предмету закупки, указанному в документации о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наличие обеспечения заявки на участие в запросе предложений, если в документации о запросе предложений установлено данное требование;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proofErr w:type="gramStart"/>
      <w:r w:rsidRPr="003D35D4">
        <w:rPr>
          <w:rFonts w:ascii="Times New Roman" w:eastAsia="Times New Roman" w:hAnsi="Times New Roman" w:cs="Times New Roman"/>
          <w:sz w:val="24"/>
          <w:szCs w:val="24"/>
          <w:lang w:eastAsia="ru-RU"/>
        </w:rPr>
        <w:t>- 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расчетной (максимальной) ценой предмета запроса предложений, установленной Учреждением закупки, если расчетная (максимальная) цена была указана в извещении о проведении запроса предложений или документации о запросе предложений.</w:t>
      </w:r>
      <w:proofErr w:type="gramEnd"/>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7.13.2. По результатам рассмотрения и проверки информации об участниках размещения заказов Комиссия Учреждение вправе отклонить заявку на участие в запросе предложений в следующих случаях:</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отсутствия документов, определенных документацией о запросе предложений, либо наличия в таких документах недостоверных сведений об участнике размещения заказа или о товарах (работах, услугах), на поставку (выполнение/оказание) которых размещается заказ;</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отсутствия обеспечения Заявки на участие в Запросе предложений, если в документации о запросе предложений установлено данное требование;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наличия в таких заявках на участие в запросе предложений, предложения о цене договора (товаров, работ, услуг, являющихся предметом закупки), превышающего расчетную (максимальную) цену предмета запроса предложений, установленную заказчиком, если расчетная (максимальная) цена была указана в извещении о проведении запроса предложений или документации о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наличия сведений об участнике размещения заказа в федеральном реестре недобросовестных поставщиков;</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проведение ликвидации поставщика и наличие определения (решения) арбитражного суда о введении в отношении поставщика процедуры банкротства;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наличие у поставщика задолженности по начисленным налогам, сборам и иным обязательным платежам в бюджеты любого уровня или в государственные внебюджетные фонды;</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несоответствия заявки или поставщика требованиям, установленным документацией о закупке.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7.13.3. </w:t>
      </w:r>
      <w:proofErr w:type="gramStart"/>
      <w:r w:rsidRPr="003D35D4">
        <w:rPr>
          <w:rFonts w:ascii="Times New Roman" w:eastAsia="Times New Roman" w:hAnsi="Times New Roman" w:cs="Times New Roman"/>
          <w:sz w:val="24"/>
          <w:szCs w:val="24"/>
          <w:lang w:eastAsia="ru-RU"/>
        </w:rPr>
        <w:t>В случае принятия решения об отклонении заявок на участие в запросе предложения в случаях</w:t>
      </w:r>
      <w:proofErr w:type="gramEnd"/>
      <w:r w:rsidRPr="003D35D4">
        <w:rPr>
          <w:rFonts w:ascii="Times New Roman" w:eastAsia="Times New Roman" w:hAnsi="Times New Roman" w:cs="Times New Roman"/>
          <w:sz w:val="24"/>
          <w:szCs w:val="24"/>
          <w:lang w:eastAsia="ru-RU"/>
        </w:rPr>
        <w:t>, предусмотренных п. «7.13.2. настоящего Положения, Комиссия Учреждения оформляет такое решение протоколом, в котором должны быть указаны сведения об отклоняемых заявках, положения документации о запросе предложений, которым они не соответствуют.</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lastRenderedPageBreak/>
        <w:t xml:space="preserve">7.13.4. В случае если </w:t>
      </w:r>
      <w:proofErr w:type="gramStart"/>
      <w:r w:rsidRPr="003D35D4">
        <w:rPr>
          <w:rFonts w:ascii="Times New Roman" w:eastAsia="Times New Roman" w:hAnsi="Times New Roman" w:cs="Times New Roman"/>
          <w:sz w:val="24"/>
          <w:szCs w:val="24"/>
          <w:lang w:eastAsia="ru-RU"/>
        </w:rPr>
        <w:t>на основании результатов рассмотрения заявок на участие в запросе предложений принято решение об отклонении всех заявок на участие</w:t>
      </w:r>
      <w:proofErr w:type="gramEnd"/>
      <w:r w:rsidRPr="003D35D4">
        <w:rPr>
          <w:rFonts w:ascii="Times New Roman" w:eastAsia="Times New Roman" w:hAnsi="Times New Roman" w:cs="Times New Roman"/>
          <w:sz w:val="24"/>
          <w:szCs w:val="24"/>
          <w:lang w:eastAsia="ru-RU"/>
        </w:rPr>
        <w:t xml:space="preserve"> в запросе предложений, запрос предложений признается Комиссией несостоявшимся.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7.13.5. 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7.13.6. В случае если по результатам рассмотрения заявок на участие в запросе предложений по решению Комиссии Учреждения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7.13.7. Оценка заявок на участие в запросе предложений должна проводиться в строгом соответствии с критериями оценки: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членами Комиссии Учреждения без привлечения экспертов;</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экспертами, привлеченными Учреждением для проведения оценки.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7.13.8. При проведении оценки Заявок на участие в запросе предложений эксперты должны руководствоваться: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действующим законодательством;</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условиями запроса предложений, изложенными в извещении, документации о запросе предложений, а также в ответах на запросы о разъяснении положений документации о запросе предложений, направленных участникам размещения заказа;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критериями оценки заявок на участие в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7.14. Принятие решения о результатах запроса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7.14.1. Решение о результатах запроса предложений принимается Комиссией Учреждения.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7.14.2. На основании результатов рассмотрения и оценки заявок на участие в запросе предложений Комиссия Учреждения может принять следующие решения: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о выборе наилучшей заявки на участие в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 об отклонении всех заявок на участие в запросе предложений и признании запроса предложений </w:t>
      </w:r>
      <w:proofErr w:type="gramStart"/>
      <w:r w:rsidRPr="003D35D4">
        <w:rPr>
          <w:rFonts w:ascii="Times New Roman" w:eastAsia="Times New Roman" w:hAnsi="Times New Roman" w:cs="Times New Roman"/>
          <w:sz w:val="24"/>
          <w:szCs w:val="24"/>
          <w:lang w:eastAsia="ru-RU"/>
        </w:rPr>
        <w:t>несостоявшимся</w:t>
      </w:r>
      <w:proofErr w:type="gramEnd"/>
      <w:r w:rsidRPr="003D35D4">
        <w:rPr>
          <w:rFonts w:ascii="Times New Roman" w:eastAsia="Times New Roman" w:hAnsi="Times New Roman" w:cs="Times New Roman"/>
          <w:sz w:val="24"/>
          <w:szCs w:val="24"/>
          <w:lang w:eastAsia="ru-RU"/>
        </w:rPr>
        <w:t>;</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об отказе от проведения запроса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7.14.3. Решение Комиссии Учреждения оформляется протоколом, в котором должны содержаться следующие сведения: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о месте, дате, времени проведения открытия доступа к заявкам на участие в запросе предложений, об участниках, представивших заявки на участие в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 </w:t>
      </w:r>
      <w:proofErr w:type="gramStart"/>
      <w:r w:rsidRPr="003D35D4">
        <w:rPr>
          <w:rFonts w:ascii="Times New Roman" w:eastAsia="Times New Roman" w:hAnsi="Times New Roman" w:cs="Times New Roman"/>
          <w:sz w:val="24"/>
          <w:szCs w:val="24"/>
          <w:lang w:eastAsia="ru-RU"/>
        </w:rPr>
        <w:t>о решении Комиссии Учреждения об отклонении заявок на участие в запросе предложений с указанием</w:t>
      </w:r>
      <w:proofErr w:type="gramEnd"/>
      <w:r w:rsidRPr="003D35D4">
        <w:rPr>
          <w:rFonts w:ascii="Times New Roman" w:eastAsia="Times New Roman" w:hAnsi="Times New Roman" w:cs="Times New Roman"/>
          <w:sz w:val="24"/>
          <w:szCs w:val="24"/>
          <w:lang w:eastAsia="ru-RU"/>
        </w:rPr>
        <w:t xml:space="preserve"> положений документации о запросе предложений, которым они не соответствуют, в случае принятия такого решения;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о принятом на основании результатов рассмотрения и оценки заявок на участие в запросе предложений решении;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наименование (для юридических лиц), фамилия, имя, отчество (для физического лица) и почтовый адрес участника, представившего заявку на участие в запросе предложений, признанную наилучшей.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7.14.4. Комиссия Учреждения вправе отклонить все заявки на участие в запросе предложений, если ни одна из них не удовлетворяет установленным в документации о запросе предложений требованиям в отношении участника запроса предложений, продукции, условий договора или оформления заявки на участие в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7.14.5. Протокол о подведении итогов запроса предложений подписывается всеми присутствующими на заседании членами Комиссии.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7.14.6. Ответственный секретарь Комиссии незамедлительно в письменной форме уведомляет участника, представившего заявку на участие в запросе предложений, признанную наилучшей, о результатах запроса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lastRenderedPageBreak/>
        <w:t xml:space="preserve">7.14.7. Ответственный секретарь Комиссии обеспечивает размещение сведений о результатах запроса предложений на официальном сайте и сайте Учреждения в срок, не превышающий 3 рабочих дней </w:t>
      </w:r>
      <w:proofErr w:type="gramStart"/>
      <w:r w:rsidRPr="003D35D4">
        <w:rPr>
          <w:rFonts w:ascii="Times New Roman" w:eastAsia="Times New Roman" w:hAnsi="Times New Roman" w:cs="Times New Roman"/>
          <w:sz w:val="24"/>
          <w:szCs w:val="24"/>
          <w:lang w:eastAsia="ru-RU"/>
        </w:rPr>
        <w:t>с даты подписания</w:t>
      </w:r>
      <w:proofErr w:type="gramEnd"/>
      <w:r w:rsidRPr="003D35D4">
        <w:rPr>
          <w:rFonts w:ascii="Times New Roman" w:eastAsia="Times New Roman" w:hAnsi="Times New Roman" w:cs="Times New Roman"/>
          <w:sz w:val="24"/>
          <w:szCs w:val="24"/>
          <w:lang w:eastAsia="ru-RU"/>
        </w:rPr>
        <w:t xml:space="preserve"> протокола о подведении итогов запроса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7.14.8. Протоколы и другие документы, составленные в ходе проведения запроса предложений, заявки на участие в запросе предложений, документация о запросе предложений, изменения, внесенные в документацию о запросе предложений, и разъяснения документации о запросе предложений, хранятся Учреждением не менее чем три года </w:t>
      </w:r>
      <w:proofErr w:type="gramStart"/>
      <w:r w:rsidRPr="003D35D4">
        <w:rPr>
          <w:rFonts w:ascii="Times New Roman" w:eastAsia="Times New Roman" w:hAnsi="Times New Roman" w:cs="Times New Roman"/>
          <w:sz w:val="24"/>
          <w:szCs w:val="24"/>
          <w:lang w:eastAsia="ru-RU"/>
        </w:rPr>
        <w:t>с даты подписания</w:t>
      </w:r>
      <w:proofErr w:type="gramEnd"/>
      <w:r w:rsidRPr="003D35D4">
        <w:rPr>
          <w:rFonts w:ascii="Times New Roman" w:eastAsia="Times New Roman" w:hAnsi="Times New Roman" w:cs="Times New Roman"/>
          <w:sz w:val="24"/>
          <w:szCs w:val="24"/>
          <w:lang w:eastAsia="ru-RU"/>
        </w:rPr>
        <w:t xml:space="preserve"> протокола о подведении итогов запроса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7.15. </w:t>
      </w:r>
      <w:r w:rsidRPr="003D35D4">
        <w:rPr>
          <w:rFonts w:ascii="Times New Roman" w:eastAsia="Times New Roman" w:hAnsi="Times New Roman" w:cs="Times New Roman"/>
          <w:i/>
          <w:iCs/>
          <w:sz w:val="24"/>
          <w:szCs w:val="24"/>
          <w:lang w:eastAsia="ru-RU"/>
        </w:rPr>
        <w:t>3аключение      договора по итогам запроса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7.15.1. Участник, представивший заявку на участие в запросе предложений, признанную наилучшей, в течение срока, установленного документацией о запросе предложений, должен представить Учреждению подписанный им текст договора на условиях, содержащихся в документации о запросе предложений и заявке на участие в запросе предложений, признанной наилучшей.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7.15.2. В случае если участник, представивший заявку на участие в запросе предложений, признанную наилучшей, в срок, предусмотренный документацией о запросе предложений, не представил Учреждению подписанный договор, такой участник признается уклонившимся от заключения договора.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7.15.3. Участник, представивший заявку на участие в запросе предложений, признанную наилучшей, в течение срока, установленного договором, должен представить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предусмотренной в документации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(исполнителя, подрядчика), и договор с момента неисполнения такого обязательства считается расторгнутым.</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7.15.4. В случае если участник, представивший заявку на участие в запросе предложений, признанную наилучшей, признан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Комиссия Учреждения вправе пересмотреть решение об итогах запроса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b/>
          <w:bCs/>
          <w:sz w:val="24"/>
          <w:szCs w:val="24"/>
          <w:lang w:eastAsia="ru-RU"/>
        </w:rPr>
        <w:t>8. Закупка у единственного источника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8.1. Под размещением заказа у единственного поставщика (исполнителя, подрядчика) понимается способ размещения заказа, при котором Учреждение предлагает заключить гражданско-правовой договор только одному поставщику (исполнителю, подрядчику).</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8.2. Решение о заключении договора купли-продажи, поставки (с целью приобретения Учреждением товаров), договоров на выполнение работ, оказание услуг с единственным поставщиком (подрядчиком, исполнителем) принимается Комиссией без учета стоимости закупок в случаях, если: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proofErr w:type="gramStart"/>
      <w:r w:rsidRPr="003D35D4">
        <w:rPr>
          <w:rFonts w:ascii="Times New Roman" w:eastAsia="Times New Roman" w:hAnsi="Times New Roman" w:cs="Times New Roman"/>
          <w:sz w:val="24"/>
          <w:szCs w:val="24"/>
          <w:lang w:eastAsia="ru-RU"/>
        </w:rPr>
        <w:t>8.2.1. подана только одна конкурсная или аукционная заявка, предложение; для участия в аукционе не явился ни один участник закупки; не подана ни одна конкурсная или аукционная заявка, котировочная заявка или предложение; ни одна из конкурсных или аукционных заявок, котировочных заявок или предложений не соответствует документации о закупке; ни одно из предложений не соответствует требованиям извещения о проведении запроса предложений;</w:t>
      </w:r>
      <w:proofErr w:type="gramEnd"/>
      <w:r w:rsidRPr="003D35D4">
        <w:rPr>
          <w:rFonts w:ascii="Times New Roman" w:eastAsia="Times New Roman" w:hAnsi="Times New Roman" w:cs="Times New Roman"/>
          <w:sz w:val="24"/>
          <w:szCs w:val="24"/>
          <w:lang w:eastAsia="ru-RU"/>
        </w:rPr>
        <w:t xml:space="preserve"> ни одна их котировочных заявок не соответствует требованиям извещения о проведении запроса котировок; принято решение об отказе в допуске к участию в аукционе всех участников закупок; </w:t>
      </w:r>
      <w:proofErr w:type="gramStart"/>
      <w:r w:rsidRPr="003D35D4">
        <w:rPr>
          <w:rFonts w:ascii="Times New Roman" w:eastAsia="Times New Roman" w:hAnsi="Times New Roman" w:cs="Times New Roman"/>
          <w:sz w:val="24"/>
          <w:szCs w:val="24"/>
          <w:lang w:eastAsia="ru-RU"/>
        </w:rPr>
        <w:t xml:space="preserve">конкурс или аукцион признан несостоявшимся и договор не был заключен с единственным участником закупок или с участником закупок, который подал единственную заявку на участие в конкурсе или </w:t>
      </w:r>
      <w:r w:rsidRPr="003D35D4">
        <w:rPr>
          <w:rFonts w:ascii="Times New Roman" w:eastAsia="Times New Roman" w:hAnsi="Times New Roman" w:cs="Times New Roman"/>
          <w:sz w:val="24"/>
          <w:szCs w:val="24"/>
          <w:lang w:eastAsia="ru-RU"/>
        </w:rPr>
        <w:lastRenderedPageBreak/>
        <w:t>аукционе, победитель конкурса или аукциона признан уклонившимся от заключения договора;</w:t>
      </w:r>
      <w:proofErr w:type="gramEnd"/>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proofErr w:type="gramStart"/>
      <w:r w:rsidRPr="003D35D4">
        <w:rPr>
          <w:rFonts w:ascii="Times New Roman" w:eastAsia="Times New Roman" w:hAnsi="Times New Roman" w:cs="Times New Roman"/>
          <w:sz w:val="24"/>
          <w:szCs w:val="24"/>
          <w:lang w:eastAsia="ru-RU"/>
        </w:rPr>
        <w:t>8.2.2.   закупаются услуги, в т.ч. водоснабжения, энергоснабжения, водоотведения, канализации, теплоснабжения, газоснабжения, по регулируемым в соответствии с законодательством Российской Федерации ценам (тарифам);</w:t>
      </w:r>
      <w:proofErr w:type="gramEnd"/>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8.2.3.   закупаются товары, работы, услуги, относящиеся к сфере деятельности субъектов естественных монополий;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8.2.4.   приобретаются товары, работы, услуги в целях ликвидации последствий чрезвычайных ситуаций, аварий или для удовлетворения срочных потребностей Учреждения вследствие чрезвычайного события, в связи, с чем применение других процедур закупок невозможно по причине отсутствия времени, необходимого для их проведения;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8.2.5.   приобретаются услуги, связанные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и выделенных помещений;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8.2.6.   приобретаются услуги нотариусов;</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8.2.7.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8.2.8.   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8.2.9.   приобретаются услуги, связанные с направлением работника в служебную командировку (проезд к месту служебной командировки и обратно, наем жилого помещения/гостиницы, транспортное обслуживание, обеспечение питания);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8.2.10. приобретаются услуги по обучению, повышению квалификации работников Учреждения (семинары, конференции, дополнительное обучение); приобретаются услуги по участию работников Учреждения в различных мероприятиях, в том числе форумах, конгрессах, съездах;</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8.2.11. приобретаются услуги по размещению материалов в средствах массовой информации и в сети Интернет, на сайте Учреждения;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8.2.12. приобретаются услуги по созданию и поддержанию сайта Учреждения или информационных сайтов в интересах Учреждения;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8.13. стоимость закупаемых Заказчиком одноименных товаров, работ, услуг не превышает 100000 (сто тысяч) рублей в квартал.</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8.3. Для закупки товаров, работ, услуг у единственного поставщика (подрядчика, исполнителя) заинтересованное в проведении закупок структурное подразделение Учреждения направляет в Комиссию:</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8.3.1.   обоснование для применения Учреждением способа закупки у единственного поставщика (подрядчика, исполнителя);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8.3.2.   информацию о поставщике (подрядчике, исполнителе), с которым необходимо заключить договор;</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8.3.3.   служебную записку на имя Председателя Комиссии о соответствии предложенного поставщика (подрядчика, исполнителя) требованиям, изложенным в пункте 5.9 настоящего Положения;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8.3.4.   сравнительную таблицу предложений различных поставщиков (подрядчиков, исполнителей) </w:t>
      </w:r>
      <w:proofErr w:type="gramStart"/>
      <w:r w:rsidRPr="003D35D4">
        <w:rPr>
          <w:rFonts w:ascii="Times New Roman" w:eastAsia="Times New Roman" w:hAnsi="Times New Roman" w:cs="Times New Roman"/>
          <w:sz w:val="24"/>
          <w:szCs w:val="24"/>
          <w:lang w:eastAsia="ru-RU"/>
        </w:rPr>
        <w:t>на те</w:t>
      </w:r>
      <w:proofErr w:type="gramEnd"/>
      <w:r w:rsidRPr="003D35D4">
        <w:rPr>
          <w:rFonts w:ascii="Times New Roman" w:eastAsia="Times New Roman" w:hAnsi="Times New Roman" w:cs="Times New Roman"/>
          <w:sz w:val="24"/>
          <w:szCs w:val="24"/>
          <w:lang w:eastAsia="ru-RU"/>
        </w:rPr>
        <w:t xml:space="preserve"> же товары, работы, услуги, свидетельствующую о выгодности </w:t>
      </w:r>
      <w:r w:rsidRPr="003D35D4">
        <w:rPr>
          <w:rFonts w:ascii="Times New Roman" w:eastAsia="Times New Roman" w:hAnsi="Times New Roman" w:cs="Times New Roman"/>
          <w:sz w:val="24"/>
          <w:szCs w:val="24"/>
          <w:lang w:eastAsia="ru-RU"/>
        </w:rPr>
        <w:lastRenderedPageBreak/>
        <w:t>предложения лица, кандидатура которого предложена Комиссии для выбора в качестве единственного поставщика (подрядчика, исполнителя), в случаях, когда это выполнимо;</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8.3.5.   информацию о существенных условиях договора, в том числе о цене закупаемых товаров, работ, услуг с иными материалами, необходимыми для заключения Учреждением договора с единственным поставщиком (подрядчиком, исполнителем).</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9. </w:t>
      </w:r>
      <w:r w:rsidRPr="003D35D4">
        <w:rPr>
          <w:rFonts w:ascii="Times New Roman" w:eastAsia="Times New Roman" w:hAnsi="Times New Roman" w:cs="Times New Roman"/>
          <w:i/>
          <w:iCs/>
          <w:sz w:val="24"/>
          <w:szCs w:val="24"/>
          <w:lang w:eastAsia="ru-RU"/>
        </w:rPr>
        <w:t>Отчет о закупке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9.1. Учреждение вправе не размещать на официальном сайте и сайте Учреждения сведения о закупке товаров, работ, услуг, стоимость которых не превышает 100 000 (Сто тысяч) рублей.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9.2. По окончании любой закупки вне зависимости от способа осуществления закупки стоимостью свыше 100 000 (Сто тысяч) рублей Комиссия не позднее 10-го числа месяца, следующего за отчетным месяцем, размещает на официальном сайте и сайте Учреждения: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9.2.1.   сведения о количестве и об общей стоимости договоров, заключенных Учреждением по результатам закупки товаров, работ, услуг;</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9.2.2.   сведения о количестве и об общей стоимости договоров, заключенных Учреждением по результатам закупки у единственного поставщика (исполнителя, подрядчика);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proofErr w:type="gramStart"/>
      <w:r w:rsidRPr="003D35D4">
        <w:rPr>
          <w:rFonts w:ascii="Times New Roman" w:eastAsia="Times New Roman" w:hAnsi="Times New Roman" w:cs="Times New Roman"/>
          <w:sz w:val="24"/>
          <w:szCs w:val="24"/>
          <w:lang w:eastAsia="ru-RU"/>
        </w:rPr>
        <w:t>9.2.3.   сведения о количестве и об общей стоимости договоров, заключенных учреждением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 июля 2011 года № 223-ФЭ «О закупках товаров, работ, услуг отдельными видами юридических лиц»;</w:t>
      </w:r>
      <w:proofErr w:type="gramEnd"/>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9.2.4.   О</w:t>
      </w:r>
      <w:r w:rsidRPr="003D35D4">
        <w:rPr>
          <w:rFonts w:ascii="Times New Roman" w:eastAsia="Times New Roman" w:hAnsi="Times New Roman" w:cs="Times New Roman"/>
          <w:i/>
          <w:iCs/>
          <w:sz w:val="24"/>
          <w:szCs w:val="24"/>
          <w:lang w:eastAsia="ru-RU"/>
        </w:rPr>
        <w:t>тчет.</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9.3.      Отчет должен включать в себя пояснительную записку с информацией о ходе проведения закупки, в том числе: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9.3.1.   обоснование выбора способа закупки Комиссией и руководителем Учреждения со ссылкой на пункты данного Положения;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9.3.2.   ссылку на номер и дату приказа или иного распорядительного документа, на основании которого проводилась закупка, а также разрешение (согласие) органа, если на проведение закупки требовалось соответствующее разрешение (согласие);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9.3.3.   краткое          описание закупаемой продукции, сведения о ее предполагаемой стоимости по данным анализа рынка;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9.3.4.   наименования и адреса участников, представивших заявки (для закупки у единственного поставщика — наименование единственного поставщика) с указанием цен их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9.3.5.   перечень участников, чьи заявки отклонены, с указанием причин такого решения (кроме закупки у единственного поставщика);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9.3.6.   результаты оценки заявок по степени предпочтительности;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9.3.7.   наименование и адрес участника, представившего выигравшую заявку (кроме закупки у единственного источника);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9.3.8.   цену заключенного договора;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9.3.9.   информацию с указанием причин, по которым в результате проведения процедур закупок не был заключен договор (включая сведения о решении отказаться от проведения процедур закупок и времени принятия этого решения), если такое произошло.</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9.4. Если в течение срока действия заключенного договора его условия были изменены, к отчету в обязательном порядке должны прилагаться сведения о сути этих изменений со ссылкой на лиц, принявших решение о таком изменении. Указанные дополнения делаются незамедлительно по вступлению в силу новых условий договора.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9.5. В целях повышения эффективности закупочной деятельности ежегодно, в срок до 1 февраля, Комиссия должна рассмотреть итоги закупочной деятельности за предыдущий год. При рассмотрении данного вопроса Комиссия обращает внимание на следующие обстоятельства: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lastRenderedPageBreak/>
        <w:t>9.5.1.   выполнение договорных условий поставщиками (количество, качество, график поставок);</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9.5.2.   качество, как закупленной продукции, так и работы поставщиков с целью учета этих оценок при планировании на последующий год и возможной смены приоритетов в отношении требований к продукции (поставщикам) при проведении новых закупок;</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9.5.3.   случаи (если таковые были) превышения в процессе исполнения договора цены, полученной по результатам закупочных процедур и мотивацию подобных решений;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9.5.4.   обоснованность и мотивацию закупок у единственного поставщика;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9.5.5.   количество и сумму закупок у единственного поставщика, осуществленных по распоряжению руководителя Учреждения, за исключением случаев, указанных в пункте 8.2. настоящего Положения;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9.5.6.   процент соответствия осуществленных закупок плану закупок, принятому на соответствующий год, без учета внесенных в него изменений и дополнений;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9.5.7.   структуру закупок по способам их осуществления с указанием объема финансирования в общем объеме финансирования закупок.</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b/>
          <w:bCs/>
          <w:sz w:val="24"/>
          <w:szCs w:val="24"/>
          <w:lang w:eastAsia="ru-RU"/>
        </w:rPr>
        <w:t>10 Реестр договоров, заключенных по итогам закупок</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10.1. Заказчик ведёт внутренний реестр договоров, заключенных по результатам закупки в соответствии с Положением.</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10.2. В реестре договоров должны содержаться следующие сведения:</w:t>
      </w:r>
    </w:p>
    <w:p w:rsidR="003D35D4" w:rsidRPr="003D35D4" w:rsidRDefault="003D35D4" w:rsidP="00AB78B1">
      <w:pPr>
        <w:numPr>
          <w:ilvl w:val="0"/>
          <w:numId w:val="1"/>
        </w:num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1)наименование заказчика; </w:t>
      </w:r>
    </w:p>
    <w:p w:rsidR="003D35D4" w:rsidRPr="003D35D4" w:rsidRDefault="003D35D4" w:rsidP="00AB78B1">
      <w:pPr>
        <w:numPr>
          <w:ilvl w:val="0"/>
          <w:numId w:val="1"/>
        </w:num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2)источник финансирования; </w:t>
      </w:r>
    </w:p>
    <w:p w:rsidR="003D35D4" w:rsidRPr="003D35D4" w:rsidRDefault="003D35D4" w:rsidP="00AB78B1">
      <w:pPr>
        <w:numPr>
          <w:ilvl w:val="0"/>
          <w:numId w:val="1"/>
        </w:num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3)способ закупки; </w:t>
      </w:r>
    </w:p>
    <w:p w:rsidR="003D35D4" w:rsidRPr="003D35D4" w:rsidRDefault="003D35D4" w:rsidP="00AB78B1">
      <w:pPr>
        <w:numPr>
          <w:ilvl w:val="0"/>
          <w:numId w:val="1"/>
        </w:num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4)дата проведения аукциона, подведения итогов конкурса или итогов проведения запроса котировок и реквизиты документа, подтверждающего основание заключения договора; </w:t>
      </w:r>
    </w:p>
    <w:p w:rsidR="003D35D4" w:rsidRPr="003D35D4" w:rsidRDefault="003D35D4" w:rsidP="00AB78B1">
      <w:pPr>
        <w:numPr>
          <w:ilvl w:val="0"/>
          <w:numId w:val="1"/>
        </w:num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5)дата заключения договора; </w:t>
      </w:r>
    </w:p>
    <w:p w:rsidR="003D35D4" w:rsidRPr="003D35D4" w:rsidRDefault="003D35D4" w:rsidP="00AB78B1">
      <w:pPr>
        <w:numPr>
          <w:ilvl w:val="0"/>
          <w:numId w:val="1"/>
        </w:num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6)предмет, цена договора и срок его исполнения; </w:t>
      </w:r>
    </w:p>
    <w:p w:rsidR="003D35D4" w:rsidRPr="003D35D4" w:rsidRDefault="003D35D4" w:rsidP="00AB78B1">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3D35D4">
        <w:rPr>
          <w:rFonts w:ascii="Times New Roman" w:eastAsia="Times New Roman" w:hAnsi="Times New Roman" w:cs="Times New Roman"/>
          <w:sz w:val="24"/>
          <w:szCs w:val="24"/>
          <w:lang w:eastAsia="ru-RU"/>
        </w:rPr>
        <w:t xml:space="preserve">7)наименование, место нахождения (для юридических лиц), фамилия, имя, отчество, место жительства, ИНН (для физических лиц) поставщика (исполнителя, подрядчика); </w:t>
      </w:r>
      <w:proofErr w:type="gramEnd"/>
    </w:p>
    <w:p w:rsidR="003D35D4" w:rsidRPr="003D35D4" w:rsidRDefault="003D35D4" w:rsidP="00AB78B1">
      <w:pPr>
        <w:numPr>
          <w:ilvl w:val="0"/>
          <w:numId w:val="1"/>
        </w:num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8)сведения об изменениях договора с указанием измененных условий договора; </w:t>
      </w:r>
    </w:p>
    <w:p w:rsidR="003D35D4" w:rsidRPr="003D35D4" w:rsidRDefault="003D35D4" w:rsidP="00AB78B1">
      <w:pPr>
        <w:numPr>
          <w:ilvl w:val="0"/>
          <w:numId w:val="1"/>
        </w:num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9)сведения об исполнении договора с указанием параметров исполнения, включая сведения об оплате договора; </w:t>
      </w:r>
    </w:p>
    <w:p w:rsidR="003D35D4" w:rsidRPr="003D35D4" w:rsidRDefault="003D35D4" w:rsidP="00AB78B1">
      <w:pPr>
        <w:numPr>
          <w:ilvl w:val="0"/>
          <w:numId w:val="1"/>
        </w:num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10)сведения о расторжении договора с указанием оснований расторжения договора. </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b/>
          <w:bCs/>
          <w:sz w:val="24"/>
          <w:szCs w:val="24"/>
          <w:lang w:eastAsia="ru-RU"/>
        </w:rPr>
        <w:t> </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b/>
          <w:bCs/>
          <w:sz w:val="24"/>
          <w:szCs w:val="24"/>
          <w:lang w:eastAsia="ru-RU"/>
        </w:rPr>
        <w:t>11 Реестр недобросовестных поставщиков</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b/>
          <w:bCs/>
          <w:sz w:val="24"/>
          <w:szCs w:val="24"/>
          <w:lang w:eastAsia="ru-RU"/>
        </w:rPr>
        <w:t> </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11.1.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w:t>
      </w:r>
      <w:r w:rsidRPr="003D35D4">
        <w:rPr>
          <w:rFonts w:ascii="Times New Roman" w:eastAsia="Times New Roman" w:hAnsi="Times New Roman" w:cs="Times New Roman"/>
          <w:b/>
          <w:bCs/>
          <w:sz w:val="24"/>
          <w:szCs w:val="24"/>
          <w:lang w:eastAsia="ru-RU"/>
        </w:rPr>
        <w:t> </w:t>
      </w:r>
      <w:r w:rsidRPr="003D35D4">
        <w:rPr>
          <w:rFonts w:ascii="Times New Roman" w:eastAsia="Times New Roman" w:hAnsi="Times New Roman" w:cs="Times New Roman"/>
          <w:sz w:val="24"/>
          <w:szCs w:val="24"/>
          <w:lang w:eastAsia="ru-RU"/>
        </w:rPr>
        <w:t>которыми договоры по решению суда расторгнуты в связи с существенным нарушением ими договоров.</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11.2. </w:t>
      </w:r>
      <w:proofErr w:type="gramStart"/>
      <w:r w:rsidRPr="003D35D4">
        <w:rPr>
          <w:rFonts w:ascii="Times New Roman" w:eastAsia="Times New Roman" w:hAnsi="Times New Roman" w:cs="Times New Roman"/>
          <w:sz w:val="24"/>
          <w:szCs w:val="24"/>
          <w:lang w:eastAsia="ru-RU"/>
        </w:rPr>
        <w:t>Перечень сведений, включаемых в реестр недобросовестных поставщиков, порядок направления заказчиком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РФ.</w:t>
      </w:r>
      <w:proofErr w:type="gramEnd"/>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11.3. Включение сведений об участнике закупки, уклонившемся от заключения договора, о поставщике (исполнителе, подрядчике), с которым </w:t>
      </w:r>
      <w:proofErr w:type="gramStart"/>
      <w:r w:rsidRPr="003D35D4">
        <w:rPr>
          <w:rFonts w:ascii="Times New Roman" w:eastAsia="Times New Roman" w:hAnsi="Times New Roman" w:cs="Times New Roman"/>
          <w:sz w:val="24"/>
          <w:szCs w:val="24"/>
          <w:lang w:eastAsia="ru-RU"/>
        </w:rPr>
        <w:t>договор</w:t>
      </w:r>
      <w:proofErr w:type="gramEnd"/>
      <w:r w:rsidRPr="003D35D4">
        <w:rPr>
          <w:rFonts w:ascii="Times New Roman" w:eastAsia="Times New Roman" w:hAnsi="Times New Roman" w:cs="Times New Roman"/>
          <w:sz w:val="24"/>
          <w:szCs w:val="24"/>
          <w:lang w:eastAsia="ru-RU"/>
        </w:rPr>
        <w:t xml:space="preserve"> расторгнут в связи с </w:t>
      </w:r>
      <w:r w:rsidRPr="003D35D4">
        <w:rPr>
          <w:rFonts w:ascii="Times New Roman" w:eastAsia="Times New Roman" w:hAnsi="Times New Roman" w:cs="Times New Roman"/>
          <w:sz w:val="24"/>
          <w:szCs w:val="24"/>
          <w:lang w:eastAsia="ru-RU"/>
        </w:rPr>
        <w:lastRenderedPageBreak/>
        <w:t>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b/>
          <w:bCs/>
          <w:sz w:val="24"/>
          <w:szCs w:val="24"/>
          <w:lang w:eastAsia="ru-RU"/>
        </w:rPr>
        <w:t>12 Вступление в силу Положения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12.1. Настоящее Положение вступает в силу с «1</w:t>
      </w:r>
      <w:r w:rsidR="00A77CA2">
        <w:rPr>
          <w:rFonts w:ascii="Times New Roman" w:eastAsia="Times New Roman" w:hAnsi="Times New Roman" w:cs="Times New Roman"/>
          <w:sz w:val="24"/>
          <w:szCs w:val="24"/>
          <w:lang w:eastAsia="ru-RU"/>
        </w:rPr>
        <w:t>5» ноября 2013</w:t>
      </w:r>
      <w:r w:rsidRPr="003D35D4">
        <w:rPr>
          <w:rFonts w:ascii="Times New Roman" w:eastAsia="Times New Roman" w:hAnsi="Times New Roman" w:cs="Times New Roman"/>
          <w:sz w:val="24"/>
          <w:szCs w:val="24"/>
          <w:lang w:eastAsia="ru-RU"/>
        </w:rPr>
        <w:t xml:space="preserve"> года.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12.2. Положение применяется к отношениям, связанным с закупкой и возникшим после его вступления в силу.</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b/>
          <w:bCs/>
          <w:sz w:val="24"/>
          <w:szCs w:val="24"/>
          <w:lang w:eastAsia="ru-RU"/>
        </w:rPr>
        <w:t>13 Переходные положения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13.1. До установления Правительством РФ перечней товаров, работ, услуг, закупка которых осуществляется путем проведения аукциона, решение о форме торгов принимается заказчиком самостоятельно с учетом положений Положения, законов и иных нормативных правовых актов РФ, в части, не противоречащей Положению.</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13.2.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на официальном сайте, размещаются на сайте заказчика.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13.3.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ФЗ-223 и настоящим Положением о закупке размещению на официальном сайте, размещаются на официальном сайте.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 </w:t>
      </w:r>
      <w:proofErr w:type="gramStart"/>
      <w:r w:rsidRPr="003D35D4">
        <w:rPr>
          <w:rFonts w:ascii="Times New Roman" w:eastAsia="Times New Roman" w:hAnsi="Times New Roman" w:cs="Times New Roman"/>
          <w:sz w:val="24"/>
          <w:szCs w:val="24"/>
          <w:lang w:eastAsia="ru-RU"/>
        </w:rPr>
        <w:t>о решении Комиссии Учреждения об отклонении заявок на участие в запросе предложений с указанием</w:t>
      </w:r>
      <w:proofErr w:type="gramEnd"/>
      <w:r w:rsidRPr="003D35D4">
        <w:rPr>
          <w:rFonts w:ascii="Times New Roman" w:eastAsia="Times New Roman" w:hAnsi="Times New Roman" w:cs="Times New Roman"/>
          <w:sz w:val="24"/>
          <w:szCs w:val="24"/>
          <w:lang w:eastAsia="ru-RU"/>
        </w:rPr>
        <w:t xml:space="preserve"> положений документации о запросе предложений, которым они не соответствуют, в случае принятия такого решения;</w:t>
      </w:r>
    </w:p>
    <w:p w:rsidR="000E3928" w:rsidRDefault="000E3928"/>
    <w:sectPr w:rsidR="000E3928" w:rsidSect="000E39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731"/>
    <w:multiLevelType w:val="multilevel"/>
    <w:tmpl w:val="E102B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02234F"/>
    <w:multiLevelType w:val="multilevel"/>
    <w:tmpl w:val="35ECE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D35D4"/>
    <w:rsid w:val="00017680"/>
    <w:rsid w:val="00062A60"/>
    <w:rsid w:val="000E3928"/>
    <w:rsid w:val="00301728"/>
    <w:rsid w:val="003D35D4"/>
    <w:rsid w:val="003F077E"/>
    <w:rsid w:val="00A77CA2"/>
    <w:rsid w:val="00AB78B1"/>
    <w:rsid w:val="00AD05FA"/>
    <w:rsid w:val="00B07454"/>
    <w:rsid w:val="00B73446"/>
    <w:rsid w:val="00EA79D7"/>
    <w:rsid w:val="00EE2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9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35D4"/>
    <w:rPr>
      <w:color w:val="0000FF"/>
      <w:u w:val="single"/>
    </w:rPr>
  </w:style>
  <w:style w:type="paragraph" w:styleId="a4">
    <w:name w:val="Normal (Web)"/>
    <w:basedOn w:val="a"/>
    <w:uiPriority w:val="99"/>
    <w:semiHidden/>
    <w:unhideWhenUsed/>
    <w:rsid w:val="003D35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D35D4"/>
    <w:rPr>
      <w:b/>
      <w:bCs/>
    </w:rPr>
  </w:style>
  <w:style w:type="character" w:styleId="a6">
    <w:name w:val="Emphasis"/>
    <w:basedOn w:val="a0"/>
    <w:uiPriority w:val="20"/>
    <w:qFormat/>
    <w:rsid w:val="003D35D4"/>
    <w:rPr>
      <w:i/>
      <w:iCs/>
    </w:rPr>
  </w:style>
  <w:style w:type="paragraph" w:styleId="a7">
    <w:name w:val="Balloon Text"/>
    <w:basedOn w:val="a"/>
    <w:link w:val="a8"/>
    <w:uiPriority w:val="99"/>
    <w:semiHidden/>
    <w:unhideWhenUsed/>
    <w:rsid w:val="00EE28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28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4926043">
      <w:bodyDiv w:val="1"/>
      <w:marLeft w:val="0"/>
      <w:marRight w:val="0"/>
      <w:marTop w:val="0"/>
      <w:marBottom w:val="0"/>
      <w:divBdr>
        <w:top w:val="none" w:sz="0" w:space="0" w:color="auto"/>
        <w:left w:val="none" w:sz="0" w:space="0" w:color="auto"/>
        <w:bottom w:val="none" w:sz="0" w:space="0" w:color="auto"/>
        <w:right w:val="none" w:sz="0" w:space="0" w:color="auto"/>
      </w:divBdr>
      <w:divsChild>
        <w:div w:id="425733443">
          <w:marLeft w:val="0"/>
          <w:marRight w:val="0"/>
          <w:marTop w:val="0"/>
          <w:marBottom w:val="0"/>
          <w:divBdr>
            <w:top w:val="none" w:sz="0" w:space="0" w:color="auto"/>
            <w:left w:val="none" w:sz="0" w:space="0" w:color="auto"/>
            <w:bottom w:val="none" w:sz="0" w:space="0" w:color="auto"/>
            <w:right w:val="none" w:sz="0" w:space="0" w:color="auto"/>
          </w:divBdr>
          <w:divsChild>
            <w:div w:id="1302804534">
              <w:marLeft w:val="0"/>
              <w:marRight w:val="0"/>
              <w:marTop w:val="0"/>
              <w:marBottom w:val="0"/>
              <w:divBdr>
                <w:top w:val="none" w:sz="0" w:space="0" w:color="auto"/>
                <w:left w:val="none" w:sz="0" w:space="0" w:color="auto"/>
                <w:bottom w:val="none" w:sz="0" w:space="0" w:color="auto"/>
                <w:right w:val="none" w:sz="0" w:space="0" w:color="auto"/>
              </w:divBdr>
              <w:divsChild>
                <w:div w:id="406223302">
                  <w:marLeft w:val="0"/>
                  <w:marRight w:val="0"/>
                  <w:marTop w:val="0"/>
                  <w:marBottom w:val="0"/>
                  <w:divBdr>
                    <w:top w:val="none" w:sz="0" w:space="0" w:color="auto"/>
                    <w:left w:val="none" w:sz="0" w:space="0" w:color="auto"/>
                    <w:bottom w:val="none" w:sz="0" w:space="0" w:color="auto"/>
                    <w:right w:val="none" w:sz="0" w:space="0" w:color="auto"/>
                  </w:divBdr>
                  <w:divsChild>
                    <w:div w:id="2130007003">
                      <w:marLeft w:val="0"/>
                      <w:marRight w:val="0"/>
                      <w:marTop w:val="0"/>
                      <w:marBottom w:val="0"/>
                      <w:divBdr>
                        <w:top w:val="none" w:sz="0" w:space="0" w:color="auto"/>
                        <w:left w:val="none" w:sz="0" w:space="0" w:color="auto"/>
                        <w:bottom w:val="none" w:sz="0" w:space="0" w:color="auto"/>
                        <w:right w:val="none" w:sz="0" w:space="0" w:color="auto"/>
                      </w:divBdr>
                      <w:divsChild>
                        <w:div w:id="1675453907">
                          <w:marLeft w:val="0"/>
                          <w:marRight w:val="0"/>
                          <w:marTop w:val="0"/>
                          <w:marBottom w:val="0"/>
                          <w:divBdr>
                            <w:top w:val="none" w:sz="0" w:space="0" w:color="auto"/>
                            <w:left w:val="none" w:sz="0" w:space="0" w:color="auto"/>
                            <w:bottom w:val="none" w:sz="0" w:space="0" w:color="auto"/>
                            <w:right w:val="none" w:sz="0" w:space="0" w:color="auto"/>
                          </w:divBdr>
                          <w:divsChild>
                            <w:div w:id="562764955">
                              <w:marLeft w:val="0"/>
                              <w:marRight w:val="0"/>
                              <w:marTop w:val="0"/>
                              <w:marBottom w:val="0"/>
                              <w:divBdr>
                                <w:top w:val="none" w:sz="0" w:space="0" w:color="auto"/>
                                <w:left w:val="none" w:sz="0" w:space="0" w:color="auto"/>
                                <w:bottom w:val="none" w:sz="0" w:space="0" w:color="auto"/>
                                <w:right w:val="none" w:sz="0" w:space="0" w:color="auto"/>
                              </w:divBdr>
                              <w:divsChild>
                                <w:div w:id="1313290879">
                                  <w:marLeft w:val="0"/>
                                  <w:marRight w:val="0"/>
                                  <w:marTop w:val="0"/>
                                  <w:marBottom w:val="0"/>
                                  <w:divBdr>
                                    <w:top w:val="none" w:sz="0" w:space="0" w:color="auto"/>
                                    <w:left w:val="none" w:sz="0" w:space="0" w:color="auto"/>
                                    <w:bottom w:val="none" w:sz="0" w:space="0" w:color="auto"/>
                                    <w:right w:val="none" w:sz="0" w:space="0" w:color="auto"/>
                                  </w:divBdr>
                                  <w:divsChild>
                                    <w:div w:id="2107574461">
                                      <w:marLeft w:val="0"/>
                                      <w:marRight w:val="0"/>
                                      <w:marTop w:val="0"/>
                                      <w:marBottom w:val="0"/>
                                      <w:divBdr>
                                        <w:top w:val="none" w:sz="0" w:space="0" w:color="auto"/>
                                        <w:left w:val="none" w:sz="0" w:space="0" w:color="auto"/>
                                        <w:bottom w:val="none" w:sz="0" w:space="0" w:color="auto"/>
                                        <w:right w:val="none" w:sz="0" w:space="0" w:color="auto"/>
                                      </w:divBdr>
                                      <w:divsChild>
                                        <w:div w:id="20518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15645">
                          <w:marLeft w:val="0"/>
                          <w:marRight w:val="0"/>
                          <w:marTop w:val="0"/>
                          <w:marBottom w:val="0"/>
                          <w:divBdr>
                            <w:top w:val="none" w:sz="0" w:space="0" w:color="auto"/>
                            <w:left w:val="none" w:sz="0" w:space="0" w:color="auto"/>
                            <w:bottom w:val="none" w:sz="0" w:space="0" w:color="auto"/>
                            <w:right w:val="none" w:sz="0" w:space="0" w:color="auto"/>
                          </w:divBdr>
                          <w:divsChild>
                            <w:div w:id="1020856199">
                              <w:marLeft w:val="0"/>
                              <w:marRight w:val="0"/>
                              <w:marTop w:val="0"/>
                              <w:marBottom w:val="0"/>
                              <w:divBdr>
                                <w:top w:val="none" w:sz="0" w:space="0" w:color="auto"/>
                                <w:left w:val="none" w:sz="0" w:space="0" w:color="auto"/>
                                <w:bottom w:val="none" w:sz="0" w:space="0" w:color="auto"/>
                                <w:right w:val="none" w:sz="0" w:space="0" w:color="auto"/>
                              </w:divBdr>
                              <w:divsChild>
                                <w:div w:id="1299800059">
                                  <w:marLeft w:val="0"/>
                                  <w:marRight w:val="0"/>
                                  <w:marTop w:val="0"/>
                                  <w:marBottom w:val="0"/>
                                  <w:divBdr>
                                    <w:top w:val="none" w:sz="0" w:space="0" w:color="auto"/>
                                    <w:left w:val="none" w:sz="0" w:space="0" w:color="auto"/>
                                    <w:bottom w:val="none" w:sz="0" w:space="0" w:color="auto"/>
                                    <w:right w:val="none" w:sz="0" w:space="0" w:color="auto"/>
                                  </w:divBdr>
                                  <w:divsChild>
                                    <w:div w:id="883562193">
                                      <w:marLeft w:val="0"/>
                                      <w:marRight w:val="0"/>
                                      <w:marTop w:val="0"/>
                                      <w:marBottom w:val="0"/>
                                      <w:divBdr>
                                        <w:top w:val="none" w:sz="0" w:space="0" w:color="auto"/>
                                        <w:left w:val="none" w:sz="0" w:space="0" w:color="auto"/>
                                        <w:bottom w:val="none" w:sz="0" w:space="0" w:color="auto"/>
                                        <w:right w:val="none" w:sz="0" w:space="0" w:color="auto"/>
                                      </w:divBdr>
                                      <w:divsChild>
                                        <w:div w:id="237637077">
                                          <w:marLeft w:val="0"/>
                                          <w:marRight w:val="0"/>
                                          <w:marTop w:val="0"/>
                                          <w:marBottom w:val="0"/>
                                          <w:divBdr>
                                            <w:top w:val="none" w:sz="0" w:space="0" w:color="auto"/>
                                            <w:left w:val="none" w:sz="0" w:space="0" w:color="auto"/>
                                            <w:bottom w:val="none" w:sz="0" w:space="0" w:color="auto"/>
                                            <w:right w:val="none" w:sz="0" w:space="0" w:color="auto"/>
                                          </w:divBdr>
                                          <w:divsChild>
                                            <w:div w:id="608662236">
                                              <w:marLeft w:val="0"/>
                                              <w:marRight w:val="0"/>
                                              <w:marTop w:val="0"/>
                                              <w:marBottom w:val="0"/>
                                              <w:divBdr>
                                                <w:top w:val="none" w:sz="0" w:space="0" w:color="auto"/>
                                                <w:left w:val="none" w:sz="0" w:space="0" w:color="auto"/>
                                                <w:bottom w:val="none" w:sz="0" w:space="0" w:color="auto"/>
                                                <w:right w:val="none" w:sz="0" w:space="0" w:color="auto"/>
                                              </w:divBdr>
                                              <w:divsChild>
                                                <w:div w:id="12843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10474</Words>
  <Characters>59708</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2013-10-18T04:37:00Z</cp:lastPrinted>
  <dcterms:created xsi:type="dcterms:W3CDTF">2013-10-02T06:29:00Z</dcterms:created>
  <dcterms:modified xsi:type="dcterms:W3CDTF">2013-10-18T04:39:00Z</dcterms:modified>
</cp:coreProperties>
</file>