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7F" w:rsidRPr="00DF2AE8" w:rsidRDefault="00DF2A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2AE8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Pr="00DF2AE8">
        <w:rPr>
          <w:rFonts w:ascii="Times New Roman" w:hAnsi="Times New Roman" w:cs="Times New Roman"/>
          <w:sz w:val="28"/>
          <w:szCs w:val="28"/>
        </w:rPr>
        <w:t xml:space="preserve"> № 45 от 5.10.15</w:t>
      </w:r>
    </w:p>
    <w:p w:rsidR="00DF2AE8" w:rsidRPr="00DF2AE8" w:rsidRDefault="00DF2AE8" w:rsidP="00DF2AE8">
      <w:pPr>
        <w:rPr>
          <w:rFonts w:ascii="Times New Roman" w:hAnsi="Times New Roman" w:cs="Times New Roman"/>
          <w:b/>
          <w:sz w:val="28"/>
          <w:szCs w:val="28"/>
        </w:rPr>
      </w:pPr>
      <w:r w:rsidRPr="00DF2AE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F2AE8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DF2AE8" w:rsidRPr="00DF2AE8" w:rsidRDefault="00DF2AE8" w:rsidP="00DF2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AE8">
        <w:rPr>
          <w:rFonts w:ascii="Times New Roman" w:hAnsi="Times New Roman" w:cs="Times New Roman"/>
          <w:b/>
          <w:sz w:val="28"/>
          <w:szCs w:val="28"/>
        </w:rPr>
        <w:t>ЯРОСЛАВСКАЯ ОБЛАСТЬ</w:t>
      </w:r>
    </w:p>
    <w:p w:rsidR="00DF2AE8" w:rsidRPr="00DF2AE8" w:rsidRDefault="00DF2AE8" w:rsidP="00DF2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AE8" w:rsidRPr="00DF2AE8" w:rsidRDefault="00DF2AE8" w:rsidP="00DF2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AE8">
        <w:rPr>
          <w:rFonts w:ascii="Times New Roman" w:hAnsi="Times New Roman" w:cs="Times New Roman"/>
          <w:b/>
          <w:sz w:val="28"/>
          <w:szCs w:val="28"/>
        </w:rPr>
        <w:t>Некрасовский муниципальный район</w:t>
      </w:r>
    </w:p>
    <w:p w:rsidR="00DF2AE8" w:rsidRPr="00DF2AE8" w:rsidRDefault="00DF2AE8" w:rsidP="00DF2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AE8" w:rsidRPr="00DF2AE8" w:rsidRDefault="00DF2AE8" w:rsidP="00DF2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AE8">
        <w:rPr>
          <w:rFonts w:ascii="Times New Roman" w:hAnsi="Times New Roman" w:cs="Times New Roman"/>
          <w:b/>
          <w:sz w:val="28"/>
          <w:szCs w:val="28"/>
        </w:rPr>
        <w:t xml:space="preserve">Муниципальный Совет сельского поселения </w:t>
      </w:r>
      <w:proofErr w:type="gramStart"/>
      <w:r w:rsidRPr="00DF2AE8">
        <w:rPr>
          <w:rFonts w:ascii="Times New Roman" w:hAnsi="Times New Roman" w:cs="Times New Roman"/>
          <w:b/>
          <w:sz w:val="28"/>
          <w:szCs w:val="28"/>
        </w:rPr>
        <w:t>Некрасовское</w:t>
      </w:r>
      <w:proofErr w:type="gramEnd"/>
    </w:p>
    <w:p w:rsidR="00DF2AE8" w:rsidRPr="00DF2AE8" w:rsidRDefault="00DF2AE8" w:rsidP="00DF2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AE8" w:rsidRPr="00DF2AE8" w:rsidRDefault="00DF2AE8" w:rsidP="00DF2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2AE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F2AE8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F2AE8" w:rsidRPr="00DF2AE8" w:rsidRDefault="00DF2AE8" w:rsidP="00DF2AE8">
      <w:pPr>
        <w:rPr>
          <w:rFonts w:ascii="Times New Roman" w:hAnsi="Times New Roman" w:cs="Times New Roman"/>
          <w:sz w:val="28"/>
          <w:szCs w:val="28"/>
        </w:rPr>
      </w:pPr>
    </w:p>
    <w:p w:rsidR="00DF2AE8" w:rsidRPr="00DF2AE8" w:rsidRDefault="00DF2AE8" w:rsidP="00DF2A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AE8">
        <w:rPr>
          <w:rFonts w:ascii="Times New Roman" w:hAnsi="Times New Roman" w:cs="Times New Roman"/>
          <w:b/>
          <w:sz w:val="28"/>
          <w:szCs w:val="28"/>
        </w:rPr>
        <w:t xml:space="preserve">от 5 октября  2015 года  № 45                                    </w:t>
      </w:r>
      <w:proofErr w:type="spellStart"/>
      <w:r w:rsidRPr="00DF2AE8">
        <w:rPr>
          <w:rFonts w:ascii="Times New Roman" w:hAnsi="Times New Roman" w:cs="Times New Roman"/>
          <w:b/>
          <w:sz w:val="28"/>
          <w:szCs w:val="28"/>
        </w:rPr>
        <w:t>рп</w:t>
      </w:r>
      <w:proofErr w:type="spellEnd"/>
      <w:r w:rsidRPr="00DF2AE8">
        <w:rPr>
          <w:rFonts w:ascii="Times New Roman" w:hAnsi="Times New Roman" w:cs="Times New Roman"/>
          <w:b/>
          <w:sz w:val="28"/>
          <w:szCs w:val="28"/>
        </w:rPr>
        <w:t>. Некрасовское</w:t>
      </w:r>
    </w:p>
    <w:p w:rsidR="00DF2AE8" w:rsidRPr="00DF2AE8" w:rsidRDefault="00DF2AE8" w:rsidP="00DF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AE8" w:rsidRPr="00DF2AE8" w:rsidRDefault="00DF2AE8" w:rsidP="00DF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AE8" w:rsidRPr="00DF2AE8" w:rsidRDefault="00DF2AE8" w:rsidP="00DF2AE8">
      <w:pPr>
        <w:jc w:val="both"/>
        <w:rPr>
          <w:rFonts w:ascii="Times New Roman" w:hAnsi="Times New Roman" w:cs="Times New Roman"/>
          <w:sz w:val="28"/>
          <w:szCs w:val="28"/>
        </w:rPr>
      </w:pPr>
      <w:r w:rsidRPr="00DF2AE8">
        <w:rPr>
          <w:rFonts w:ascii="Times New Roman" w:hAnsi="Times New Roman" w:cs="Times New Roman"/>
          <w:sz w:val="28"/>
          <w:szCs w:val="28"/>
        </w:rPr>
        <w:t>О приёме имущества</w:t>
      </w:r>
    </w:p>
    <w:p w:rsidR="00DF2AE8" w:rsidRPr="00DF2AE8" w:rsidRDefault="00DF2AE8" w:rsidP="00DF2AE8">
      <w:pPr>
        <w:jc w:val="both"/>
        <w:rPr>
          <w:rFonts w:ascii="Times New Roman" w:hAnsi="Times New Roman" w:cs="Times New Roman"/>
          <w:sz w:val="28"/>
          <w:szCs w:val="28"/>
        </w:rPr>
      </w:pPr>
      <w:r w:rsidRPr="00DF2AE8">
        <w:rPr>
          <w:rFonts w:ascii="Times New Roman" w:hAnsi="Times New Roman" w:cs="Times New Roman"/>
          <w:sz w:val="28"/>
          <w:szCs w:val="28"/>
        </w:rPr>
        <w:t>в  муниципальную собственность</w:t>
      </w:r>
    </w:p>
    <w:p w:rsidR="00DF2AE8" w:rsidRPr="00DF2AE8" w:rsidRDefault="00DF2AE8" w:rsidP="00DF2AE8">
      <w:pPr>
        <w:jc w:val="both"/>
        <w:rPr>
          <w:rFonts w:ascii="Times New Roman" w:hAnsi="Times New Roman" w:cs="Times New Roman"/>
          <w:sz w:val="28"/>
          <w:szCs w:val="28"/>
        </w:rPr>
      </w:pPr>
      <w:r w:rsidRPr="00DF2AE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DF2AE8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</w:p>
    <w:p w:rsidR="00DF2AE8" w:rsidRPr="00DF2AE8" w:rsidRDefault="00DF2AE8" w:rsidP="00DF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AE8" w:rsidRPr="00DF2AE8" w:rsidRDefault="00DF2AE8" w:rsidP="00DF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AE8" w:rsidRPr="00DF2AE8" w:rsidRDefault="00DF2AE8" w:rsidP="00DF2AE8">
      <w:pPr>
        <w:jc w:val="both"/>
        <w:rPr>
          <w:rFonts w:ascii="Times New Roman" w:hAnsi="Times New Roman" w:cs="Times New Roman"/>
          <w:sz w:val="28"/>
          <w:szCs w:val="28"/>
        </w:rPr>
      </w:pPr>
      <w:r w:rsidRPr="00DF2AE8">
        <w:rPr>
          <w:rFonts w:ascii="Times New Roman" w:hAnsi="Times New Roman" w:cs="Times New Roman"/>
          <w:sz w:val="28"/>
          <w:szCs w:val="28"/>
        </w:rPr>
        <w:t xml:space="preserve">               В соответствии с Федеральным Законом  № 131 – ФЗ от 06.10.2003 «Об общих принципах организации местного самоуправления в Российской Федерации», на  основании письма Председателя КУМИ Администрации Некрасовского муниципального района Тереховой Е.В. от 07.03.2015 № 01-10\688  и руководствуясь Уставом  сельского поселения </w:t>
      </w:r>
      <w:proofErr w:type="gramStart"/>
      <w:r w:rsidRPr="00DF2AE8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DF2AE8">
        <w:rPr>
          <w:rFonts w:ascii="Times New Roman" w:hAnsi="Times New Roman" w:cs="Times New Roman"/>
          <w:sz w:val="28"/>
          <w:szCs w:val="28"/>
        </w:rPr>
        <w:t xml:space="preserve"> Муниципальный Совет </w:t>
      </w:r>
    </w:p>
    <w:p w:rsidR="00DF2AE8" w:rsidRPr="00DF2AE8" w:rsidRDefault="00DF2AE8" w:rsidP="00DF2AE8">
      <w:pPr>
        <w:jc w:val="both"/>
        <w:rPr>
          <w:rFonts w:ascii="Times New Roman" w:hAnsi="Times New Roman" w:cs="Times New Roman"/>
          <w:sz w:val="28"/>
          <w:szCs w:val="28"/>
        </w:rPr>
      </w:pPr>
      <w:r w:rsidRPr="00DF2AE8">
        <w:rPr>
          <w:rFonts w:ascii="Times New Roman" w:hAnsi="Times New Roman" w:cs="Times New Roman"/>
          <w:b/>
          <w:sz w:val="28"/>
          <w:szCs w:val="28"/>
        </w:rPr>
        <w:t>РЕШИЛ</w:t>
      </w:r>
      <w:r w:rsidRPr="00DF2AE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2AE8" w:rsidRPr="00DF2AE8" w:rsidRDefault="00DF2AE8" w:rsidP="00DF2AE8">
      <w:pPr>
        <w:jc w:val="both"/>
        <w:rPr>
          <w:rFonts w:ascii="Times New Roman" w:hAnsi="Times New Roman" w:cs="Times New Roman"/>
          <w:sz w:val="28"/>
          <w:szCs w:val="28"/>
        </w:rPr>
      </w:pPr>
      <w:r w:rsidRPr="00DF2AE8">
        <w:rPr>
          <w:rFonts w:ascii="Times New Roman" w:hAnsi="Times New Roman" w:cs="Times New Roman"/>
          <w:sz w:val="28"/>
          <w:szCs w:val="28"/>
        </w:rPr>
        <w:t xml:space="preserve">           1.    Утвердить  перечень передаваемого недвижимого имущества в собственность сельского поселения Некрасовское от Некрасовского муниципального района (приложение № 1 к данному решению).</w:t>
      </w:r>
    </w:p>
    <w:p w:rsidR="00DF2AE8" w:rsidRPr="00DF2AE8" w:rsidRDefault="00DF2AE8" w:rsidP="00DF2AE8">
      <w:pPr>
        <w:jc w:val="both"/>
        <w:rPr>
          <w:rFonts w:ascii="Times New Roman" w:hAnsi="Times New Roman" w:cs="Times New Roman"/>
          <w:sz w:val="28"/>
          <w:szCs w:val="28"/>
        </w:rPr>
      </w:pPr>
      <w:r w:rsidRPr="00DF2AE8">
        <w:rPr>
          <w:rFonts w:ascii="Times New Roman" w:hAnsi="Times New Roman" w:cs="Times New Roman"/>
          <w:sz w:val="28"/>
          <w:szCs w:val="28"/>
        </w:rPr>
        <w:lastRenderedPageBreak/>
        <w:t xml:space="preserve">          2.    Решение вступает в силу со дня его официального опубликования.</w:t>
      </w:r>
    </w:p>
    <w:p w:rsidR="00DF2AE8" w:rsidRPr="00DF2AE8" w:rsidRDefault="00DF2AE8" w:rsidP="00DF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AE8" w:rsidRPr="00DF2AE8" w:rsidRDefault="00DF2AE8" w:rsidP="00DF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AE8" w:rsidRPr="00DF2AE8" w:rsidRDefault="00DF2AE8" w:rsidP="00DF2AE8">
      <w:pPr>
        <w:ind w:left="1020"/>
        <w:jc w:val="both"/>
        <w:rPr>
          <w:rFonts w:ascii="Times New Roman" w:hAnsi="Times New Roman" w:cs="Times New Roman"/>
          <w:sz w:val="28"/>
          <w:szCs w:val="28"/>
        </w:rPr>
      </w:pPr>
    </w:p>
    <w:p w:rsidR="00DF2AE8" w:rsidRPr="00DF2AE8" w:rsidRDefault="00DF2AE8" w:rsidP="00DF2AE8">
      <w:pPr>
        <w:jc w:val="both"/>
        <w:rPr>
          <w:rFonts w:ascii="Times New Roman" w:hAnsi="Times New Roman" w:cs="Times New Roman"/>
          <w:sz w:val="28"/>
          <w:szCs w:val="28"/>
        </w:rPr>
      </w:pPr>
      <w:r w:rsidRPr="00DF2AE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F2AE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F2AE8" w:rsidRPr="00DF2AE8" w:rsidRDefault="00DF2AE8" w:rsidP="00DF2AE8">
      <w:pPr>
        <w:jc w:val="both"/>
        <w:rPr>
          <w:rFonts w:ascii="Times New Roman" w:hAnsi="Times New Roman" w:cs="Times New Roman"/>
          <w:sz w:val="28"/>
          <w:szCs w:val="28"/>
        </w:rPr>
      </w:pPr>
      <w:r w:rsidRPr="00DF2AE8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gramStart"/>
      <w:r w:rsidRPr="00DF2AE8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DF2AE8">
        <w:rPr>
          <w:rFonts w:ascii="Times New Roman" w:hAnsi="Times New Roman" w:cs="Times New Roman"/>
          <w:sz w:val="28"/>
          <w:szCs w:val="28"/>
        </w:rPr>
        <w:t xml:space="preserve">                              А.Г.Корнилов</w:t>
      </w:r>
    </w:p>
    <w:p w:rsidR="00DF2AE8" w:rsidRPr="00DF2AE8" w:rsidRDefault="00DF2AE8" w:rsidP="00DF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AE8" w:rsidRPr="00DF2AE8" w:rsidRDefault="00DF2AE8" w:rsidP="00DF2AE8">
      <w:pPr>
        <w:rPr>
          <w:rFonts w:ascii="Times New Roman" w:hAnsi="Times New Roman" w:cs="Times New Roman"/>
          <w:sz w:val="28"/>
          <w:szCs w:val="28"/>
        </w:rPr>
      </w:pPr>
      <w:r w:rsidRPr="00DF2AE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F2AE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DF2A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AE8" w:rsidRPr="00DF2AE8" w:rsidRDefault="00DF2AE8" w:rsidP="00DF2AE8">
      <w:pPr>
        <w:jc w:val="both"/>
        <w:rPr>
          <w:rFonts w:ascii="Times New Roman" w:hAnsi="Times New Roman" w:cs="Times New Roman"/>
          <w:sz w:val="28"/>
          <w:szCs w:val="28"/>
        </w:rPr>
      </w:pPr>
      <w:r w:rsidRPr="00DF2AE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Pr="00DF2AE8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DF2A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В.А. Лосев</w:t>
      </w:r>
    </w:p>
    <w:p w:rsidR="00DF2AE8" w:rsidRPr="00DF2AE8" w:rsidRDefault="00DF2AE8" w:rsidP="00DF2AE8">
      <w:pPr>
        <w:ind w:left="102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DF2AE8" w:rsidRPr="00DF2AE8" w:rsidRDefault="00DF2AE8" w:rsidP="00DF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AE8" w:rsidRPr="00DF2AE8" w:rsidRDefault="00DF2AE8" w:rsidP="00DF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AE8" w:rsidRPr="00DF2AE8" w:rsidRDefault="00DF2AE8" w:rsidP="00DF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AE8" w:rsidRPr="00DF2AE8" w:rsidRDefault="00DF2AE8" w:rsidP="00DF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AE8" w:rsidRPr="00DF2AE8" w:rsidRDefault="00DF2AE8" w:rsidP="00DF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AE8" w:rsidRPr="00DF2AE8" w:rsidRDefault="00DF2AE8" w:rsidP="00DF2A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AE8" w:rsidRPr="00DF2AE8" w:rsidRDefault="00DF2AE8" w:rsidP="00DF2AE8">
      <w:pPr>
        <w:rPr>
          <w:rFonts w:ascii="Times New Roman" w:hAnsi="Times New Roman" w:cs="Times New Roman"/>
          <w:sz w:val="28"/>
          <w:szCs w:val="28"/>
        </w:rPr>
      </w:pPr>
    </w:p>
    <w:p w:rsidR="00DF2AE8" w:rsidRPr="00DF2AE8" w:rsidRDefault="00DF2AE8" w:rsidP="00DF2AE8">
      <w:pPr>
        <w:jc w:val="right"/>
        <w:rPr>
          <w:rFonts w:ascii="Times New Roman" w:hAnsi="Times New Roman" w:cs="Times New Roman"/>
          <w:sz w:val="28"/>
          <w:szCs w:val="28"/>
        </w:rPr>
      </w:pPr>
      <w:r w:rsidRPr="00DF2AE8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DF2AE8" w:rsidRPr="00DF2AE8" w:rsidRDefault="00DF2AE8" w:rsidP="00DF2AE8">
      <w:pPr>
        <w:jc w:val="right"/>
        <w:rPr>
          <w:rFonts w:ascii="Times New Roman" w:hAnsi="Times New Roman" w:cs="Times New Roman"/>
          <w:sz w:val="28"/>
          <w:szCs w:val="28"/>
        </w:rPr>
      </w:pPr>
      <w:r w:rsidRPr="00DF2AE8">
        <w:rPr>
          <w:rFonts w:ascii="Times New Roman" w:hAnsi="Times New Roman" w:cs="Times New Roman"/>
          <w:sz w:val="28"/>
          <w:szCs w:val="28"/>
        </w:rPr>
        <w:t xml:space="preserve">к Решению МС </w:t>
      </w:r>
    </w:p>
    <w:p w:rsidR="00DF2AE8" w:rsidRPr="00DF2AE8" w:rsidRDefault="00DF2AE8" w:rsidP="00DF2AE8">
      <w:pPr>
        <w:jc w:val="right"/>
        <w:rPr>
          <w:rFonts w:ascii="Times New Roman" w:hAnsi="Times New Roman" w:cs="Times New Roman"/>
          <w:sz w:val="28"/>
          <w:szCs w:val="28"/>
        </w:rPr>
      </w:pPr>
      <w:r w:rsidRPr="00DF2AE8">
        <w:rPr>
          <w:rFonts w:ascii="Times New Roman" w:hAnsi="Times New Roman" w:cs="Times New Roman"/>
          <w:sz w:val="28"/>
          <w:szCs w:val="28"/>
        </w:rPr>
        <w:t>от 05.10.15 г. № 45</w:t>
      </w:r>
    </w:p>
    <w:p w:rsidR="00DF2AE8" w:rsidRPr="00DF2AE8" w:rsidRDefault="00DF2AE8" w:rsidP="00DF2A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2AE8" w:rsidRPr="00DF2AE8" w:rsidRDefault="00DF2AE8" w:rsidP="00DF2A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AE8" w:rsidRPr="00DF2AE8" w:rsidRDefault="00DF2AE8" w:rsidP="00DF2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AE8">
        <w:rPr>
          <w:rFonts w:ascii="Times New Roman" w:hAnsi="Times New Roman" w:cs="Times New Roman"/>
          <w:sz w:val="28"/>
          <w:szCs w:val="28"/>
        </w:rPr>
        <w:t>Перечень</w:t>
      </w:r>
    </w:p>
    <w:p w:rsidR="00DF2AE8" w:rsidRPr="00DF2AE8" w:rsidRDefault="00DF2AE8" w:rsidP="00DF2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AE8">
        <w:rPr>
          <w:rFonts w:ascii="Times New Roman" w:hAnsi="Times New Roman" w:cs="Times New Roman"/>
          <w:sz w:val="28"/>
          <w:szCs w:val="28"/>
        </w:rPr>
        <w:t xml:space="preserve">муниципального имущества, подлежащего передаче сельскому поселению </w:t>
      </w:r>
      <w:proofErr w:type="gramStart"/>
      <w:r w:rsidRPr="00DF2AE8">
        <w:rPr>
          <w:rFonts w:ascii="Times New Roman" w:hAnsi="Times New Roman" w:cs="Times New Roman"/>
          <w:sz w:val="28"/>
          <w:szCs w:val="28"/>
        </w:rPr>
        <w:t>Некрасовское</w:t>
      </w:r>
      <w:proofErr w:type="gramEnd"/>
      <w:r w:rsidRPr="00DF2AE8">
        <w:rPr>
          <w:rFonts w:ascii="Times New Roman" w:hAnsi="Times New Roman" w:cs="Times New Roman"/>
          <w:sz w:val="28"/>
          <w:szCs w:val="28"/>
        </w:rPr>
        <w:t xml:space="preserve"> от Некрасовского муниципального района</w:t>
      </w:r>
    </w:p>
    <w:p w:rsidR="00DF2AE8" w:rsidRPr="00DF2AE8" w:rsidRDefault="00DF2AE8" w:rsidP="00DF2AE8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719" w:type="dxa"/>
        <w:tblInd w:w="999" w:type="dxa"/>
        <w:tblLayout w:type="fixed"/>
        <w:tblLook w:val="01E0"/>
      </w:tblPr>
      <w:tblGrid>
        <w:gridCol w:w="807"/>
        <w:gridCol w:w="1972"/>
        <w:gridCol w:w="1659"/>
        <w:gridCol w:w="3281"/>
      </w:tblGrid>
      <w:tr w:rsidR="00DF2AE8" w:rsidRPr="00DF2AE8" w:rsidTr="00FF2DE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E8" w:rsidRPr="00DF2AE8" w:rsidRDefault="00DF2AE8" w:rsidP="00FF2DE1">
            <w:pPr>
              <w:jc w:val="center"/>
              <w:rPr>
                <w:sz w:val="28"/>
                <w:szCs w:val="28"/>
              </w:rPr>
            </w:pPr>
            <w:r w:rsidRPr="00DF2AE8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DF2AE8">
              <w:rPr>
                <w:sz w:val="28"/>
                <w:szCs w:val="28"/>
              </w:rPr>
              <w:t>п\</w:t>
            </w:r>
            <w:proofErr w:type="gramStart"/>
            <w:r w:rsidRPr="00DF2AE8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E8" w:rsidRPr="00DF2AE8" w:rsidRDefault="00DF2AE8" w:rsidP="00FF2DE1">
            <w:pPr>
              <w:jc w:val="center"/>
              <w:rPr>
                <w:sz w:val="28"/>
                <w:szCs w:val="28"/>
              </w:rPr>
            </w:pPr>
            <w:r w:rsidRPr="00DF2AE8">
              <w:rPr>
                <w:sz w:val="28"/>
                <w:szCs w:val="28"/>
              </w:rPr>
              <w:t>Наименование</w:t>
            </w:r>
          </w:p>
          <w:p w:rsidR="00DF2AE8" w:rsidRPr="00DF2AE8" w:rsidRDefault="00DF2AE8" w:rsidP="00FF2DE1">
            <w:pPr>
              <w:jc w:val="center"/>
              <w:rPr>
                <w:sz w:val="28"/>
                <w:szCs w:val="28"/>
              </w:rPr>
            </w:pPr>
            <w:r w:rsidRPr="00DF2AE8">
              <w:rPr>
                <w:sz w:val="28"/>
                <w:szCs w:val="28"/>
              </w:rPr>
              <w:t>объекта</w:t>
            </w:r>
          </w:p>
          <w:p w:rsidR="00DF2AE8" w:rsidRPr="00DF2AE8" w:rsidRDefault="00DF2AE8" w:rsidP="00FF2DE1">
            <w:pPr>
              <w:jc w:val="center"/>
              <w:rPr>
                <w:sz w:val="28"/>
                <w:szCs w:val="28"/>
              </w:rPr>
            </w:pPr>
            <w:r w:rsidRPr="00DF2AE8">
              <w:rPr>
                <w:sz w:val="28"/>
                <w:szCs w:val="28"/>
              </w:rPr>
              <w:t>недвижимости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E8" w:rsidRPr="00DF2AE8" w:rsidRDefault="00DF2AE8" w:rsidP="00FF2DE1">
            <w:pPr>
              <w:jc w:val="center"/>
              <w:rPr>
                <w:sz w:val="28"/>
                <w:szCs w:val="28"/>
              </w:rPr>
            </w:pPr>
            <w:r w:rsidRPr="00DF2AE8">
              <w:rPr>
                <w:sz w:val="28"/>
                <w:szCs w:val="28"/>
              </w:rPr>
              <w:t>Количество</w:t>
            </w:r>
          </w:p>
          <w:p w:rsidR="00DF2AE8" w:rsidRPr="00DF2AE8" w:rsidRDefault="00DF2AE8" w:rsidP="00FF2DE1">
            <w:pPr>
              <w:jc w:val="center"/>
              <w:rPr>
                <w:sz w:val="28"/>
                <w:szCs w:val="28"/>
              </w:rPr>
            </w:pPr>
            <w:r w:rsidRPr="00DF2AE8">
              <w:rPr>
                <w:sz w:val="28"/>
                <w:szCs w:val="28"/>
              </w:rPr>
              <w:t>(шт.)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E8" w:rsidRPr="00DF2AE8" w:rsidRDefault="00DF2AE8" w:rsidP="00FF2DE1">
            <w:pPr>
              <w:jc w:val="center"/>
              <w:rPr>
                <w:sz w:val="28"/>
                <w:szCs w:val="28"/>
              </w:rPr>
            </w:pPr>
            <w:r w:rsidRPr="00DF2AE8">
              <w:rPr>
                <w:sz w:val="28"/>
                <w:szCs w:val="28"/>
              </w:rPr>
              <w:t xml:space="preserve">Балансовая </w:t>
            </w:r>
          </w:p>
          <w:p w:rsidR="00DF2AE8" w:rsidRPr="00DF2AE8" w:rsidRDefault="00DF2AE8" w:rsidP="00FF2DE1">
            <w:pPr>
              <w:jc w:val="center"/>
              <w:rPr>
                <w:sz w:val="28"/>
                <w:szCs w:val="28"/>
              </w:rPr>
            </w:pPr>
            <w:r w:rsidRPr="00DF2AE8">
              <w:rPr>
                <w:sz w:val="28"/>
                <w:szCs w:val="28"/>
              </w:rPr>
              <w:t>Стоимость</w:t>
            </w:r>
          </w:p>
          <w:p w:rsidR="00DF2AE8" w:rsidRPr="00DF2AE8" w:rsidRDefault="00DF2AE8" w:rsidP="00FF2DE1">
            <w:pPr>
              <w:jc w:val="center"/>
              <w:rPr>
                <w:sz w:val="28"/>
                <w:szCs w:val="28"/>
              </w:rPr>
            </w:pPr>
            <w:r w:rsidRPr="00DF2AE8">
              <w:rPr>
                <w:sz w:val="28"/>
                <w:szCs w:val="28"/>
              </w:rPr>
              <w:t>(руб.)</w:t>
            </w:r>
          </w:p>
        </w:tc>
      </w:tr>
      <w:tr w:rsidR="00DF2AE8" w:rsidRPr="00DF2AE8" w:rsidTr="00FF2DE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E8" w:rsidRPr="00DF2AE8" w:rsidRDefault="00DF2AE8" w:rsidP="00FF2DE1">
            <w:pPr>
              <w:jc w:val="center"/>
              <w:rPr>
                <w:sz w:val="28"/>
                <w:szCs w:val="28"/>
              </w:rPr>
            </w:pPr>
            <w:r w:rsidRPr="00DF2AE8">
              <w:rPr>
                <w:sz w:val="28"/>
                <w:szCs w:val="28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E8" w:rsidRPr="00DF2AE8" w:rsidRDefault="00DF2AE8" w:rsidP="00FF2DE1">
            <w:pPr>
              <w:jc w:val="center"/>
              <w:rPr>
                <w:sz w:val="28"/>
                <w:szCs w:val="28"/>
              </w:rPr>
            </w:pPr>
            <w:r w:rsidRPr="00DF2AE8">
              <w:rPr>
                <w:sz w:val="28"/>
                <w:szCs w:val="28"/>
              </w:rPr>
              <w:t xml:space="preserve">Стенд по </w:t>
            </w:r>
            <w:proofErr w:type="spellStart"/>
            <w:r w:rsidRPr="00DF2AE8">
              <w:rPr>
                <w:sz w:val="28"/>
                <w:szCs w:val="28"/>
              </w:rPr>
              <w:t>энерго</w:t>
            </w:r>
            <w:proofErr w:type="spellEnd"/>
          </w:p>
          <w:p w:rsidR="00DF2AE8" w:rsidRPr="00DF2AE8" w:rsidRDefault="00DF2AE8" w:rsidP="00FF2DE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F2AE8">
              <w:rPr>
                <w:sz w:val="28"/>
                <w:szCs w:val="28"/>
              </w:rPr>
              <w:t>сбережению</w:t>
            </w:r>
          </w:p>
          <w:p w:rsidR="00DF2AE8" w:rsidRPr="00DF2AE8" w:rsidRDefault="00DF2AE8" w:rsidP="00FF2D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E8" w:rsidRPr="00DF2AE8" w:rsidRDefault="00DF2AE8" w:rsidP="00FF2DE1">
            <w:pPr>
              <w:jc w:val="center"/>
              <w:rPr>
                <w:sz w:val="28"/>
                <w:szCs w:val="28"/>
              </w:rPr>
            </w:pPr>
          </w:p>
          <w:p w:rsidR="00DF2AE8" w:rsidRPr="00DF2AE8" w:rsidRDefault="00DF2AE8" w:rsidP="00FF2DE1">
            <w:pPr>
              <w:jc w:val="center"/>
              <w:rPr>
                <w:sz w:val="28"/>
                <w:szCs w:val="28"/>
              </w:rPr>
            </w:pPr>
            <w:r w:rsidRPr="00DF2AE8">
              <w:rPr>
                <w:sz w:val="28"/>
                <w:szCs w:val="28"/>
              </w:rPr>
              <w:t>1</w:t>
            </w:r>
          </w:p>
          <w:p w:rsidR="00DF2AE8" w:rsidRPr="00DF2AE8" w:rsidRDefault="00DF2AE8" w:rsidP="00FF2D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E8" w:rsidRPr="00DF2AE8" w:rsidRDefault="00DF2AE8" w:rsidP="00FF2DE1">
            <w:pPr>
              <w:jc w:val="center"/>
              <w:rPr>
                <w:sz w:val="28"/>
                <w:szCs w:val="28"/>
              </w:rPr>
            </w:pPr>
            <w:r w:rsidRPr="00DF2AE8">
              <w:rPr>
                <w:sz w:val="28"/>
                <w:szCs w:val="28"/>
              </w:rPr>
              <w:t>10000</w:t>
            </w:r>
          </w:p>
        </w:tc>
      </w:tr>
      <w:tr w:rsidR="00DF2AE8" w:rsidRPr="00DF2AE8" w:rsidTr="00FF2DE1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E8" w:rsidRPr="00DF2AE8" w:rsidRDefault="00DF2AE8" w:rsidP="00FF2DE1">
            <w:pPr>
              <w:jc w:val="center"/>
              <w:rPr>
                <w:sz w:val="28"/>
                <w:szCs w:val="28"/>
              </w:rPr>
            </w:pPr>
            <w:r w:rsidRPr="00DF2AE8">
              <w:rPr>
                <w:sz w:val="28"/>
                <w:szCs w:val="28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E8" w:rsidRPr="00DF2AE8" w:rsidRDefault="00DF2AE8" w:rsidP="00FF2DE1">
            <w:pPr>
              <w:jc w:val="center"/>
              <w:rPr>
                <w:sz w:val="28"/>
                <w:szCs w:val="28"/>
              </w:rPr>
            </w:pPr>
            <w:r w:rsidRPr="00DF2AE8">
              <w:rPr>
                <w:sz w:val="28"/>
                <w:szCs w:val="28"/>
              </w:rPr>
              <w:t>Баннер</w:t>
            </w:r>
          </w:p>
          <w:p w:rsidR="00DF2AE8" w:rsidRPr="00DF2AE8" w:rsidRDefault="00DF2AE8" w:rsidP="00FF2DE1">
            <w:pPr>
              <w:jc w:val="center"/>
              <w:rPr>
                <w:sz w:val="28"/>
                <w:szCs w:val="28"/>
              </w:rPr>
            </w:pPr>
            <w:r w:rsidRPr="00DF2AE8">
              <w:rPr>
                <w:sz w:val="28"/>
                <w:szCs w:val="28"/>
              </w:rPr>
              <w:t>3х6</w:t>
            </w:r>
          </w:p>
          <w:p w:rsidR="00DF2AE8" w:rsidRPr="00DF2AE8" w:rsidRDefault="00DF2AE8" w:rsidP="00FF2D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E8" w:rsidRPr="00DF2AE8" w:rsidRDefault="00DF2AE8" w:rsidP="00FF2DE1">
            <w:pPr>
              <w:jc w:val="center"/>
              <w:rPr>
                <w:sz w:val="28"/>
                <w:szCs w:val="28"/>
              </w:rPr>
            </w:pPr>
          </w:p>
          <w:p w:rsidR="00DF2AE8" w:rsidRPr="00DF2AE8" w:rsidRDefault="00DF2AE8" w:rsidP="00FF2DE1">
            <w:pPr>
              <w:jc w:val="center"/>
              <w:rPr>
                <w:sz w:val="28"/>
                <w:szCs w:val="28"/>
              </w:rPr>
            </w:pPr>
            <w:r w:rsidRPr="00DF2AE8">
              <w:rPr>
                <w:sz w:val="28"/>
                <w:szCs w:val="28"/>
              </w:rPr>
              <w:t>1</w:t>
            </w:r>
          </w:p>
          <w:p w:rsidR="00DF2AE8" w:rsidRPr="00DF2AE8" w:rsidRDefault="00DF2AE8" w:rsidP="00FF2D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E8" w:rsidRPr="00DF2AE8" w:rsidRDefault="00DF2AE8" w:rsidP="00FF2DE1">
            <w:pPr>
              <w:jc w:val="center"/>
              <w:rPr>
                <w:sz w:val="28"/>
                <w:szCs w:val="28"/>
              </w:rPr>
            </w:pPr>
            <w:r w:rsidRPr="00DF2AE8">
              <w:rPr>
                <w:sz w:val="28"/>
                <w:szCs w:val="28"/>
              </w:rPr>
              <w:t>3960</w:t>
            </w:r>
          </w:p>
        </w:tc>
      </w:tr>
    </w:tbl>
    <w:p w:rsidR="00DF2AE8" w:rsidRPr="00DF2AE8" w:rsidRDefault="00DF2AE8" w:rsidP="00DF2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AE8" w:rsidRPr="00DF2AE8" w:rsidRDefault="00DF2AE8" w:rsidP="00DF2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AE8" w:rsidRPr="00DF2AE8" w:rsidRDefault="00DF2AE8" w:rsidP="00DF2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AE8" w:rsidRPr="00DF2AE8" w:rsidRDefault="00DF2AE8" w:rsidP="00DF2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AE8" w:rsidRPr="00DF2AE8" w:rsidRDefault="00DF2AE8" w:rsidP="00DF2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AE8" w:rsidRPr="00DF2AE8" w:rsidRDefault="00DF2AE8" w:rsidP="00DF2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AE8" w:rsidRPr="00DF2AE8" w:rsidRDefault="00DF2AE8">
      <w:pPr>
        <w:rPr>
          <w:rFonts w:ascii="Times New Roman" w:hAnsi="Times New Roman" w:cs="Times New Roman"/>
          <w:sz w:val="28"/>
          <w:szCs w:val="28"/>
        </w:rPr>
      </w:pPr>
    </w:p>
    <w:sectPr w:rsidR="00DF2AE8" w:rsidRPr="00DF2AE8" w:rsidSect="002A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F2AE8"/>
    <w:rsid w:val="002A5A7F"/>
    <w:rsid w:val="00DF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2015-10-05T06:32:00Z</dcterms:created>
  <dcterms:modified xsi:type="dcterms:W3CDTF">2015-10-05T06:33:00Z</dcterms:modified>
</cp:coreProperties>
</file>