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1B" w:rsidRDefault="0002557B">
      <w:pPr>
        <w:pStyle w:val="Textbody"/>
        <w:jc w:val="center"/>
      </w:pPr>
      <w:bookmarkStart w:id="0" w:name="_GoBack"/>
      <w:bookmarkEnd w:id="0"/>
      <w:r>
        <w:rPr>
          <w:rStyle w:val="StrongEmphasis"/>
          <w:b w:val="0"/>
          <w:color w:val="5F5F5F"/>
          <w:sz w:val="32"/>
          <w:szCs w:val="32"/>
        </w:rPr>
        <w:t xml:space="preserve">Р О С </w:t>
      </w:r>
      <w:proofErr w:type="spellStart"/>
      <w:proofErr w:type="gramStart"/>
      <w:r>
        <w:rPr>
          <w:rStyle w:val="StrongEmphasis"/>
          <w:b w:val="0"/>
          <w:color w:val="5F5F5F"/>
          <w:sz w:val="32"/>
          <w:szCs w:val="32"/>
        </w:rPr>
        <w:t>С</w:t>
      </w:r>
      <w:proofErr w:type="spellEnd"/>
      <w:proofErr w:type="gramEnd"/>
      <w:r>
        <w:rPr>
          <w:rStyle w:val="StrongEmphasis"/>
          <w:b w:val="0"/>
          <w:color w:val="5F5F5F"/>
          <w:sz w:val="32"/>
          <w:szCs w:val="32"/>
        </w:rPr>
        <w:t xml:space="preserve"> И Й С К А Я   Ф Е Д Е Р А Ц И</w:t>
      </w:r>
    </w:p>
    <w:p w:rsidR="00FB201B" w:rsidRDefault="0002557B">
      <w:pPr>
        <w:pStyle w:val="Textbody"/>
        <w:jc w:val="center"/>
      </w:pPr>
      <w:r>
        <w:rPr>
          <w:rStyle w:val="StrongEmphasis"/>
          <w:color w:val="5F5F5F"/>
          <w:sz w:val="32"/>
          <w:szCs w:val="32"/>
        </w:rPr>
        <w:t xml:space="preserve">  </w:t>
      </w:r>
      <w:r>
        <w:rPr>
          <w:rStyle w:val="StrongEmphasis"/>
          <w:b w:val="0"/>
          <w:color w:val="5F5F5F"/>
          <w:sz w:val="32"/>
          <w:szCs w:val="32"/>
        </w:rPr>
        <w:t>ЯРОСЛАВСКАЯ ОБЛАСТЬ</w:t>
      </w:r>
    </w:p>
    <w:p w:rsidR="00FB201B" w:rsidRDefault="0002557B">
      <w:pPr>
        <w:pStyle w:val="Textbody"/>
        <w:jc w:val="center"/>
      </w:pPr>
      <w:r>
        <w:rPr>
          <w:color w:val="5F5F5F"/>
          <w:sz w:val="32"/>
          <w:szCs w:val="32"/>
        </w:rPr>
        <w:t> </w:t>
      </w:r>
      <w:r>
        <w:rPr>
          <w:rStyle w:val="StrongEmphasis"/>
          <w:b w:val="0"/>
          <w:color w:val="5F5F5F"/>
          <w:sz w:val="32"/>
          <w:szCs w:val="32"/>
        </w:rPr>
        <w:t>НЕКРАСОВСКИЙ МУНИЦИПАЛЬНЫЙ РАЙОН</w:t>
      </w:r>
    </w:p>
    <w:p w:rsidR="00FB201B" w:rsidRDefault="0002557B">
      <w:pPr>
        <w:pStyle w:val="Textbody"/>
        <w:jc w:val="center"/>
      </w:pPr>
      <w:r>
        <w:rPr>
          <w:rStyle w:val="StrongEmphasis"/>
          <w:b w:val="0"/>
          <w:color w:val="5F5F5F"/>
          <w:sz w:val="32"/>
          <w:szCs w:val="32"/>
        </w:rPr>
        <w:t xml:space="preserve">АДМИНИСТРАЦИЯ СЕЛЬСКОГО ПОСЕЛЕНИЯ </w:t>
      </w:r>
      <w:proofErr w:type="gramStart"/>
      <w:r>
        <w:rPr>
          <w:rStyle w:val="StrongEmphasis"/>
          <w:b w:val="0"/>
          <w:color w:val="5F5F5F"/>
          <w:sz w:val="32"/>
          <w:szCs w:val="32"/>
        </w:rPr>
        <w:t>НЕКРАСОВСКОЕ</w:t>
      </w:r>
      <w:proofErr w:type="gramEnd"/>
    </w:p>
    <w:p w:rsidR="00FB201B" w:rsidRPr="00DD2C15" w:rsidRDefault="00FB201B">
      <w:pPr>
        <w:pStyle w:val="Textbody"/>
        <w:jc w:val="center"/>
      </w:pPr>
    </w:p>
    <w:p w:rsidR="00FB201B" w:rsidRPr="00DD2C15" w:rsidRDefault="0002557B">
      <w:pPr>
        <w:pStyle w:val="Textbody"/>
        <w:jc w:val="center"/>
      </w:pPr>
      <w:proofErr w:type="gramStart"/>
      <w:r w:rsidRPr="00DD2C15">
        <w:rPr>
          <w:rStyle w:val="StrongEmphasis"/>
          <w:b w:val="0"/>
          <w:sz w:val="32"/>
          <w:szCs w:val="32"/>
        </w:rPr>
        <w:t>П</w:t>
      </w:r>
      <w:proofErr w:type="gramEnd"/>
      <w:r w:rsidRPr="00DD2C15">
        <w:rPr>
          <w:rStyle w:val="StrongEmphasis"/>
          <w:b w:val="0"/>
          <w:sz w:val="32"/>
          <w:szCs w:val="32"/>
        </w:rPr>
        <w:t xml:space="preserve"> О С Т А Н О В Л Е Н И Е</w:t>
      </w:r>
    </w:p>
    <w:p w:rsidR="00FB201B" w:rsidRPr="00DD2C15" w:rsidRDefault="0002557B">
      <w:pPr>
        <w:pStyle w:val="Textbody"/>
      </w:pPr>
      <w:r w:rsidRPr="00DD2C15">
        <w:t> </w:t>
      </w:r>
      <w:r w:rsidR="00DC5A20">
        <w:rPr>
          <w:sz w:val="28"/>
          <w:szCs w:val="28"/>
        </w:rPr>
        <w:t xml:space="preserve">от  </w:t>
      </w:r>
      <w:r w:rsidR="00313F8B">
        <w:rPr>
          <w:sz w:val="28"/>
          <w:szCs w:val="28"/>
        </w:rPr>
        <w:t xml:space="preserve">30.11.2015  </w:t>
      </w:r>
      <w:r w:rsidRPr="00DD2C15">
        <w:rPr>
          <w:sz w:val="28"/>
          <w:szCs w:val="28"/>
        </w:rPr>
        <w:t xml:space="preserve"> №</w:t>
      </w:r>
      <w:r w:rsidR="00313F8B">
        <w:rPr>
          <w:sz w:val="28"/>
          <w:szCs w:val="28"/>
        </w:rPr>
        <w:t xml:space="preserve"> 661</w:t>
      </w:r>
    </w:p>
    <w:p w:rsidR="00FB201B" w:rsidRPr="00DD2C15" w:rsidRDefault="0002557B">
      <w:pPr>
        <w:pStyle w:val="Textbody"/>
        <w:spacing w:after="0"/>
        <w:rPr>
          <w:sz w:val="28"/>
          <w:szCs w:val="28"/>
        </w:rPr>
      </w:pPr>
      <w:r w:rsidRPr="00DD2C15">
        <w:rPr>
          <w:sz w:val="28"/>
          <w:szCs w:val="28"/>
        </w:rPr>
        <w:t>О порядке предоставления</w:t>
      </w:r>
    </w:p>
    <w:p w:rsidR="00FB201B" w:rsidRPr="00DD2C15" w:rsidRDefault="0002557B">
      <w:pPr>
        <w:pStyle w:val="Textbody"/>
        <w:spacing w:after="0"/>
        <w:rPr>
          <w:sz w:val="28"/>
          <w:szCs w:val="28"/>
        </w:rPr>
      </w:pPr>
      <w:r w:rsidRPr="00DD2C15">
        <w:rPr>
          <w:sz w:val="28"/>
          <w:szCs w:val="28"/>
        </w:rPr>
        <w:t>частичной денежной компенсации расходов</w:t>
      </w:r>
    </w:p>
    <w:p w:rsidR="00FB201B" w:rsidRPr="00DD2C15" w:rsidRDefault="0002557B">
      <w:pPr>
        <w:pStyle w:val="Textbody"/>
        <w:spacing w:after="0"/>
        <w:rPr>
          <w:sz w:val="28"/>
          <w:szCs w:val="28"/>
        </w:rPr>
      </w:pPr>
      <w:r w:rsidRPr="00DD2C15">
        <w:rPr>
          <w:sz w:val="28"/>
          <w:szCs w:val="28"/>
        </w:rPr>
        <w:t xml:space="preserve">на приобретение угля гражданам, </w:t>
      </w:r>
    </w:p>
    <w:p w:rsidR="00FB201B" w:rsidRPr="00DD2C15" w:rsidRDefault="0002557B">
      <w:pPr>
        <w:pStyle w:val="Textbody"/>
        <w:spacing w:after="0"/>
        <w:rPr>
          <w:sz w:val="28"/>
          <w:szCs w:val="28"/>
        </w:rPr>
      </w:pPr>
      <w:proofErr w:type="gramStart"/>
      <w:r w:rsidRPr="00DD2C15">
        <w:rPr>
          <w:sz w:val="28"/>
          <w:szCs w:val="28"/>
        </w:rPr>
        <w:t>проживающим</w:t>
      </w:r>
      <w:proofErr w:type="gramEnd"/>
      <w:r w:rsidRPr="00DD2C15">
        <w:rPr>
          <w:sz w:val="28"/>
          <w:szCs w:val="28"/>
        </w:rPr>
        <w:t xml:space="preserve"> на территории </w:t>
      </w:r>
    </w:p>
    <w:p w:rsidR="00FB201B" w:rsidRPr="00DD2C15" w:rsidRDefault="0002557B">
      <w:pPr>
        <w:pStyle w:val="Textbody"/>
        <w:spacing w:after="0"/>
        <w:rPr>
          <w:sz w:val="28"/>
          <w:szCs w:val="28"/>
        </w:rPr>
      </w:pPr>
      <w:r w:rsidRPr="00DD2C15">
        <w:rPr>
          <w:sz w:val="28"/>
          <w:szCs w:val="28"/>
        </w:rPr>
        <w:t xml:space="preserve">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в 2015 году</w:t>
      </w:r>
    </w:p>
    <w:p w:rsidR="00FB201B" w:rsidRPr="00DD2C15" w:rsidRDefault="0002557B">
      <w:pPr>
        <w:pStyle w:val="Textbody"/>
        <w:rPr>
          <w:sz w:val="28"/>
          <w:szCs w:val="28"/>
        </w:rPr>
      </w:pPr>
      <w:r w:rsidRPr="00DD2C15">
        <w:rPr>
          <w:sz w:val="28"/>
          <w:szCs w:val="28"/>
        </w:rPr>
        <w:t> </w:t>
      </w:r>
    </w:p>
    <w:p w:rsidR="00FB201B" w:rsidRPr="00DD2C15" w:rsidRDefault="0002557B" w:rsidP="00DD2C1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DD2C15">
        <w:rPr>
          <w:sz w:val="28"/>
          <w:szCs w:val="28"/>
        </w:rPr>
        <w:t xml:space="preserve">В целях осуществления социальной поддержки граждан, проживающих на территории сельского поселения Некрасовское, на основании </w:t>
      </w:r>
      <w:r w:rsidRPr="00DD2C15">
        <w:rPr>
          <w:rFonts w:cs="Times New Roman"/>
          <w:sz w:val="28"/>
          <w:szCs w:val="28"/>
        </w:rPr>
        <w:t>Решения Думы</w:t>
      </w:r>
      <w:r>
        <w:rPr>
          <w:rFonts w:cs="Times New Roman"/>
          <w:sz w:val="28"/>
          <w:szCs w:val="28"/>
        </w:rPr>
        <w:t xml:space="preserve"> Некрасовского муниципального района от 25.12.2014 г. № 16 «О бюджете Некрасовского муниципального района на 2015 год и плановый период 2016-2017 годов», Решения Муниципального Совета сельского поселения Некрасовское от 25.12.2014 № 20 «О бюджете сельского поселения Некрасовское на 2015 год и плановый период 2016-2017 годов», </w:t>
      </w:r>
      <w:r w:rsidRPr="00DD2C15">
        <w:rPr>
          <w:sz w:val="28"/>
          <w:szCs w:val="28"/>
        </w:rPr>
        <w:t>части 5</w:t>
      </w:r>
      <w:proofErr w:type="gramEnd"/>
      <w:r w:rsidRPr="00DD2C15">
        <w:rPr>
          <w:sz w:val="28"/>
          <w:szCs w:val="28"/>
        </w:rPr>
        <w:t xml:space="preserve"> статьи 20 Федерального Закона от 06.10.2003 г. №131-ФЗ «Об общих принципах организации местного самоуправления на территории Российской Федерации», пункта 2 части 1 статьи 17 Социального кодекса Ярославской области, </w:t>
      </w:r>
      <w:r w:rsidRPr="00DD2C15">
        <w:rPr>
          <w:rFonts w:cs="Times New Roman"/>
          <w:sz w:val="28"/>
          <w:szCs w:val="28"/>
        </w:rPr>
        <w:t>в соответствии с соглашением о передаче осуществления части полномочий по решению воп</w:t>
      </w:r>
      <w:r w:rsidR="00DD2C15">
        <w:rPr>
          <w:rFonts w:cs="Times New Roman"/>
          <w:sz w:val="28"/>
          <w:szCs w:val="28"/>
        </w:rPr>
        <w:t>росов местного значения от «29» октября</w:t>
      </w:r>
      <w:r w:rsidRPr="00DD2C15">
        <w:rPr>
          <w:rFonts w:cs="Times New Roman"/>
          <w:sz w:val="28"/>
          <w:szCs w:val="28"/>
        </w:rPr>
        <w:t xml:space="preserve"> 2015 г</w:t>
      </w:r>
      <w:r w:rsidRPr="00DD2C15">
        <w:rPr>
          <w:sz w:val="28"/>
          <w:szCs w:val="28"/>
        </w:rPr>
        <w:t>, в рамках реализации муниципальной программы сельск</w:t>
      </w:r>
      <w:r w:rsidR="00DD2C15">
        <w:rPr>
          <w:sz w:val="28"/>
          <w:szCs w:val="28"/>
        </w:rPr>
        <w:t xml:space="preserve">ого поселения Некрасовское </w:t>
      </w:r>
      <w:r w:rsidR="00DD2C15" w:rsidRPr="00DD2C15">
        <w:rPr>
          <w:sz w:val="28"/>
          <w:szCs w:val="28"/>
        </w:rPr>
        <w:t>«Тепл</w:t>
      </w:r>
      <w:proofErr w:type="gramStart"/>
      <w:r w:rsidR="00DD2C15" w:rsidRPr="00DD2C15">
        <w:rPr>
          <w:sz w:val="28"/>
          <w:szCs w:val="28"/>
        </w:rPr>
        <w:t>о-</w:t>
      </w:r>
      <w:proofErr w:type="gramEnd"/>
      <w:r w:rsidR="00DD2C15" w:rsidRPr="00DD2C15">
        <w:rPr>
          <w:sz w:val="28"/>
          <w:szCs w:val="28"/>
        </w:rPr>
        <w:t xml:space="preserve">, </w:t>
      </w:r>
      <w:proofErr w:type="spellStart"/>
      <w:r w:rsidR="00DD2C15" w:rsidRPr="00DD2C15">
        <w:rPr>
          <w:sz w:val="28"/>
          <w:szCs w:val="28"/>
        </w:rPr>
        <w:t>газо</w:t>
      </w:r>
      <w:proofErr w:type="spellEnd"/>
      <w:r w:rsidR="00DD2C15" w:rsidRPr="00DD2C15">
        <w:rPr>
          <w:sz w:val="28"/>
          <w:szCs w:val="28"/>
        </w:rPr>
        <w:t xml:space="preserve">-, </w:t>
      </w:r>
      <w:proofErr w:type="spellStart"/>
      <w:r w:rsidR="00DD2C15" w:rsidRPr="00DD2C15">
        <w:rPr>
          <w:sz w:val="28"/>
          <w:szCs w:val="28"/>
        </w:rPr>
        <w:t>электро</w:t>
      </w:r>
      <w:proofErr w:type="spellEnd"/>
      <w:r w:rsidR="00DD2C15" w:rsidRPr="00DD2C15">
        <w:rPr>
          <w:sz w:val="28"/>
          <w:szCs w:val="28"/>
        </w:rPr>
        <w:t xml:space="preserve"> снабжение, снабжение населения топливом в сельском поселении </w:t>
      </w:r>
      <w:proofErr w:type="gramStart"/>
      <w:r w:rsidR="00DD2C15" w:rsidRPr="00DD2C15">
        <w:rPr>
          <w:sz w:val="28"/>
          <w:szCs w:val="28"/>
        </w:rPr>
        <w:t>Некрасовское</w:t>
      </w:r>
      <w:proofErr w:type="gramEnd"/>
      <w:r w:rsidR="00DD2C15" w:rsidRPr="00DD2C15">
        <w:rPr>
          <w:sz w:val="28"/>
          <w:szCs w:val="28"/>
        </w:rPr>
        <w:t xml:space="preserve"> на 2014-2016 г.г..»</w:t>
      </w:r>
      <w:r w:rsidRPr="00DD2C15">
        <w:rPr>
          <w:sz w:val="28"/>
          <w:szCs w:val="28"/>
        </w:rPr>
        <w:t>, администрация сельского поселения ПОСТАНОВЛЯЕТ:</w:t>
      </w:r>
    </w:p>
    <w:p w:rsidR="00FB201B" w:rsidRPr="00DD2C15" w:rsidRDefault="0002557B">
      <w:pPr>
        <w:pStyle w:val="Textbody"/>
        <w:ind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> 1. Утвердить порядок предоставления частичной денежной компенсации расходов на приобретение угля гражданам, проживающим на территории сельского поселения Некрасовское в 2015 году.</w:t>
      </w:r>
    </w:p>
    <w:p w:rsidR="00FB201B" w:rsidRPr="00DD2C15" w:rsidRDefault="0002557B">
      <w:pPr>
        <w:pStyle w:val="Textbody"/>
        <w:ind w:firstLine="567"/>
        <w:jc w:val="both"/>
      </w:pPr>
      <w:r w:rsidRPr="00DD2C15">
        <w:rPr>
          <w:sz w:val="28"/>
          <w:szCs w:val="28"/>
        </w:rPr>
        <w:t>2. Разместить данное постановление на официальном сайте администрации сельского поселения Некрасовское</w:t>
      </w:r>
      <w:proofErr w:type="gramStart"/>
      <w:r w:rsidRPr="00DD2C15">
        <w:rPr>
          <w:sz w:val="28"/>
          <w:szCs w:val="28"/>
        </w:rPr>
        <w:t xml:space="preserve"> :</w:t>
      </w:r>
      <w:proofErr w:type="gramEnd"/>
      <w:r w:rsidRPr="00DD2C15">
        <w:rPr>
          <w:sz w:val="28"/>
          <w:szCs w:val="28"/>
        </w:rPr>
        <w:t> </w:t>
      </w:r>
      <w:hyperlink r:id="rId7" w:history="1">
        <w:r w:rsidRPr="00DD2C15">
          <w:t>http://sp-nekrasovskoe-adm.ru/</w:t>
        </w:r>
      </w:hyperlink>
      <w:r w:rsidRPr="00DD2C15">
        <w:rPr>
          <w:sz w:val="28"/>
          <w:szCs w:val="28"/>
        </w:rPr>
        <w:t>.</w:t>
      </w:r>
    </w:p>
    <w:p w:rsidR="00FB201B" w:rsidRPr="00DD2C15" w:rsidRDefault="0002557B" w:rsidP="00DD2C15">
      <w:pPr>
        <w:pStyle w:val="Textbody"/>
        <w:ind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>3. Постановление вступает в силу со дня его официального опубликования в газете «Районные будни» и распространяет свое действие на правоотношения, возникшие с 1 января 2015 года.</w:t>
      </w:r>
    </w:p>
    <w:p w:rsidR="00FB201B" w:rsidRPr="00DD2C15" w:rsidRDefault="0002557B">
      <w:pPr>
        <w:pStyle w:val="Textbody"/>
        <w:spacing w:after="0"/>
        <w:jc w:val="both"/>
        <w:rPr>
          <w:sz w:val="28"/>
          <w:szCs w:val="28"/>
        </w:rPr>
      </w:pPr>
      <w:r w:rsidRPr="00DD2C15">
        <w:rPr>
          <w:sz w:val="28"/>
          <w:szCs w:val="28"/>
        </w:rPr>
        <w:t>Глава сельского поселения</w:t>
      </w:r>
    </w:p>
    <w:p w:rsidR="00FB201B" w:rsidRDefault="0002557B">
      <w:pPr>
        <w:pStyle w:val="Textbody"/>
        <w:spacing w:after="0"/>
        <w:jc w:val="both"/>
        <w:rPr>
          <w:sz w:val="28"/>
          <w:szCs w:val="28"/>
        </w:rPr>
      </w:pP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>                                                                                                В.А.Лосев</w:t>
      </w:r>
    </w:p>
    <w:p w:rsidR="00DD2C15" w:rsidRPr="00DD2C15" w:rsidRDefault="00DD2C15">
      <w:pPr>
        <w:pStyle w:val="Textbody"/>
        <w:spacing w:after="0"/>
        <w:jc w:val="both"/>
        <w:rPr>
          <w:sz w:val="28"/>
          <w:szCs w:val="28"/>
        </w:rPr>
      </w:pPr>
    </w:p>
    <w:p w:rsidR="00FB201B" w:rsidRPr="00DD2C15" w:rsidRDefault="0002557B">
      <w:pPr>
        <w:pStyle w:val="Standard"/>
        <w:jc w:val="center"/>
        <w:rPr>
          <w:sz w:val="28"/>
          <w:szCs w:val="28"/>
        </w:rPr>
      </w:pPr>
      <w:r w:rsidRPr="00DD2C15">
        <w:rPr>
          <w:sz w:val="28"/>
          <w:szCs w:val="28"/>
        </w:rPr>
        <w:lastRenderedPageBreak/>
        <w:t xml:space="preserve">Порядок </w:t>
      </w:r>
    </w:p>
    <w:p w:rsidR="00FB201B" w:rsidRPr="00DD2C15" w:rsidRDefault="0002557B">
      <w:pPr>
        <w:pStyle w:val="Standard"/>
        <w:jc w:val="center"/>
        <w:rPr>
          <w:sz w:val="28"/>
          <w:szCs w:val="28"/>
        </w:rPr>
      </w:pPr>
      <w:r w:rsidRPr="00DD2C15">
        <w:rPr>
          <w:sz w:val="28"/>
          <w:szCs w:val="28"/>
        </w:rPr>
        <w:t xml:space="preserve">предоставления частичной денежной компенсации расходов </w:t>
      </w:r>
    </w:p>
    <w:p w:rsidR="00FB201B" w:rsidRPr="00DD2C15" w:rsidRDefault="0002557B">
      <w:pPr>
        <w:pStyle w:val="Standard"/>
        <w:jc w:val="center"/>
        <w:rPr>
          <w:sz w:val="28"/>
          <w:szCs w:val="28"/>
        </w:rPr>
      </w:pPr>
      <w:r w:rsidRPr="00DD2C15">
        <w:rPr>
          <w:sz w:val="28"/>
          <w:szCs w:val="28"/>
        </w:rPr>
        <w:t xml:space="preserve">на приобретение угля гражданам, проживающим </w:t>
      </w:r>
    </w:p>
    <w:p w:rsidR="00FB201B" w:rsidRPr="00DD2C15" w:rsidRDefault="0002557B">
      <w:pPr>
        <w:pStyle w:val="Standard"/>
        <w:jc w:val="center"/>
        <w:rPr>
          <w:sz w:val="28"/>
          <w:szCs w:val="28"/>
        </w:rPr>
      </w:pPr>
      <w:r w:rsidRPr="00DD2C15">
        <w:rPr>
          <w:sz w:val="28"/>
          <w:szCs w:val="28"/>
        </w:rPr>
        <w:t xml:space="preserve">на территории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</w:p>
    <w:p w:rsidR="00FB201B" w:rsidRPr="00DD2C15" w:rsidRDefault="0002557B">
      <w:pPr>
        <w:pStyle w:val="Standard"/>
        <w:jc w:val="center"/>
      </w:pPr>
      <w:r w:rsidRPr="00DD2C15">
        <w:rPr>
          <w:sz w:val="28"/>
          <w:szCs w:val="28"/>
        </w:rPr>
        <w:t>в 2015 году</w:t>
      </w:r>
    </w:p>
    <w:p w:rsidR="00FB201B" w:rsidRPr="00DD2C15" w:rsidRDefault="00FB201B"/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DD2C15">
        <w:rPr>
          <w:sz w:val="28"/>
          <w:szCs w:val="28"/>
        </w:rPr>
        <w:t xml:space="preserve">Настоящий Порядок разработан в целях осуществления социальной поддержки граждан, проживающих на территории сельского поселения Некрасовское, на основании </w:t>
      </w:r>
      <w:r w:rsidRPr="00DD2C15">
        <w:rPr>
          <w:rFonts w:cs="Times New Roman"/>
          <w:sz w:val="28"/>
          <w:szCs w:val="28"/>
        </w:rPr>
        <w:t>Решения Думы Некрасовского муниципального района от 25.12.2014 г. № 16 «О бюджете Некрасовского муниципального района на 2015 год и плановый период 2016-2017 годов», Решения Муниципального Совета сельского поселения Некрасовское от 25.12.2014 № 20 «О бюджете сельского поселения Некрасовское на 2015 год и плановый период 2016-2017</w:t>
      </w:r>
      <w:proofErr w:type="gramEnd"/>
      <w:r w:rsidRPr="00DD2C15">
        <w:rPr>
          <w:rFonts w:cs="Times New Roman"/>
          <w:sz w:val="28"/>
          <w:szCs w:val="28"/>
        </w:rPr>
        <w:t xml:space="preserve"> годов», </w:t>
      </w:r>
      <w:r w:rsidRPr="00DD2C15">
        <w:rPr>
          <w:sz w:val="28"/>
          <w:szCs w:val="28"/>
        </w:rPr>
        <w:t xml:space="preserve">части 5 статьи 20 Федерального Закона от 06.10.2003 г. №131-ФЗ «Об общих принципах организации местного самоуправления на территории Российской Федерации», пункта 2 части 1 статьи 17 Социального кодекса Ярославской области, </w:t>
      </w:r>
      <w:r w:rsidRPr="00DD2C15">
        <w:rPr>
          <w:rFonts w:cs="Times New Roman"/>
          <w:sz w:val="28"/>
          <w:szCs w:val="28"/>
        </w:rPr>
        <w:t>в соответствии с соглашением о передаче осуществления части полномочий по решению воп</w:t>
      </w:r>
      <w:r w:rsidR="00DD2C15" w:rsidRPr="00DD2C15">
        <w:rPr>
          <w:rFonts w:cs="Times New Roman"/>
          <w:sz w:val="28"/>
          <w:szCs w:val="28"/>
        </w:rPr>
        <w:t>росов местного значения от «29» октября</w:t>
      </w:r>
      <w:r w:rsidRPr="00DD2C15">
        <w:rPr>
          <w:rFonts w:cs="Times New Roman"/>
          <w:sz w:val="28"/>
          <w:szCs w:val="28"/>
        </w:rPr>
        <w:t xml:space="preserve"> 2015 г</w:t>
      </w:r>
      <w:r w:rsidRPr="00DD2C15">
        <w:rPr>
          <w:sz w:val="28"/>
          <w:szCs w:val="28"/>
        </w:rPr>
        <w:t>, в рамках реализации муниципальной программы сельского поселения Нек</w:t>
      </w:r>
      <w:r w:rsidR="00DD2C15" w:rsidRPr="00DD2C15">
        <w:rPr>
          <w:sz w:val="28"/>
          <w:szCs w:val="28"/>
        </w:rPr>
        <w:t>расовское «Тепл</w:t>
      </w:r>
      <w:proofErr w:type="gramStart"/>
      <w:r w:rsidR="00DD2C15" w:rsidRPr="00DD2C15">
        <w:rPr>
          <w:sz w:val="28"/>
          <w:szCs w:val="28"/>
        </w:rPr>
        <w:t>о-</w:t>
      </w:r>
      <w:proofErr w:type="gramEnd"/>
      <w:r w:rsidR="00DD2C15" w:rsidRPr="00DD2C15">
        <w:rPr>
          <w:sz w:val="28"/>
          <w:szCs w:val="28"/>
        </w:rPr>
        <w:t xml:space="preserve">, </w:t>
      </w:r>
      <w:proofErr w:type="spellStart"/>
      <w:r w:rsidR="00DD2C15" w:rsidRPr="00DD2C15">
        <w:rPr>
          <w:sz w:val="28"/>
          <w:szCs w:val="28"/>
        </w:rPr>
        <w:t>газо</w:t>
      </w:r>
      <w:proofErr w:type="spellEnd"/>
      <w:r w:rsidR="00DD2C15" w:rsidRPr="00DD2C15">
        <w:rPr>
          <w:sz w:val="28"/>
          <w:szCs w:val="28"/>
        </w:rPr>
        <w:t xml:space="preserve">-, </w:t>
      </w:r>
      <w:proofErr w:type="spellStart"/>
      <w:proofErr w:type="gramStart"/>
      <w:r w:rsidR="00DD2C15" w:rsidRPr="00DD2C15">
        <w:rPr>
          <w:sz w:val="28"/>
          <w:szCs w:val="28"/>
        </w:rPr>
        <w:t>электро</w:t>
      </w:r>
      <w:proofErr w:type="spellEnd"/>
      <w:r w:rsidR="00DD2C15" w:rsidRPr="00DD2C15">
        <w:rPr>
          <w:sz w:val="28"/>
          <w:szCs w:val="28"/>
        </w:rPr>
        <w:t xml:space="preserve"> снабжение</w:t>
      </w:r>
      <w:proofErr w:type="gramEnd"/>
      <w:r w:rsidR="00DD2C15" w:rsidRPr="00DD2C15">
        <w:rPr>
          <w:sz w:val="28"/>
          <w:szCs w:val="28"/>
        </w:rPr>
        <w:t>, снабжение населения топливом в сельском поселении Некрасовское на 2014-2016 г.г.</w:t>
      </w:r>
      <w:r w:rsidRPr="00DD2C15">
        <w:rPr>
          <w:sz w:val="28"/>
          <w:szCs w:val="28"/>
        </w:rPr>
        <w:t>.</w:t>
      </w:r>
      <w:r w:rsidR="00DD2C15" w:rsidRPr="00DD2C15">
        <w:rPr>
          <w:sz w:val="28"/>
          <w:szCs w:val="28"/>
        </w:rPr>
        <w:t>»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D2C15">
        <w:rPr>
          <w:sz w:val="28"/>
          <w:szCs w:val="28"/>
        </w:rPr>
        <w:t>Частичная денежная компенсация расходов на приобретение угля (далее – денежная компенсация) предоставляется гражданам, зарегистрированным по месту постоянной регистрации на территории сельского поселения Некрасовское Некрасовского муниципального района и проживающим в домах, не имеющих центрального отопления.</w:t>
      </w:r>
      <w:proofErr w:type="gramEnd"/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>Денежная компенсация предоставляется один раз в год на одно домовладение.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Выплата денежной компенсации  производится в пределах средств, предусмотренных на данные цели в бюджете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>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Выплата денежной компенсации носит заявительный характер, производится администрацией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наличными средствами, либо на банковский счет заявителя.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Для назначения и получения денежной компенсации, гражданам необходимо в срок до 10 декабря 2015 года предоставить в администрацию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следующие документы:</w:t>
      </w:r>
    </w:p>
    <w:p w:rsidR="00FB201B" w:rsidRPr="00DD2C15" w:rsidRDefault="0002557B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>6.1 заявление с указанием согласия на обработку персональных данных по форме согласно приложению 1 к Порядку;</w:t>
      </w:r>
    </w:p>
    <w:p w:rsidR="00FB201B" w:rsidRPr="00DD2C15" w:rsidRDefault="0002557B">
      <w:pPr>
        <w:pStyle w:val="a5"/>
        <w:numPr>
          <w:ilvl w:val="1"/>
          <w:numId w:val="1"/>
        </w:numPr>
        <w:tabs>
          <w:tab w:val="left" w:pos="-159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t>паспорт;</w:t>
      </w:r>
    </w:p>
    <w:p w:rsidR="00FB201B" w:rsidRPr="00DD2C15" w:rsidRDefault="0002557B">
      <w:pPr>
        <w:pStyle w:val="a5"/>
        <w:numPr>
          <w:ilvl w:val="1"/>
          <w:numId w:val="1"/>
        </w:numPr>
        <w:tabs>
          <w:tab w:val="left" w:pos="-159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t>техническую документацию на домовладение (при наличии);</w:t>
      </w:r>
    </w:p>
    <w:p w:rsidR="00FB201B" w:rsidRPr="00DD2C15" w:rsidRDefault="0002557B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6.4 справку администрации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об отсутствии центрального отопления в доме по месту жительства заявителя (либо о наличии печного отопления, угольного котла), с указанием сведений о лицах, проживающих в домовладении;</w:t>
      </w:r>
    </w:p>
    <w:p w:rsidR="00FB201B" w:rsidRPr="00DD2C15" w:rsidRDefault="0002557B">
      <w:pPr>
        <w:tabs>
          <w:tab w:val="left" w:pos="851"/>
        </w:tabs>
        <w:jc w:val="both"/>
      </w:pPr>
      <w:r w:rsidRPr="00DD2C15">
        <w:rPr>
          <w:sz w:val="28"/>
          <w:szCs w:val="28"/>
        </w:rPr>
        <w:t xml:space="preserve">         6.5.Документ, подтверждающий приобретение угля в 2015 году.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lastRenderedPageBreak/>
        <w:t>Граждане и должностные лица несут ответственность за предоставление заведомо ложных сведений.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 Администрация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проверяет правильность оформления документов, их полноту, и при выявлении неточностей возвращает их заявителю для устранения выявленных недостатков.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Администрация сельского поселения </w:t>
      </w:r>
      <w:proofErr w:type="gramStart"/>
      <w:r w:rsidRPr="00DD2C15">
        <w:rPr>
          <w:sz w:val="28"/>
          <w:szCs w:val="28"/>
        </w:rPr>
        <w:t>Некрасовское</w:t>
      </w:r>
      <w:proofErr w:type="gramEnd"/>
      <w:r w:rsidRPr="00DD2C15">
        <w:rPr>
          <w:sz w:val="28"/>
          <w:szCs w:val="28"/>
        </w:rPr>
        <w:t xml:space="preserve"> проводит выборочную проверку представленных гражданами сведений. Денежные средства, полученные в результате представления заведомо ложных сведений (сокрытия сведений, имеющих значение при назначении денежной компенсации), подлежат возврату в порядке и на основаниях, установленных действующим законодательством.</w:t>
      </w:r>
    </w:p>
    <w:p w:rsidR="00FB201B" w:rsidRPr="00DD2C15" w:rsidRDefault="0002557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DD2C15">
        <w:rPr>
          <w:sz w:val="28"/>
          <w:szCs w:val="28"/>
        </w:rPr>
        <w:t>Размер денежной компенсации рассчитывается по следующей формуле:</w:t>
      </w:r>
    </w:p>
    <w:p w:rsidR="00FB201B" w:rsidRPr="00DD2C15" w:rsidRDefault="0002557B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2C15">
        <w:rPr>
          <w:sz w:val="28"/>
          <w:szCs w:val="28"/>
        </w:rPr>
        <w:t xml:space="preserve">   </w:t>
      </w: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32"/>
          <w:lang w:val="en-US"/>
        </w:rPr>
        <w:t>S</w:t>
      </w:r>
      <w:r>
        <w:rPr>
          <w:sz w:val="28"/>
          <w:szCs w:val="32"/>
        </w:rPr>
        <w:t>=</w:t>
      </w:r>
      <w:r>
        <w:rPr>
          <w:sz w:val="28"/>
          <w:szCs w:val="32"/>
          <w:lang w:val="en-US"/>
        </w:rPr>
        <w:t>P</w:t>
      </w:r>
      <w:r>
        <w:rPr>
          <w:sz w:val="28"/>
          <w:szCs w:val="32"/>
        </w:rPr>
        <w:t>*</w:t>
      </w:r>
      <w:r>
        <w:rPr>
          <w:sz w:val="28"/>
          <w:szCs w:val="32"/>
          <w:lang w:val="en-US"/>
        </w:rPr>
        <w:t>N</w:t>
      </w:r>
      <w:r>
        <w:rPr>
          <w:sz w:val="28"/>
          <w:szCs w:val="32"/>
        </w:rPr>
        <w:t>*15%, где</w:t>
      </w:r>
    </w:p>
    <w:p w:rsidR="00FB201B" w:rsidRDefault="00FB201B">
      <w:pPr>
        <w:pStyle w:val="a5"/>
        <w:tabs>
          <w:tab w:val="left" w:pos="851"/>
        </w:tabs>
        <w:ind w:left="0" w:firstLine="567"/>
        <w:jc w:val="both"/>
        <w:rPr>
          <w:sz w:val="28"/>
          <w:szCs w:val="32"/>
        </w:rPr>
      </w:pP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S</w:t>
      </w:r>
      <w:r>
        <w:rPr>
          <w:sz w:val="28"/>
          <w:szCs w:val="32"/>
        </w:rPr>
        <w:t xml:space="preserve"> – </w:t>
      </w:r>
      <w:proofErr w:type="gramStart"/>
      <w:r>
        <w:rPr>
          <w:sz w:val="28"/>
          <w:szCs w:val="32"/>
        </w:rPr>
        <w:t>сумма</w:t>
      </w:r>
      <w:proofErr w:type="gramEnd"/>
      <w:r>
        <w:rPr>
          <w:sz w:val="28"/>
          <w:szCs w:val="32"/>
        </w:rPr>
        <w:t xml:space="preserve"> денежной компенсации к выплате;</w:t>
      </w: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P</w:t>
      </w:r>
      <w:r>
        <w:rPr>
          <w:sz w:val="28"/>
          <w:szCs w:val="32"/>
        </w:rPr>
        <w:t xml:space="preserve"> – </w:t>
      </w:r>
      <w:proofErr w:type="gramStart"/>
      <w:r>
        <w:rPr>
          <w:sz w:val="28"/>
          <w:szCs w:val="32"/>
        </w:rPr>
        <w:t>количество</w:t>
      </w:r>
      <w:proofErr w:type="gramEnd"/>
      <w:r>
        <w:rPr>
          <w:sz w:val="28"/>
          <w:szCs w:val="32"/>
        </w:rPr>
        <w:t xml:space="preserve"> угля в тоннах. Значение </w:t>
      </w:r>
      <w:r>
        <w:rPr>
          <w:sz w:val="28"/>
          <w:szCs w:val="32"/>
          <w:lang w:val="en-US"/>
        </w:rPr>
        <w:t>P</w:t>
      </w:r>
      <w:r>
        <w:rPr>
          <w:sz w:val="28"/>
          <w:szCs w:val="32"/>
        </w:rPr>
        <w:t xml:space="preserve"> не может превышать 3,0 тонны;</w:t>
      </w: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N</w:t>
      </w:r>
      <w:r>
        <w:rPr>
          <w:sz w:val="28"/>
          <w:szCs w:val="32"/>
        </w:rPr>
        <w:t xml:space="preserve"> – </w:t>
      </w:r>
      <w:proofErr w:type="gramStart"/>
      <w:r>
        <w:rPr>
          <w:sz w:val="28"/>
          <w:szCs w:val="32"/>
        </w:rPr>
        <w:t>цена</w:t>
      </w:r>
      <w:proofErr w:type="gramEnd"/>
      <w:r>
        <w:rPr>
          <w:sz w:val="28"/>
          <w:szCs w:val="32"/>
        </w:rPr>
        <w:t xml:space="preserve"> за одну тонну угля, но не более предельной цены, установленной в порядке регулирования предельных (максимальных) розничных цен на твердое топливо, реализуемое населению на территории Ярославской области в соответствии с действующим законодательством.</w:t>
      </w:r>
    </w:p>
    <w:p w:rsidR="00FB201B" w:rsidRDefault="00FB201B">
      <w:pPr>
        <w:pStyle w:val="a5"/>
        <w:tabs>
          <w:tab w:val="left" w:pos="851"/>
        </w:tabs>
        <w:ind w:left="0" w:firstLine="567"/>
        <w:jc w:val="both"/>
        <w:rPr>
          <w:sz w:val="28"/>
          <w:szCs w:val="32"/>
        </w:rPr>
      </w:pP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</w:rPr>
        <w:t xml:space="preserve">Значение </w:t>
      </w:r>
      <w:r>
        <w:rPr>
          <w:sz w:val="28"/>
          <w:szCs w:val="32"/>
          <w:lang w:val="en-US"/>
        </w:rPr>
        <w:t>P</w:t>
      </w:r>
      <w:r>
        <w:rPr>
          <w:sz w:val="28"/>
          <w:szCs w:val="32"/>
        </w:rPr>
        <w:t xml:space="preserve"> рассчитывается по следующей формуле:</w:t>
      </w:r>
    </w:p>
    <w:p w:rsidR="00FB201B" w:rsidRDefault="00FB201B">
      <w:pPr>
        <w:pStyle w:val="a5"/>
        <w:tabs>
          <w:tab w:val="left" w:pos="851"/>
        </w:tabs>
        <w:ind w:left="0" w:firstLine="567"/>
        <w:jc w:val="both"/>
        <w:rPr>
          <w:sz w:val="28"/>
          <w:szCs w:val="32"/>
        </w:rPr>
      </w:pP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P</w:t>
      </w:r>
      <w:r>
        <w:rPr>
          <w:sz w:val="28"/>
          <w:szCs w:val="32"/>
        </w:rPr>
        <w:t>=</w:t>
      </w:r>
      <w:r>
        <w:rPr>
          <w:sz w:val="28"/>
          <w:szCs w:val="32"/>
          <w:lang w:val="en-US"/>
        </w:rPr>
        <w:t>X</w:t>
      </w:r>
      <w:r>
        <w:rPr>
          <w:sz w:val="28"/>
          <w:szCs w:val="32"/>
        </w:rPr>
        <w:t>*</w:t>
      </w:r>
      <w:r>
        <w:rPr>
          <w:sz w:val="28"/>
          <w:szCs w:val="32"/>
          <w:lang w:val="en-US"/>
        </w:rPr>
        <w:t>Z</w:t>
      </w:r>
      <w:r>
        <w:rPr>
          <w:sz w:val="28"/>
          <w:szCs w:val="32"/>
        </w:rPr>
        <w:t>, где</w:t>
      </w:r>
    </w:p>
    <w:p w:rsidR="00FB201B" w:rsidRDefault="00FB201B">
      <w:pPr>
        <w:pStyle w:val="a5"/>
        <w:tabs>
          <w:tab w:val="left" w:pos="851"/>
        </w:tabs>
        <w:ind w:left="0" w:firstLine="567"/>
        <w:jc w:val="both"/>
        <w:rPr>
          <w:sz w:val="28"/>
          <w:szCs w:val="32"/>
        </w:rPr>
      </w:pP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X</w:t>
      </w:r>
      <w:r>
        <w:rPr>
          <w:sz w:val="28"/>
          <w:szCs w:val="32"/>
        </w:rPr>
        <w:t xml:space="preserve"> – норма расхода угля на 1 м2 отапливаемой площади, равная 70 кг</w:t>
      </w:r>
      <w:proofErr w:type="gramStart"/>
      <w:r>
        <w:rPr>
          <w:sz w:val="28"/>
          <w:szCs w:val="32"/>
        </w:rPr>
        <w:t>./</w:t>
      </w:r>
      <w:proofErr w:type="gramEnd"/>
      <w:r>
        <w:rPr>
          <w:sz w:val="28"/>
          <w:szCs w:val="32"/>
        </w:rPr>
        <w:t>м2 отапливаемой площади;</w:t>
      </w:r>
    </w:p>
    <w:p w:rsidR="00FB201B" w:rsidRDefault="0002557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32"/>
          <w:lang w:val="en-US"/>
        </w:rPr>
        <w:t>Z</w:t>
      </w:r>
      <w:r>
        <w:rPr>
          <w:sz w:val="28"/>
          <w:szCs w:val="32"/>
        </w:rPr>
        <w:t xml:space="preserve"> – </w:t>
      </w:r>
      <w:proofErr w:type="gramStart"/>
      <w:r>
        <w:rPr>
          <w:sz w:val="28"/>
          <w:szCs w:val="32"/>
        </w:rPr>
        <w:t>отапливаемая</w:t>
      </w:r>
      <w:proofErr w:type="gramEnd"/>
      <w:r>
        <w:rPr>
          <w:sz w:val="28"/>
          <w:szCs w:val="32"/>
        </w:rPr>
        <w:t xml:space="preserve"> площадь домовладения.</w:t>
      </w:r>
    </w:p>
    <w:p w:rsidR="00FB201B" w:rsidRDefault="0002557B">
      <w:pPr>
        <w:pStyle w:val="a5"/>
        <w:tabs>
          <w:tab w:val="left" w:pos="851"/>
        </w:tabs>
        <w:ind w:left="1418" w:hanging="131"/>
        <w:jc w:val="both"/>
        <w:rPr>
          <w:sz w:val="28"/>
          <w:szCs w:val="32"/>
        </w:rPr>
      </w:pPr>
      <w:r>
        <w:rPr>
          <w:sz w:val="28"/>
          <w:szCs w:val="32"/>
        </w:rPr>
        <w:t>.</w:t>
      </w:r>
    </w:p>
    <w:p w:rsidR="00FB201B" w:rsidRDefault="0002557B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Основания для отказа в предоставлении денежной компенсации:</w:t>
      </w:r>
    </w:p>
    <w:p w:rsidR="00FB201B" w:rsidRDefault="0002557B">
      <w:pPr>
        <w:pStyle w:val="a5"/>
        <w:numPr>
          <w:ilvl w:val="1"/>
          <w:numId w:val="2"/>
        </w:numPr>
        <w:tabs>
          <w:tab w:val="left" w:pos="-4441"/>
        </w:tabs>
        <w:jc w:val="both"/>
        <w:rPr>
          <w:sz w:val="28"/>
          <w:szCs w:val="32"/>
        </w:rPr>
      </w:pPr>
      <w:r>
        <w:rPr>
          <w:sz w:val="28"/>
          <w:szCs w:val="32"/>
        </w:rPr>
        <w:t>.  непредставление документов, предусмотренных пунктом 6 Порядка;</w:t>
      </w:r>
    </w:p>
    <w:p w:rsidR="00FB201B" w:rsidRDefault="0002557B">
      <w:pPr>
        <w:pStyle w:val="a5"/>
        <w:numPr>
          <w:ilvl w:val="1"/>
          <w:numId w:val="3"/>
        </w:numPr>
        <w:tabs>
          <w:tab w:val="left" w:pos="-5701"/>
        </w:tabs>
        <w:jc w:val="both"/>
        <w:rPr>
          <w:sz w:val="28"/>
          <w:szCs w:val="32"/>
        </w:rPr>
      </w:pPr>
      <w:r>
        <w:rPr>
          <w:sz w:val="28"/>
          <w:szCs w:val="32"/>
        </w:rPr>
        <w:t>предоставление ложных сведений в составе представленных документов;</w:t>
      </w:r>
    </w:p>
    <w:p w:rsidR="00FB201B" w:rsidRDefault="0002557B">
      <w:pPr>
        <w:pStyle w:val="a5"/>
        <w:numPr>
          <w:ilvl w:val="1"/>
          <w:numId w:val="3"/>
        </w:numPr>
        <w:tabs>
          <w:tab w:val="left" w:pos="-5701"/>
        </w:tabs>
        <w:jc w:val="both"/>
        <w:rPr>
          <w:sz w:val="28"/>
          <w:szCs w:val="32"/>
        </w:rPr>
      </w:pPr>
      <w:r>
        <w:rPr>
          <w:sz w:val="28"/>
          <w:szCs w:val="32"/>
        </w:rPr>
        <w:t>в случае</w:t>
      </w:r>
      <w:proofErr w:type="gramStart"/>
      <w:r>
        <w:rPr>
          <w:sz w:val="28"/>
          <w:szCs w:val="32"/>
        </w:rPr>
        <w:t>,</w:t>
      </w:r>
      <w:proofErr w:type="gramEnd"/>
      <w:r>
        <w:rPr>
          <w:sz w:val="28"/>
          <w:szCs w:val="32"/>
        </w:rPr>
        <w:t xml:space="preserve"> если заявитель, либо лицо, совместно с ним проживающее имеет право на компенсацию приобретения угля в полном объеме по основаниям, предусмотренным федеральным и региональным законодательством и воспользовался данным правом.</w:t>
      </w:r>
    </w:p>
    <w:p w:rsidR="00FB201B" w:rsidRDefault="00FB201B">
      <w:pPr>
        <w:pStyle w:val="a5"/>
        <w:tabs>
          <w:tab w:val="left" w:pos="1134"/>
        </w:tabs>
        <w:jc w:val="both"/>
        <w:rPr>
          <w:sz w:val="28"/>
          <w:szCs w:val="32"/>
        </w:rPr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FB201B">
      <w:pPr>
        <w:ind w:firstLine="709"/>
        <w:jc w:val="both"/>
      </w:pPr>
    </w:p>
    <w:p w:rsidR="00FB201B" w:rsidRDefault="0002557B">
      <w:pPr>
        <w:widowControl/>
        <w:ind w:left="4678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Приложение 1 к Порядку </w:t>
      </w:r>
    </w:p>
    <w:p w:rsidR="00FB201B" w:rsidRDefault="00FB201B">
      <w:pPr>
        <w:widowControl/>
        <w:ind w:left="4678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B201B" w:rsidRDefault="0002557B">
      <w:pPr>
        <w:widowControl/>
        <w:ind w:left="4678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 Администрацию </w:t>
      </w:r>
    </w:p>
    <w:p w:rsidR="00FB201B" w:rsidRDefault="0002557B">
      <w:pPr>
        <w:widowControl/>
        <w:ind w:left="4678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сельского поселения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Некрасовское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Некрасовского муниципального района Ярославской области</w:t>
      </w:r>
    </w:p>
    <w:p w:rsidR="00FB201B" w:rsidRDefault="00FB201B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B201B" w:rsidRDefault="00FB201B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FB201B" w:rsidRDefault="0002557B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ЗАЯВЛЕНИЕ </w:t>
      </w:r>
    </w:p>
    <w:p w:rsidR="00FB201B" w:rsidRDefault="0002557B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 предоставление частичной денежной компенсации расходов </w:t>
      </w:r>
    </w:p>
    <w:p w:rsidR="00FB201B" w:rsidRDefault="0002557B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 приобретение угля в 2015 году гражданам, </w:t>
      </w:r>
    </w:p>
    <w:p w:rsidR="00FB201B" w:rsidRDefault="0002557B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проживающим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 территории сельского поселения Некрасовское</w:t>
      </w:r>
    </w:p>
    <w:p w:rsidR="00FB201B" w:rsidRDefault="00FB201B">
      <w:pPr>
        <w:widowControl/>
        <w:spacing w:after="12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B201B" w:rsidRDefault="0002557B">
      <w:pPr>
        <w:widowControl/>
        <w:spacing w:after="120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от</w:t>
      </w:r>
      <w:r>
        <w:rPr>
          <w:rFonts w:eastAsia="Times New Roman" w:cs="Times New Roman"/>
          <w:kern w:val="0"/>
          <w:lang w:eastAsia="ar-SA" w:bidi="ar-SA"/>
        </w:rPr>
        <w:t>___________________________________________________________________________,</w:t>
      </w:r>
    </w:p>
    <w:p w:rsidR="00FB201B" w:rsidRDefault="0002557B">
      <w:pPr>
        <w:widowControl/>
        <w:spacing w:after="120"/>
        <w:jc w:val="center"/>
        <w:textAlignment w:val="auto"/>
      </w:pPr>
      <w:r>
        <w:rPr>
          <w:rFonts w:eastAsia="Times New Roman" w:cs="Times New Roman"/>
          <w:kern w:val="0"/>
          <w:sz w:val="20"/>
          <w:lang w:eastAsia="ar-SA" w:bidi="ar-SA"/>
        </w:rPr>
        <w:t>(фамилия, имя, отчество лица, имеющего право на предоставление денежной компенсации</w:t>
      </w:r>
      <w:proofErr w:type="gramStart"/>
      <w:r>
        <w:rPr>
          <w:rFonts w:eastAsia="Times New Roman" w:cs="Times New Roman"/>
          <w:kern w:val="0"/>
          <w:sz w:val="20"/>
          <w:lang w:eastAsia="ar-SA" w:bidi="ar-SA"/>
        </w:rPr>
        <w:t xml:space="preserve"> )</w:t>
      </w:r>
      <w:proofErr w:type="gramEnd"/>
    </w:p>
    <w:p w:rsidR="00FB201B" w:rsidRDefault="0002557B">
      <w:pPr>
        <w:widowControl/>
        <w:textAlignment w:val="auto"/>
      </w:pPr>
      <w:proofErr w:type="gram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проживающего</w:t>
      </w:r>
      <w:proofErr w:type="gramEnd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по адресу:</w:t>
      </w:r>
      <w:r>
        <w:rPr>
          <w:rFonts w:eastAsia="Times New Roman" w:cs="Times New Roman"/>
          <w:kern w:val="0"/>
          <w:lang w:eastAsia="ar-SA" w:bidi="ar-SA"/>
        </w:rPr>
        <w:t>______________________________________________________</w:t>
      </w:r>
    </w:p>
    <w:p w:rsidR="00FB201B" w:rsidRDefault="0002557B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телефон для связи: ____________________________________________________</w:t>
      </w:r>
    </w:p>
    <w:p w:rsidR="00FB201B" w:rsidRDefault="0002557B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</w:t>
      </w: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2448"/>
        <w:gridCol w:w="2700"/>
        <w:gridCol w:w="4423"/>
      </w:tblGrid>
      <w:tr w:rsidR="00FB201B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FB201B" w:rsidRDefault="0002557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ПАСПОРТ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Дата рождения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FB201B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Серия, номер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FB201B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Дата выдачи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FB201B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Кем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выдан</w:t>
            </w:r>
            <w:proofErr w:type="gram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FB201B">
            <w:pPr>
              <w:widowControl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FB201B" w:rsidRDefault="00FB201B">
      <w:pPr>
        <w:widowControl/>
        <w:ind w:firstLine="70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01B" w:rsidRDefault="0002557B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Прошу предоставить частичную денежную компенсацию расходов на приобретение угля.</w:t>
      </w:r>
    </w:p>
    <w:p w:rsidR="00FB201B" w:rsidRDefault="00FB201B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01B" w:rsidRDefault="0002557B">
      <w:pPr>
        <w:widowControl/>
        <w:ind w:firstLine="18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proofErr w:type="gram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Даю свое согласие на автоматизированную и без использования средств автоматизации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данных, указанных в настоящем заявлении и прилагаемых к нему документах, в целях предоставления мне частичной денежной компенсации расходов на приобретение угля, как малоимущему гражданину.</w:t>
      </w:r>
      <w:proofErr w:type="gramEnd"/>
    </w:p>
    <w:p w:rsidR="00FB201B" w:rsidRDefault="00FB201B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01B" w:rsidRDefault="00FB201B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01B" w:rsidRDefault="0002557B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К заявлению прилагаю следующие документы:</w:t>
      </w:r>
    </w:p>
    <w:p w:rsidR="00FB201B" w:rsidRDefault="0002557B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01B" w:rsidRDefault="00FB201B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201B" w:rsidRDefault="00FB201B">
      <w:pPr>
        <w:widowControl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363" w:type="dxa"/>
        <w:tblCellMar>
          <w:left w:w="10" w:type="dxa"/>
          <w:right w:w="10" w:type="dxa"/>
        </w:tblCellMar>
        <w:tblLook w:val="04A0"/>
      </w:tblPr>
      <w:tblGrid>
        <w:gridCol w:w="3239"/>
        <w:gridCol w:w="3062"/>
        <w:gridCol w:w="3062"/>
      </w:tblGrid>
      <w:tr w:rsidR="00FB201B"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дата</w:t>
            </w:r>
          </w:p>
        </w:tc>
        <w:tc>
          <w:tcPr>
            <w:tcW w:w="30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подпись заявителя</w:t>
            </w:r>
          </w:p>
        </w:tc>
        <w:tc>
          <w:tcPr>
            <w:tcW w:w="30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01B" w:rsidRDefault="0002557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расшифровка подписи</w:t>
            </w:r>
          </w:p>
        </w:tc>
      </w:tr>
    </w:tbl>
    <w:p w:rsidR="00FB201B" w:rsidRDefault="00FB201B">
      <w:pPr>
        <w:pStyle w:val="a5"/>
        <w:tabs>
          <w:tab w:val="left" w:pos="851"/>
        </w:tabs>
        <w:ind w:left="993" w:hanging="360"/>
        <w:jc w:val="both"/>
        <w:rPr>
          <w:sz w:val="28"/>
          <w:szCs w:val="32"/>
        </w:rPr>
      </w:pPr>
    </w:p>
    <w:p w:rsidR="00FB201B" w:rsidRDefault="00FB201B">
      <w:pPr>
        <w:jc w:val="center"/>
        <w:rPr>
          <w:b/>
          <w:sz w:val="28"/>
          <w:szCs w:val="28"/>
        </w:rPr>
      </w:pPr>
    </w:p>
    <w:p w:rsidR="00FB201B" w:rsidRDefault="00FB201B">
      <w:pPr>
        <w:jc w:val="center"/>
        <w:rPr>
          <w:b/>
          <w:sz w:val="28"/>
          <w:szCs w:val="28"/>
        </w:rPr>
      </w:pPr>
    </w:p>
    <w:p w:rsidR="00FB201B" w:rsidRDefault="00FB201B" w:rsidP="00DD2C15">
      <w:pPr>
        <w:jc w:val="both"/>
      </w:pPr>
    </w:p>
    <w:sectPr w:rsidR="00FB201B" w:rsidSect="00B552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FD" w:rsidRDefault="009C1EFD">
      <w:r>
        <w:separator/>
      </w:r>
    </w:p>
  </w:endnote>
  <w:endnote w:type="continuationSeparator" w:id="0">
    <w:p w:rsidR="009C1EFD" w:rsidRDefault="009C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FD" w:rsidRDefault="009C1EFD">
      <w:r>
        <w:rPr>
          <w:color w:val="000000"/>
        </w:rPr>
        <w:separator/>
      </w:r>
    </w:p>
  </w:footnote>
  <w:footnote w:type="continuationSeparator" w:id="0">
    <w:p w:rsidR="009C1EFD" w:rsidRDefault="009C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E65"/>
    <w:multiLevelType w:val="multilevel"/>
    <w:tmpl w:val="7CF413D0"/>
    <w:lvl w:ilvl="0">
      <w:start w:val="1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220" w:hanging="51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1">
    <w:nsid w:val="5BA3503E"/>
    <w:multiLevelType w:val="multilevel"/>
    <w:tmpl w:val="3A540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2">
    <w:nsid w:val="63784F5D"/>
    <w:multiLevelType w:val="multilevel"/>
    <w:tmpl w:val="C30418AE"/>
    <w:lvl w:ilvl="0">
      <w:start w:val="11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01B"/>
    <w:rsid w:val="0002557B"/>
    <w:rsid w:val="00313F8B"/>
    <w:rsid w:val="004965B4"/>
    <w:rsid w:val="008A4CA1"/>
    <w:rsid w:val="009C1EFD"/>
    <w:rsid w:val="00B552BD"/>
    <w:rsid w:val="00DC5A20"/>
    <w:rsid w:val="00DD2C15"/>
    <w:rsid w:val="00F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2B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2BD"/>
    <w:pPr>
      <w:suppressAutoHyphens/>
    </w:pPr>
  </w:style>
  <w:style w:type="paragraph" w:customStyle="1" w:styleId="Heading">
    <w:name w:val="Heading"/>
    <w:basedOn w:val="Standard"/>
    <w:next w:val="Textbody"/>
    <w:rsid w:val="00B552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552BD"/>
    <w:pPr>
      <w:spacing w:after="120"/>
    </w:pPr>
  </w:style>
  <w:style w:type="paragraph" w:styleId="a3">
    <w:name w:val="List"/>
    <w:basedOn w:val="Textbody"/>
    <w:rsid w:val="00B552BD"/>
  </w:style>
  <w:style w:type="paragraph" w:styleId="a4">
    <w:name w:val="caption"/>
    <w:basedOn w:val="Standard"/>
    <w:rsid w:val="00B552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2BD"/>
    <w:pPr>
      <w:suppressLineNumbers/>
    </w:pPr>
  </w:style>
  <w:style w:type="character" w:customStyle="1" w:styleId="StrongEmphasis">
    <w:name w:val="Strong Emphasis"/>
    <w:rsid w:val="00B552BD"/>
    <w:rPr>
      <w:b/>
      <w:bCs/>
    </w:rPr>
  </w:style>
  <w:style w:type="character" w:customStyle="1" w:styleId="Internetlink">
    <w:name w:val="Internet link"/>
    <w:rsid w:val="00B552BD"/>
    <w:rPr>
      <w:color w:val="000080"/>
      <w:u w:val="single"/>
    </w:rPr>
  </w:style>
  <w:style w:type="paragraph" w:styleId="a5">
    <w:name w:val="List Paragraph"/>
    <w:basedOn w:val="a"/>
    <w:rsid w:val="00B552BD"/>
    <w:pPr>
      <w:ind w:left="720"/>
    </w:pPr>
    <w:rPr>
      <w:szCs w:val="21"/>
    </w:rPr>
  </w:style>
  <w:style w:type="character" w:styleId="a6">
    <w:name w:val="Hyperlink"/>
    <w:basedOn w:val="a0"/>
    <w:rsid w:val="00B552BD"/>
    <w:rPr>
      <w:color w:val="0563C1"/>
      <w:u w:val="single"/>
    </w:rPr>
  </w:style>
  <w:style w:type="paragraph" w:styleId="a7">
    <w:name w:val="header"/>
    <w:basedOn w:val="a"/>
    <w:rsid w:val="00B552B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rsid w:val="00B552BD"/>
    <w:rPr>
      <w:szCs w:val="21"/>
    </w:rPr>
  </w:style>
  <w:style w:type="paragraph" w:styleId="a9">
    <w:name w:val="footer"/>
    <w:basedOn w:val="a"/>
    <w:rsid w:val="00B552B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rsid w:val="00B552BD"/>
    <w:rPr>
      <w:szCs w:val="21"/>
    </w:rPr>
  </w:style>
  <w:style w:type="paragraph" w:styleId="ab">
    <w:name w:val="Balloon Text"/>
    <w:basedOn w:val="a"/>
    <w:rsid w:val="00B552BD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sid w:val="00B552BD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</dc:creator>
  <cp:lastModifiedBy>1</cp:lastModifiedBy>
  <cp:revision>2</cp:revision>
  <cp:lastPrinted>2015-12-01T06:29:00Z</cp:lastPrinted>
  <dcterms:created xsi:type="dcterms:W3CDTF">2015-12-01T06:44:00Z</dcterms:created>
  <dcterms:modified xsi:type="dcterms:W3CDTF">2015-12-01T06:44:00Z</dcterms:modified>
</cp:coreProperties>
</file>