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4" w:rsidRDefault="007A7B44" w:rsidP="007A7B4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РОССИЙСКАЯ  ФЕДЕРАЦИЯ</w:t>
      </w:r>
    </w:p>
    <w:p w:rsidR="007A7B44" w:rsidRDefault="007A7B44" w:rsidP="007A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7A7B44" w:rsidRDefault="007A7B44" w:rsidP="007A7B44">
      <w:pPr>
        <w:jc w:val="center"/>
        <w:rPr>
          <w:b/>
          <w:sz w:val="32"/>
          <w:szCs w:val="32"/>
        </w:rPr>
      </w:pPr>
    </w:p>
    <w:p w:rsidR="007A7B44" w:rsidRDefault="007A7B44" w:rsidP="007A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7A7B44" w:rsidRDefault="007A7B44" w:rsidP="007A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7A7B44" w:rsidRDefault="007A7B44" w:rsidP="007A7B44">
      <w:pPr>
        <w:jc w:val="both"/>
        <w:rPr>
          <w:b/>
          <w:sz w:val="32"/>
          <w:szCs w:val="32"/>
        </w:rPr>
      </w:pPr>
    </w:p>
    <w:p w:rsidR="007A7B44" w:rsidRDefault="007A7B44" w:rsidP="007A7B4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A7B44" w:rsidRDefault="007A7B44" w:rsidP="007A7B44">
      <w:pPr>
        <w:jc w:val="center"/>
        <w:rPr>
          <w:b/>
          <w:sz w:val="28"/>
          <w:szCs w:val="28"/>
        </w:rPr>
      </w:pPr>
    </w:p>
    <w:p w:rsidR="007A7B44" w:rsidRDefault="007A7B44" w:rsidP="007A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2016 года  №   86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7A7B44" w:rsidRDefault="007A7B44" w:rsidP="007A7B44">
      <w:pPr>
        <w:ind w:right="5601"/>
        <w:jc w:val="both"/>
        <w:rPr>
          <w:color w:val="000000"/>
          <w:sz w:val="28"/>
          <w:szCs w:val="28"/>
        </w:rPr>
      </w:pPr>
    </w:p>
    <w:p w:rsidR="007A7B44" w:rsidRDefault="007A7B44" w:rsidP="007A7B44">
      <w:pPr>
        <w:ind w:right="5601"/>
        <w:jc w:val="both"/>
        <w:rPr>
          <w:color w:val="000000"/>
          <w:sz w:val="28"/>
          <w:szCs w:val="28"/>
        </w:rPr>
      </w:pPr>
      <w:r w:rsidRPr="00BD234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составе Комиссии Муниципального Совета сельского поселения 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сельского поселения Некрасовское</w:t>
      </w:r>
    </w:p>
    <w:p w:rsidR="007A7B44" w:rsidRPr="00BD2347" w:rsidRDefault="007A7B44" w:rsidP="007A7B44">
      <w:pPr>
        <w:rPr>
          <w:color w:val="000000"/>
          <w:sz w:val="28"/>
          <w:szCs w:val="28"/>
        </w:rPr>
      </w:pPr>
    </w:p>
    <w:p w:rsidR="007A7B44" w:rsidRPr="00873D6C" w:rsidRDefault="007A7B44" w:rsidP="007A7B44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 w:rsidRPr="006842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основании Решения Муниципального Совета сельского поселения Некрасовское  от 20 апреля 2016 года № 82  «О </w:t>
      </w:r>
      <w:r w:rsidRPr="00DD23C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Муниципального совета сельского поселения Некрасовское </w:t>
      </w:r>
      <w:r w:rsidRPr="00DD23C0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Муниципального Совета  сельского поселения</w:t>
      </w:r>
      <w:r w:rsidRPr="00DD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Некрасовское,  </w:t>
      </w:r>
      <w:r>
        <w:rPr>
          <w:color w:val="000000"/>
          <w:sz w:val="28"/>
          <w:szCs w:val="28"/>
        </w:rPr>
        <w:t xml:space="preserve">Муниципальный Совет, </w:t>
      </w:r>
      <w:proofErr w:type="gramStart"/>
      <w:r w:rsidRPr="00003BA9">
        <w:rPr>
          <w:b/>
          <w:color w:val="000000"/>
          <w:sz w:val="28"/>
          <w:szCs w:val="28"/>
          <w:u w:val="single"/>
        </w:rPr>
        <w:t>Р</w:t>
      </w:r>
      <w:proofErr w:type="gramEnd"/>
      <w:r w:rsidRPr="00003BA9">
        <w:rPr>
          <w:b/>
          <w:color w:val="000000"/>
          <w:sz w:val="28"/>
          <w:szCs w:val="28"/>
          <w:u w:val="single"/>
        </w:rPr>
        <w:t xml:space="preserve"> Е Ш И Л:</w:t>
      </w:r>
    </w:p>
    <w:p w:rsidR="003F29F0" w:rsidRDefault="003F29F0" w:rsidP="003F29F0">
      <w:pPr>
        <w:tabs>
          <w:tab w:val="left" w:pos="9900"/>
        </w:tabs>
        <w:ind w:right="21"/>
        <w:jc w:val="both"/>
        <w:rPr>
          <w:sz w:val="28"/>
          <w:szCs w:val="28"/>
        </w:rPr>
      </w:pPr>
      <w:r w:rsidRPr="00DD23C0">
        <w:rPr>
          <w:sz w:val="28"/>
          <w:szCs w:val="28"/>
        </w:rPr>
        <w:t xml:space="preserve">        1. Утвердить </w:t>
      </w:r>
      <w:r w:rsidRPr="00191385">
        <w:rPr>
          <w:sz w:val="28"/>
          <w:szCs w:val="28"/>
        </w:rPr>
        <w:t xml:space="preserve"> состав Комиссии</w:t>
      </w:r>
      <w:r w:rsidRPr="00F15BE1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депутатов</w:t>
      </w:r>
      <w:r w:rsidRPr="00191385">
        <w:rPr>
          <w:sz w:val="28"/>
          <w:szCs w:val="28"/>
        </w:rPr>
        <w:t xml:space="preserve"> </w:t>
      </w:r>
      <w:r w:rsidRPr="00DD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DD23C0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Муниципального Совета  сельского поселения</w:t>
      </w:r>
      <w:r w:rsidRPr="00DD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Некрасовское в количестве пяти (5) человек: </w:t>
      </w: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Е.В., Изотова Л.И., </w:t>
      </w:r>
      <w:proofErr w:type="spellStart"/>
      <w:r>
        <w:rPr>
          <w:sz w:val="28"/>
          <w:szCs w:val="28"/>
        </w:rPr>
        <w:t>Золотков</w:t>
      </w:r>
      <w:proofErr w:type="spellEnd"/>
      <w:r>
        <w:rPr>
          <w:sz w:val="28"/>
          <w:szCs w:val="28"/>
        </w:rPr>
        <w:t xml:space="preserve"> С.В., Стрижова Е.С. и Таланов В.И.</w:t>
      </w:r>
    </w:p>
    <w:p w:rsidR="007A7B44" w:rsidRDefault="007A7B44" w:rsidP="007A7B4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23C0">
        <w:rPr>
          <w:color w:val="000000"/>
          <w:sz w:val="28"/>
          <w:szCs w:val="28"/>
        </w:rPr>
        <w:t xml:space="preserve"> Настоящее Решение вступает в силу с</w:t>
      </w:r>
      <w:r>
        <w:rPr>
          <w:color w:val="000000"/>
          <w:sz w:val="28"/>
          <w:szCs w:val="28"/>
        </w:rPr>
        <w:t>о дня его официального подписания.</w:t>
      </w:r>
    </w:p>
    <w:p w:rsidR="007A7B44" w:rsidRPr="00DD23C0" w:rsidRDefault="007A7B44" w:rsidP="007A7B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опубликовать в газете «Районные будни» и разместить на сайте  сельского поселения Некрасовское в разделе «Муниципальный Совет».</w:t>
      </w:r>
    </w:p>
    <w:p w:rsidR="007A7B44" w:rsidRPr="00BD2347" w:rsidRDefault="007A7B44" w:rsidP="007A7B44">
      <w:pPr>
        <w:pStyle w:val="1"/>
        <w:rPr>
          <w:color w:val="000000"/>
          <w:sz w:val="28"/>
          <w:szCs w:val="28"/>
        </w:rPr>
      </w:pPr>
    </w:p>
    <w:p w:rsidR="007A7B44" w:rsidRDefault="007A7B44" w:rsidP="007A7B44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7A7B44" w:rsidRDefault="007A7B44" w:rsidP="007A7B44">
      <w:pPr>
        <w:jc w:val="both"/>
        <w:rPr>
          <w:sz w:val="28"/>
        </w:rPr>
      </w:pPr>
      <w:r>
        <w:rPr>
          <w:sz w:val="28"/>
        </w:rPr>
        <w:t xml:space="preserve">Совета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поселения </w:t>
      </w:r>
      <w:proofErr w:type="gramStart"/>
      <w:r>
        <w:rPr>
          <w:sz w:val="28"/>
        </w:rPr>
        <w:t>Некрасовское</w:t>
      </w:r>
      <w:proofErr w:type="gramEnd"/>
    </w:p>
    <w:p w:rsidR="007A7B44" w:rsidRDefault="007A7B44" w:rsidP="007A7B44">
      <w:pPr>
        <w:jc w:val="both"/>
        <w:rPr>
          <w:sz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7A7B44" w:rsidRDefault="007A7B44" w:rsidP="007A7B44">
      <w:pPr>
        <w:jc w:val="both"/>
        <w:rPr>
          <w:sz w:val="28"/>
          <w:szCs w:val="28"/>
        </w:rPr>
      </w:pPr>
    </w:p>
    <w:p w:rsidR="007A7B44" w:rsidRDefault="007A7B44" w:rsidP="007A7B44">
      <w:pPr>
        <w:jc w:val="both"/>
        <w:rPr>
          <w:sz w:val="28"/>
          <w:szCs w:val="28"/>
        </w:rPr>
      </w:pPr>
    </w:p>
    <w:p w:rsidR="009776D9" w:rsidRDefault="009776D9"/>
    <w:sectPr w:rsidR="009776D9" w:rsidSect="0097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7B44"/>
    <w:rsid w:val="003F29F0"/>
    <w:rsid w:val="007A7B44"/>
    <w:rsid w:val="00882E85"/>
    <w:rsid w:val="009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7B4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2016-05-16T11:10:00Z</dcterms:created>
  <dcterms:modified xsi:type="dcterms:W3CDTF">2016-05-19T12:27:00Z</dcterms:modified>
</cp:coreProperties>
</file>