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95" w:rsidRDefault="00C67495" w:rsidP="00C67495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C67495" w:rsidRDefault="00C67495" w:rsidP="00C67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C67495" w:rsidRDefault="00C67495" w:rsidP="00C67495">
      <w:pPr>
        <w:jc w:val="center"/>
        <w:rPr>
          <w:b/>
          <w:sz w:val="32"/>
          <w:szCs w:val="32"/>
        </w:rPr>
      </w:pPr>
    </w:p>
    <w:p w:rsidR="00C67495" w:rsidRDefault="00C67495" w:rsidP="00C67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C67495" w:rsidRDefault="00C67495" w:rsidP="00C67495">
      <w:pPr>
        <w:jc w:val="center"/>
        <w:rPr>
          <w:b/>
          <w:sz w:val="32"/>
          <w:szCs w:val="32"/>
        </w:rPr>
      </w:pPr>
    </w:p>
    <w:p w:rsidR="00C67495" w:rsidRDefault="00C67495" w:rsidP="00C67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C67495" w:rsidRDefault="00C67495" w:rsidP="00C67495">
      <w:pPr>
        <w:jc w:val="both"/>
        <w:rPr>
          <w:b/>
          <w:sz w:val="32"/>
          <w:szCs w:val="32"/>
        </w:rPr>
      </w:pPr>
    </w:p>
    <w:p w:rsidR="00C67495" w:rsidRDefault="00C67495" w:rsidP="00C6749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67495" w:rsidRDefault="00C67495" w:rsidP="00C67495">
      <w:pPr>
        <w:jc w:val="center"/>
        <w:rPr>
          <w:b/>
          <w:sz w:val="32"/>
          <w:szCs w:val="32"/>
        </w:rPr>
      </w:pPr>
    </w:p>
    <w:p w:rsidR="00C67495" w:rsidRDefault="00C67495" w:rsidP="00C67495">
      <w:pPr>
        <w:jc w:val="center"/>
        <w:rPr>
          <w:b/>
          <w:sz w:val="28"/>
          <w:szCs w:val="28"/>
        </w:rPr>
      </w:pPr>
    </w:p>
    <w:p w:rsidR="00C67495" w:rsidRDefault="00C67495" w:rsidP="00C67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октября  2016 года  №  95  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C67495" w:rsidRDefault="00C67495" w:rsidP="00C67495">
      <w:pPr>
        <w:jc w:val="both"/>
        <w:rPr>
          <w:sz w:val="28"/>
          <w:szCs w:val="28"/>
        </w:rPr>
      </w:pPr>
    </w:p>
    <w:p w:rsidR="00C67495" w:rsidRDefault="00C67495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МС </w:t>
      </w:r>
    </w:p>
    <w:p w:rsidR="00C67495" w:rsidRDefault="00C67495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</w:t>
      </w:r>
    </w:p>
    <w:p w:rsidR="00C67495" w:rsidRDefault="00C67495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>17.12.2015 г. № 53 «О бюджете сельского</w:t>
      </w:r>
    </w:p>
    <w:p w:rsidR="00C67495" w:rsidRDefault="00C67495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2016 год»</w:t>
      </w:r>
    </w:p>
    <w:p w:rsidR="00C67495" w:rsidRDefault="00C67495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495" w:rsidRDefault="00C67495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В соответствии с Решением Муниципального 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>
        <w:rPr>
          <w:b/>
          <w:sz w:val="28"/>
          <w:szCs w:val="28"/>
          <w:u w:val="single"/>
        </w:rPr>
        <w:t>РЕШИЛ:</w:t>
      </w:r>
    </w:p>
    <w:p w:rsidR="00C67495" w:rsidRDefault="00C67495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Внести в Решение Муниципального Совета сельского поселения Некрасовское от  17.12.2015 года № 53 «О бюджете сельского поселения Некрасовское на 2016 год» следующие изменения и дополнения:</w:t>
      </w:r>
    </w:p>
    <w:p w:rsidR="00C67495" w:rsidRDefault="00C67495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Статью 1 изложить в следующей редакции:</w:t>
      </w:r>
    </w:p>
    <w:p w:rsidR="00C67495" w:rsidRDefault="00C67495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 </w:t>
      </w:r>
    </w:p>
    <w:p w:rsidR="00C67495" w:rsidRDefault="00C67495" w:rsidP="00C67495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2016 год:</w:t>
      </w:r>
    </w:p>
    <w:p w:rsidR="00C67495" w:rsidRDefault="00C67495" w:rsidP="00C67495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>
        <w:rPr>
          <w:b/>
          <w:sz w:val="28"/>
          <w:szCs w:val="28"/>
        </w:rPr>
        <w:t>62 791 767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рубля 53 копейки</w:t>
      </w:r>
      <w:r>
        <w:rPr>
          <w:sz w:val="28"/>
          <w:szCs w:val="28"/>
        </w:rPr>
        <w:t xml:space="preserve"> (приложение 1);</w:t>
      </w:r>
    </w:p>
    <w:p w:rsidR="00C67495" w:rsidRDefault="00C67495" w:rsidP="00C67495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</w:t>
      </w:r>
      <w:r>
        <w:rPr>
          <w:b/>
          <w:sz w:val="28"/>
          <w:szCs w:val="28"/>
        </w:rPr>
        <w:t>62 399 241 рублей 88 копеек</w:t>
      </w:r>
      <w:r>
        <w:rPr>
          <w:sz w:val="28"/>
          <w:szCs w:val="28"/>
        </w:rPr>
        <w:t xml:space="preserve"> (приложение 2);</w:t>
      </w:r>
    </w:p>
    <w:p w:rsidR="00C67495" w:rsidRDefault="00C67495" w:rsidP="00C67495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сельского поселения  в сумме 392 525 рублей 65 копеек».</w:t>
      </w:r>
    </w:p>
    <w:p w:rsidR="00C67495" w:rsidRDefault="00C67495" w:rsidP="00C674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67495" w:rsidRDefault="00C67495" w:rsidP="00C67495">
      <w:pPr>
        <w:jc w:val="both"/>
        <w:rPr>
          <w:b/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Ммуниципального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</w:t>
      </w:r>
    </w:p>
    <w:p w:rsidR="00C67495" w:rsidRDefault="00C67495" w:rsidP="00C67495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__________А.Г.Корнилов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_________ В.А.Лосев</w:t>
      </w: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>
      <w:pPr>
        <w:ind w:left="5664" w:firstLine="708"/>
      </w:pPr>
      <w:r>
        <w:t xml:space="preserve"> Приложение №1</w:t>
      </w:r>
    </w:p>
    <w:p w:rsidR="00C67495" w:rsidRDefault="00C67495" w:rsidP="00C674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к решению </w:t>
      </w:r>
      <w:proofErr w:type="gramStart"/>
      <w:r>
        <w:t>Муниципального</w:t>
      </w:r>
      <w:proofErr w:type="gramEnd"/>
    </w:p>
    <w:p w:rsidR="00C67495" w:rsidRDefault="00C67495" w:rsidP="00C67495"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Совета сельского поселения </w:t>
      </w:r>
    </w:p>
    <w:p w:rsidR="00C67495" w:rsidRDefault="00C67495" w:rsidP="00C6749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Некрасовское от 27.10.2016 №  95</w:t>
      </w:r>
    </w:p>
    <w:p w:rsidR="00C67495" w:rsidRDefault="00C67495" w:rsidP="00C67495">
      <w:pPr>
        <w:rPr>
          <w:b/>
          <w:sz w:val="28"/>
          <w:szCs w:val="28"/>
        </w:rPr>
      </w:pPr>
    </w:p>
    <w:p w:rsidR="00C67495" w:rsidRDefault="00C67495" w:rsidP="00C6749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Прогнозируемые доходы бюджета сельского поселения</w:t>
      </w:r>
    </w:p>
    <w:p w:rsidR="00C67495" w:rsidRDefault="00C67495" w:rsidP="00C674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  <w:r>
        <w:rPr>
          <w:b/>
          <w:sz w:val="32"/>
          <w:szCs w:val="32"/>
        </w:rPr>
        <w:t xml:space="preserve"> на 2016 год в соответствии с классификацией</w:t>
      </w:r>
    </w:p>
    <w:p w:rsidR="00C67495" w:rsidRDefault="00C67495" w:rsidP="00C674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доходов бюджетов Российской  Федерации </w:t>
      </w:r>
    </w:p>
    <w:p w:rsidR="00C67495" w:rsidRDefault="00C67495" w:rsidP="00C67495">
      <w:pPr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3556"/>
        <w:gridCol w:w="1826"/>
        <w:gridCol w:w="1826"/>
      </w:tblGrid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Код бюджетной классификации РФ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         Наименование дохода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rPr>
                <w:lang w:eastAsia="en-US"/>
              </w:rPr>
            </w:pPr>
            <w:r>
              <w:t xml:space="preserve"> 2016 год</w:t>
            </w:r>
          </w:p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     (рублей)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2016 год  с </w:t>
            </w:r>
            <w:proofErr w:type="spellStart"/>
            <w:r>
              <w:t>учет</w:t>
            </w:r>
            <w:proofErr w:type="gramStart"/>
            <w:r>
              <w:t>.и</w:t>
            </w:r>
            <w:proofErr w:type="gramEnd"/>
            <w:r>
              <w:t>зменен</w:t>
            </w:r>
            <w:proofErr w:type="spellEnd"/>
            <w:r>
              <w:t>.</w:t>
            </w:r>
          </w:p>
        </w:tc>
      </w:tr>
      <w:tr w:rsidR="00C67495" w:rsidTr="00434EDC">
        <w:trPr>
          <w:trHeight w:val="37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21 242 000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22 742 000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182 1 01 00000 00 0000 000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Налоги на прибыль,  доходы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5 664 000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7 164 000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182 1 01 02000 01 0000 110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5 664 000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7 164 000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100 1 03 00000 00 0000 000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Акцизы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3 823 000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3 823 000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100 1 03 02000 01 0000 110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Акцизы на автомобильный </w:t>
            </w:r>
            <w:proofErr w:type="gramStart"/>
            <w:r>
              <w:t>бензин</w:t>
            </w:r>
            <w:proofErr w:type="gramEnd"/>
            <w:r>
              <w:t xml:space="preserve"> производимый на территории России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3 823 000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3 823 000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182 1 05 00000 00 0000 000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27 000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27 000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182 1 05 03000 01 0000 110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27 000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27 000</w:t>
            </w:r>
          </w:p>
        </w:tc>
      </w:tr>
      <w:tr w:rsidR="00C67495" w:rsidTr="00434EDC">
        <w:trPr>
          <w:trHeight w:val="27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182 1 06 00000 00 0000 000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11 628 000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11 628 000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182 1 06 01030 10 0000 110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Налог на имущество физических лиц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1 446 000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1 446 000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182 1 06 06000 10 0000 110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10 182 000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10 182 000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rPr>
                <w:b/>
                <w:lang w:eastAsia="en-US"/>
              </w:rPr>
            </w:pPr>
          </w:p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rPr>
                <w:b/>
                <w:lang w:eastAsia="en-US"/>
              </w:rPr>
            </w:pPr>
          </w:p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100 000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847 111 05010 10 0000 120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lastRenderedPageBreak/>
              <w:t>836 111 09045 10 0000 120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100 000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000 114 00000 00 0000 000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847 114 06000 10 0000 430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000 200 00000 00 0000 000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36 224 204,54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40 049 767,53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000 202 00000 00 0000 000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36 224 204,54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40 049 767,53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000 202 01000 00 0000 151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17 419 000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17 419 000</w:t>
            </w:r>
          </w:p>
        </w:tc>
      </w:tr>
      <w:tr w:rsidR="00C67495" w:rsidTr="00434EDC">
        <w:trPr>
          <w:trHeight w:val="2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000 202 04000 00 0000 151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Субсидия от других бюджетов бюджетной системы РФ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100 000</w:t>
            </w:r>
          </w:p>
        </w:tc>
      </w:tr>
      <w:tr w:rsidR="00C67495" w:rsidTr="00434EDC">
        <w:trPr>
          <w:trHeight w:val="2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000 202 04000 00 0000 151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rPr>
                <w:lang w:eastAsia="en-US"/>
              </w:rPr>
            </w:pPr>
          </w:p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4 980 562,54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rPr>
                <w:lang w:eastAsia="en-US"/>
              </w:rPr>
            </w:pPr>
          </w:p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9 580 562,54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000 202 02000 00 0000 151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Прочие субсидии бюджетам поселений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13 724 642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12 950 214,99</w:t>
            </w:r>
          </w:p>
        </w:tc>
      </w:tr>
      <w:tr w:rsidR="00C67495" w:rsidTr="00434ED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57 466 204,54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62 791 767,53</w:t>
            </w:r>
          </w:p>
        </w:tc>
      </w:tr>
    </w:tbl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/>
    <w:p w:rsidR="00C67495" w:rsidRDefault="00C67495" w:rsidP="00C67495">
      <w:r>
        <w:t xml:space="preserve">                                                                                               Приложение 2</w:t>
      </w:r>
      <w:r>
        <w:rPr>
          <w:b/>
        </w:rPr>
        <w:tab/>
      </w:r>
      <w:r>
        <w:tab/>
      </w:r>
      <w:r>
        <w:tab/>
      </w:r>
    </w:p>
    <w:p w:rsidR="00C67495" w:rsidRDefault="00C67495" w:rsidP="00C674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к решению </w:t>
      </w:r>
      <w:proofErr w:type="gramStart"/>
      <w:r>
        <w:t>Муниципального</w:t>
      </w:r>
      <w:proofErr w:type="gramEnd"/>
    </w:p>
    <w:p w:rsidR="00C67495" w:rsidRDefault="00C67495" w:rsidP="00C67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C67495" w:rsidRDefault="00C67495" w:rsidP="00C6749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27.10.2016  № 95</w:t>
      </w:r>
    </w:p>
    <w:p w:rsidR="00C67495" w:rsidRDefault="00C67495" w:rsidP="00C6749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Расходы  бюджета сельского поселения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  <w:r>
        <w:rPr>
          <w:b/>
          <w:sz w:val="28"/>
          <w:szCs w:val="28"/>
        </w:rPr>
        <w:t xml:space="preserve"> на 2016 год по разделам и подразделам классификации расходов бюджетов Российской Федерации</w:t>
      </w:r>
    </w:p>
    <w:p w:rsidR="00C67495" w:rsidRDefault="00C67495" w:rsidP="00C674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(рублей)</w:t>
      </w:r>
    </w:p>
    <w:tbl>
      <w:tblPr>
        <w:tblW w:w="9747" w:type="dxa"/>
        <w:tblLook w:val="01E0"/>
      </w:tblPr>
      <w:tblGrid>
        <w:gridCol w:w="774"/>
        <w:gridCol w:w="5608"/>
        <w:gridCol w:w="1596"/>
        <w:gridCol w:w="1769"/>
      </w:tblGrid>
      <w:tr w:rsidR="00C67495" w:rsidTr="00434EDC">
        <w:trPr>
          <w:trHeight w:val="63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                        Наименование  раздела</w:t>
            </w:r>
          </w:p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2016 год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2016 год с </w:t>
            </w:r>
            <w:proofErr w:type="spellStart"/>
            <w:r>
              <w:rPr>
                <w:b/>
              </w:rPr>
              <w:t>учет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змен</w:t>
            </w:r>
            <w:proofErr w:type="spellEnd"/>
            <w:r>
              <w:rPr>
                <w:b/>
              </w:rPr>
              <w:t>.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0100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11 868 000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11 868 000</w:t>
            </w:r>
          </w:p>
        </w:tc>
      </w:tr>
      <w:tr w:rsidR="00C67495" w:rsidTr="00434EDC">
        <w:trPr>
          <w:trHeight w:val="5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0102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C67495" w:rsidTr="00434EDC">
        <w:trPr>
          <w:trHeight w:val="78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0103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  700 000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  700 000</w:t>
            </w:r>
          </w:p>
        </w:tc>
      </w:tr>
      <w:tr w:rsidR="00C67495" w:rsidTr="00434EDC">
        <w:trPr>
          <w:trHeight w:val="8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0104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8 733 000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8 733 000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0111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Резервный фонд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100 000</w:t>
            </w:r>
          </w:p>
        </w:tc>
      </w:tr>
      <w:tr w:rsidR="00C67495" w:rsidTr="00434EDC">
        <w:trPr>
          <w:trHeight w:val="2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0113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1 335 000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1 335 000</w:t>
            </w:r>
          </w:p>
        </w:tc>
      </w:tr>
      <w:tr w:rsidR="00C67495" w:rsidTr="00434EDC">
        <w:trPr>
          <w:trHeight w:val="4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0300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rPr>
                <w:b/>
                <w:lang w:eastAsia="en-US"/>
              </w:rPr>
            </w:pPr>
          </w:p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450 000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rPr>
                <w:b/>
                <w:lang w:eastAsia="en-US"/>
              </w:rPr>
            </w:pPr>
          </w:p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450 000</w:t>
            </w:r>
          </w:p>
        </w:tc>
      </w:tr>
      <w:tr w:rsidR="00C67495" w:rsidTr="00434EDC">
        <w:trPr>
          <w:trHeight w:val="4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0314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150 000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150 000</w:t>
            </w:r>
          </w:p>
        </w:tc>
      </w:tr>
      <w:tr w:rsidR="00C67495" w:rsidTr="00434EDC">
        <w:trPr>
          <w:trHeight w:val="7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0309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300 000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300 000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0400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18 766 215,54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23 091 778,53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0408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Транспорт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1 799 000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1 799 000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0409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Дорожный фонд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5 217 900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5 717 900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0409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Дорожное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11 649 315,54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15 474 878,53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0412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100 000</w:t>
            </w:r>
          </w:p>
        </w:tc>
      </w:tr>
      <w:tr w:rsidR="00C67495" w:rsidTr="00434EDC">
        <w:trPr>
          <w:trHeight w:val="3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0500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16 714 178,35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17 714 178,35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0501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Жилищное хозяйство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1 814 080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1 814 080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0502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2 145 000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2 145 000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lastRenderedPageBreak/>
              <w:t>0503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Благоустройство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9 583 098,35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10 583 098,35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0505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3 172 000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3 172 000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0700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100 000</w:t>
            </w:r>
          </w:p>
        </w:tc>
      </w:tr>
      <w:tr w:rsidR="00C67495" w:rsidTr="00434EDC">
        <w:trPr>
          <w:trHeight w:val="35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0707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100 000</w:t>
            </w:r>
          </w:p>
        </w:tc>
      </w:tr>
      <w:tr w:rsidR="00C67495" w:rsidTr="00434EDC">
        <w:trPr>
          <w:trHeight w:val="3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0800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7 350 285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7 350 285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0801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Культура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6 915 285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6 915 285</w:t>
            </w:r>
          </w:p>
        </w:tc>
      </w:tr>
      <w:tr w:rsidR="00C67495" w:rsidTr="00434ED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0801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Создание условий для массового отдыха жителей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435 000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435 000</w:t>
            </w:r>
          </w:p>
        </w:tc>
      </w:tr>
      <w:tr w:rsidR="00C67495" w:rsidTr="00434EDC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1 800 000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1 800 000</w:t>
            </w:r>
          </w:p>
        </w:tc>
      </w:tr>
      <w:tr w:rsidR="00C67495" w:rsidTr="00434EDC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Выплата пенсий муниципальным служащим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200 000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200 000</w:t>
            </w:r>
          </w:p>
        </w:tc>
      </w:tr>
      <w:tr w:rsidR="00C67495" w:rsidTr="00434EDC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1003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Поддержка молодых семей в приобретении (строительстве) жилья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1 600 000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1 600 000</w:t>
            </w:r>
          </w:p>
        </w:tc>
      </w:tr>
      <w:tr w:rsidR="00C67495" w:rsidTr="00434EDC">
        <w:trPr>
          <w:trHeight w:val="3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1100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25 000</w:t>
            </w:r>
          </w:p>
        </w:tc>
      </w:tr>
      <w:tr w:rsidR="00C67495" w:rsidTr="00434EDC">
        <w:trPr>
          <w:trHeight w:val="16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1102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Массовый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>25 000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  <w:r>
              <w:t xml:space="preserve">25 000 </w:t>
            </w:r>
          </w:p>
        </w:tc>
      </w:tr>
      <w:tr w:rsidR="00C67495" w:rsidTr="00434EDC">
        <w:trPr>
          <w:trHeight w:val="3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57 073 678,89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62 399 241,88</w:t>
            </w:r>
          </w:p>
        </w:tc>
      </w:tr>
      <w:tr w:rsidR="00C67495" w:rsidTr="00434EDC">
        <w:trPr>
          <w:trHeight w:val="3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95" w:rsidRDefault="00C67495" w:rsidP="00434E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ПРОФИЦИТ/ДЕФИЦИТ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+392 525,65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5" w:rsidRDefault="00C67495" w:rsidP="00434E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+392 525,65</w:t>
            </w:r>
          </w:p>
        </w:tc>
      </w:tr>
    </w:tbl>
    <w:p w:rsidR="00C67495" w:rsidRDefault="00C67495" w:rsidP="00C674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7495" w:rsidRDefault="00C67495" w:rsidP="00C67495">
      <w:r>
        <w:t xml:space="preserve">                                                                 </w:t>
      </w: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rFonts w:ascii="Calibri" w:eastAsia="Calibri" w:hAnsi="Calibri"/>
          <w:sz w:val="22"/>
          <w:szCs w:val="22"/>
          <w:lang w:eastAsia="en-US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C67495" w:rsidRDefault="00C67495" w:rsidP="00C67495">
      <w:pPr>
        <w:rPr>
          <w:sz w:val="28"/>
          <w:szCs w:val="28"/>
        </w:rPr>
      </w:pPr>
    </w:p>
    <w:p w:rsidR="00E57CCB" w:rsidRDefault="00E57CCB"/>
    <w:sectPr w:rsidR="00E57CCB" w:rsidSect="00E5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7495"/>
    <w:rsid w:val="00C67495"/>
    <w:rsid w:val="00E5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2016-10-28T10:32:00Z</dcterms:created>
  <dcterms:modified xsi:type="dcterms:W3CDTF">2016-10-28T10:32:00Z</dcterms:modified>
</cp:coreProperties>
</file>