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85" w:rsidRDefault="00997D85" w:rsidP="00997D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997D85" w:rsidRDefault="00997D85" w:rsidP="00997D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997D85" w:rsidRDefault="00997D85" w:rsidP="00997D85">
      <w:pPr>
        <w:jc w:val="both"/>
        <w:rPr>
          <w:rFonts w:ascii="Times New Roman" w:hAnsi="Times New Roman"/>
          <w:b/>
          <w:sz w:val="28"/>
          <w:szCs w:val="28"/>
        </w:rPr>
      </w:pPr>
    </w:p>
    <w:p w:rsidR="00997D85" w:rsidRDefault="00997D85" w:rsidP="00997D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997D85" w:rsidRDefault="00997D85" w:rsidP="00997D85">
      <w:pPr>
        <w:jc w:val="both"/>
        <w:rPr>
          <w:rFonts w:ascii="Times New Roman" w:hAnsi="Times New Roman"/>
          <w:b/>
          <w:sz w:val="28"/>
          <w:szCs w:val="28"/>
        </w:rPr>
      </w:pPr>
    </w:p>
    <w:p w:rsidR="00997D85" w:rsidRDefault="00997D85" w:rsidP="00997D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997D85" w:rsidRDefault="00997D85" w:rsidP="00997D8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ЯРОСЛАВСКОЙ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ОБЛАСТЬ</w:t>
      </w:r>
    </w:p>
    <w:p w:rsidR="00997D85" w:rsidRDefault="00997D85" w:rsidP="00997D85">
      <w:pPr>
        <w:jc w:val="both"/>
        <w:rPr>
          <w:rFonts w:ascii="Times New Roman" w:hAnsi="Times New Roman"/>
          <w:b/>
          <w:sz w:val="28"/>
          <w:szCs w:val="28"/>
        </w:rPr>
      </w:pPr>
    </w:p>
    <w:p w:rsidR="00997D85" w:rsidRDefault="00997D85" w:rsidP="00997D85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97D85" w:rsidRDefault="00997D85" w:rsidP="00997D85">
      <w:pPr>
        <w:rPr>
          <w:rFonts w:ascii="Times New Roman" w:hAnsi="Times New Roman"/>
          <w:sz w:val="32"/>
          <w:szCs w:val="32"/>
        </w:rPr>
      </w:pPr>
    </w:p>
    <w:p w:rsidR="00997D85" w:rsidRDefault="00350997" w:rsidP="00997D8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22.09.2021 </w:t>
      </w:r>
      <w:r w:rsidR="00997D85">
        <w:rPr>
          <w:rFonts w:ascii="Times New Roman" w:hAnsi="Times New Roman"/>
          <w:sz w:val="28"/>
          <w:szCs w:val="28"/>
        </w:rPr>
        <w:t xml:space="preserve">года  № </w:t>
      </w:r>
      <w:r>
        <w:rPr>
          <w:rFonts w:ascii="Times New Roman" w:hAnsi="Times New Roman"/>
          <w:sz w:val="28"/>
          <w:szCs w:val="28"/>
        </w:rPr>
        <w:t xml:space="preserve"> 242</w:t>
      </w:r>
    </w:p>
    <w:p w:rsidR="00997D85" w:rsidRDefault="00997D85" w:rsidP="005C10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5C10E1" w:rsidRDefault="005C10E1" w:rsidP="005C10E1">
      <w:pPr>
        <w:rPr>
          <w:rFonts w:ascii="Times New Roman" w:hAnsi="Times New Roman"/>
          <w:sz w:val="28"/>
          <w:szCs w:val="28"/>
        </w:rPr>
      </w:pPr>
    </w:p>
    <w:p w:rsid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12.03.2019 года № 208</w:t>
      </w:r>
    </w:p>
    <w:p w:rsid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установлении объема информации об объектах имущества,</w:t>
      </w:r>
    </w:p>
    <w:p w:rsid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находящегося в собственности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5C10E1" w:rsidRDefault="005C10E1" w:rsidP="00997D85">
      <w:pPr>
        <w:jc w:val="both"/>
        <w:rPr>
          <w:rFonts w:ascii="Times New Roman" w:hAnsi="Times New Roman"/>
          <w:sz w:val="28"/>
          <w:szCs w:val="28"/>
        </w:rPr>
      </w:pPr>
    </w:p>
    <w:p w:rsidR="00997D85" w:rsidRPr="005C10E1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00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года «Об общих принципах организации местного самоуправления в РФ», на основании Устава, 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97D85" w:rsidRP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 Постановление администрации сельского поселения Некрасовское  от 12.03.2019 года № 208 «Об установлении объема информации об объектах имущества, находящегося в собственности сельского поселения Некрасовское» </w:t>
      </w:r>
      <w:r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Пункт 1.3 </w:t>
      </w:r>
      <w:r w:rsidR="00E33B7B">
        <w:rPr>
          <w:rFonts w:ascii="Times New Roman" w:hAnsi="Times New Roman"/>
          <w:sz w:val="28"/>
          <w:szCs w:val="28"/>
        </w:rPr>
        <w:t>читать в следующей редакции: Установить, что актуализация информации</w:t>
      </w:r>
      <w:r w:rsidR="005C10E1">
        <w:rPr>
          <w:rFonts w:ascii="Times New Roman" w:hAnsi="Times New Roman"/>
          <w:sz w:val="28"/>
          <w:szCs w:val="28"/>
        </w:rPr>
        <w:t>, указанной в п.1.1. настоящего постановления,</w:t>
      </w:r>
      <w:r w:rsidR="00E33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01</w:t>
      </w:r>
      <w:r w:rsidR="005C10E1">
        <w:rPr>
          <w:rFonts w:ascii="Times New Roman" w:hAnsi="Times New Roman"/>
          <w:sz w:val="28"/>
          <w:szCs w:val="28"/>
        </w:rPr>
        <w:t xml:space="preserve"> января</w:t>
      </w:r>
      <w:r w:rsidR="00E40433">
        <w:rPr>
          <w:rFonts w:ascii="Times New Roman" w:hAnsi="Times New Roman"/>
          <w:sz w:val="28"/>
          <w:szCs w:val="28"/>
        </w:rPr>
        <w:t xml:space="preserve"> года, не позднее 20 января года, следующего</w:t>
      </w:r>
      <w:r w:rsidR="005C1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512E">
        <w:rPr>
          <w:rFonts w:ascii="Times New Roman" w:hAnsi="Times New Roman"/>
          <w:sz w:val="28"/>
          <w:szCs w:val="28"/>
        </w:rPr>
        <w:t>за</w:t>
      </w:r>
      <w:proofErr w:type="gramEnd"/>
      <w:r w:rsidR="006A512E">
        <w:rPr>
          <w:rFonts w:ascii="Times New Roman" w:hAnsi="Times New Roman"/>
          <w:sz w:val="28"/>
          <w:szCs w:val="28"/>
        </w:rPr>
        <w:t xml:space="preserve"> </w:t>
      </w:r>
      <w:r w:rsidR="00E40433">
        <w:rPr>
          <w:rFonts w:ascii="Times New Roman" w:hAnsi="Times New Roman"/>
          <w:sz w:val="28"/>
          <w:szCs w:val="28"/>
        </w:rPr>
        <w:t>отчетным</w:t>
      </w:r>
      <w:r>
        <w:rPr>
          <w:rFonts w:ascii="Times New Roman" w:hAnsi="Times New Roman"/>
          <w:sz w:val="28"/>
          <w:szCs w:val="28"/>
        </w:rPr>
        <w:t>».</w:t>
      </w:r>
    </w:p>
    <w:p w:rsid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997D85" w:rsidRDefault="00997D85" w:rsidP="00997D85">
      <w:pPr>
        <w:jc w:val="both"/>
        <w:rPr>
          <w:sz w:val="28"/>
          <w:szCs w:val="28"/>
        </w:rPr>
      </w:pPr>
    </w:p>
    <w:p w:rsidR="00997D85" w:rsidRDefault="00997D85" w:rsidP="00997D85">
      <w:pPr>
        <w:jc w:val="both"/>
        <w:rPr>
          <w:rFonts w:ascii="Times New Roman" w:hAnsi="Times New Roman"/>
          <w:b/>
        </w:rPr>
      </w:pPr>
    </w:p>
    <w:p w:rsidR="00997D85" w:rsidRDefault="00997D85" w:rsidP="00997D85">
      <w:pPr>
        <w:jc w:val="both"/>
        <w:rPr>
          <w:rFonts w:ascii="Times New Roman" w:hAnsi="Times New Roman"/>
          <w:b/>
        </w:rPr>
      </w:pPr>
    </w:p>
    <w:p w:rsidR="005C10E1" w:rsidRDefault="005C10E1" w:rsidP="00997D85">
      <w:pPr>
        <w:jc w:val="both"/>
        <w:rPr>
          <w:rFonts w:ascii="Times New Roman" w:hAnsi="Times New Roman"/>
          <w:b/>
        </w:rPr>
      </w:pPr>
    </w:p>
    <w:p w:rsidR="00997D85" w:rsidRDefault="00997D85" w:rsidP="00997D85">
      <w:pPr>
        <w:jc w:val="both"/>
        <w:rPr>
          <w:rFonts w:ascii="Times New Roman" w:hAnsi="Times New Roman"/>
          <w:b/>
        </w:rPr>
      </w:pPr>
    </w:p>
    <w:p w:rsidR="00997D85" w:rsidRDefault="00997D85" w:rsidP="00997D85">
      <w:pPr>
        <w:jc w:val="both"/>
        <w:rPr>
          <w:rFonts w:ascii="Times New Roman" w:hAnsi="Times New Roman"/>
          <w:b/>
        </w:rPr>
      </w:pPr>
    </w:p>
    <w:p w:rsid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                  </w:t>
      </w:r>
      <w:r w:rsidR="00E33B7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В.А.Лосев                             </w:t>
      </w:r>
    </w:p>
    <w:p w:rsidR="00997D85" w:rsidRDefault="00997D85" w:rsidP="00997D85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                               </w:t>
      </w:r>
    </w:p>
    <w:p w:rsidR="00997D85" w:rsidRDefault="00997D85" w:rsidP="00997D85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sectPr w:rsidR="00997D85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85"/>
    <w:rsid w:val="002502FC"/>
    <w:rsid w:val="00350997"/>
    <w:rsid w:val="005C10E1"/>
    <w:rsid w:val="006A512E"/>
    <w:rsid w:val="007C444A"/>
    <w:rsid w:val="00997D85"/>
    <w:rsid w:val="00A41035"/>
    <w:rsid w:val="00B50083"/>
    <w:rsid w:val="00C557F4"/>
    <w:rsid w:val="00E33B7B"/>
    <w:rsid w:val="00E4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8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2021-09-22T10:34:00Z</cp:lastPrinted>
  <dcterms:created xsi:type="dcterms:W3CDTF">2021-09-22T05:21:00Z</dcterms:created>
  <dcterms:modified xsi:type="dcterms:W3CDTF">2021-09-24T05:53:00Z</dcterms:modified>
</cp:coreProperties>
</file>