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48B" w:rsidRPr="0038048B" w:rsidRDefault="0038048B" w:rsidP="003804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380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CA0C07" w:rsidRPr="00380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8048B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Р О С </w:t>
      </w:r>
      <w:proofErr w:type="spellStart"/>
      <w:r w:rsidRPr="0038048B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С</w:t>
      </w:r>
      <w:proofErr w:type="spellEnd"/>
      <w:r w:rsidRPr="0038048B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И Й С К А Я     Ф Е Д Е Р А Ц И Я </w:t>
      </w:r>
    </w:p>
    <w:p w:rsidR="0038048B" w:rsidRPr="0038048B" w:rsidRDefault="0038048B" w:rsidP="003804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38048B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ЯРОСЛАВСКАЯ  ОБЛАСТЬ</w:t>
      </w:r>
    </w:p>
    <w:p w:rsidR="0038048B" w:rsidRPr="0038048B" w:rsidRDefault="0038048B" w:rsidP="003804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38048B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НЕКРАСОВСКИЙ МУНИЦИПАЛЬНЫЙ РАЙОН</w:t>
      </w:r>
    </w:p>
    <w:p w:rsidR="0038048B" w:rsidRPr="0038048B" w:rsidRDefault="0038048B" w:rsidP="003804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38048B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АДМИНИСТРАЦИЯ СЕЛЬСКОГО ПОСЕЛЕНИЯ НЕКРАСОВСКОЕ</w:t>
      </w:r>
    </w:p>
    <w:p w:rsidR="0038048B" w:rsidRPr="0038048B" w:rsidRDefault="0038048B" w:rsidP="003804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:rsidR="0038048B" w:rsidRPr="0038048B" w:rsidRDefault="0038048B" w:rsidP="0038048B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:rsidR="0038048B" w:rsidRPr="0038048B" w:rsidRDefault="0038048B" w:rsidP="0038048B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kern w:val="1"/>
          <w:sz w:val="28"/>
          <w:szCs w:val="28"/>
          <w:lang w:eastAsia="ar-SA"/>
        </w:rPr>
      </w:pPr>
      <w:r w:rsidRPr="0038048B">
        <w:rPr>
          <w:rFonts w:ascii="Times New Roman" w:eastAsia="Calibri" w:hAnsi="Times New Roman" w:cs="Times New Roman"/>
          <w:b/>
          <w:kern w:val="1"/>
          <w:sz w:val="28"/>
          <w:szCs w:val="28"/>
          <w:lang w:eastAsia="ar-SA"/>
        </w:rPr>
        <w:t xml:space="preserve">ПОСТАНОВЛЕНИЕ </w:t>
      </w:r>
    </w:p>
    <w:p w:rsidR="0038048B" w:rsidRPr="0038048B" w:rsidRDefault="0038048B" w:rsidP="0038048B">
      <w:pPr>
        <w:suppressAutoHyphens/>
        <w:spacing w:line="240" w:lineRule="auto"/>
        <w:rPr>
          <w:rFonts w:ascii="Times New Roman" w:eastAsia="Calibri" w:hAnsi="Times New Roman" w:cs="Times New Roman"/>
          <w:b/>
          <w:kern w:val="1"/>
          <w:sz w:val="28"/>
          <w:szCs w:val="28"/>
          <w:lang w:eastAsia="ar-SA"/>
        </w:rPr>
      </w:pPr>
    </w:p>
    <w:p w:rsidR="00CA0C07" w:rsidRPr="00032686" w:rsidRDefault="0038048B" w:rsidP="0038048B">
      <w:pPr>
        <w:suppressAutoHyphens/>
        <w:spacing w:line="240" w:lineRule="auto"/>
        <w:rPr>
          <w:rFonts w:ascii="Times New Roman" w:hAnsi="Times New Roman" w:cs="Times New Roman"/>
          <w:kern w:val="1"/>
          <w:sz w:val="28"/>
          <w:szCs w:val="28"/>
          <w:u w:val="single"/>
          <w:lang w:eastAsia="ar-SA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         от </w:t>
      </w:r>
      <w:r w:rsidRPr="0038048B">
        <w:rPr>
          <w:rFonts w:ascii="Times New Roman" w:hAnsi="Times New Roman" w:cs="Times New Roman"/>
          <w:kern w:val="1"/>
          <w:sz w:val="28"/>
          <w:szCs w:val="28"/>
          <w:u w:val="single"/>
          <w:lang w:eastAsia="ar-SA"/>
        </w:rPr>
        <w:t>20.12.2016г</w:t>
      </w:r>
      <w:r w:rsidR="00032686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. № </w:t>
      </w:r>
      <w:r w:rsidR="00032686" w:rsidRPr="00032686">
        <w:rPr>
          <w:rFonts w:ascii="Times New Roman" w:hAnsi="Times New Roman" w:cs="Times New Roman"/>
          <w:kern w:val="1"/>
          <w:sz w:val="28"/>
          <w:szCs w:val="28"/>
          <w:u w:val="single"/>
          <w:lang w:eastAsia="ar-SA"/>
        </w:rPr>
        <w:t>1043</w:t>
      </w:r>
    </w:p>
    <w:p w:rsidR="00CA0C07" w:rsidRPr="00CA0C07" w:rsidRDefault="00CA0C07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CA0C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«Об </w:t>
      </w:r>
      <w:proofErr w:type="gramStart"/>
      <w:r w:rsidRPr="00CA0C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утверждении  Программы</w:t>
      </w:r>
      <w:proofErr w:type="gramEnd"/>
      <w:r w:rsidRPr="00CA0C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комплексного </w:t>
      </w:r>
    </w:p>
    <w:p w:rsidR="00CA0C07" w:rsidRPr="00CA0C07" w:rsidRDefault="00CA0C07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развития социальной инфраструктуры сельского </w:t>
      </w:r>
    </w:p>
    <w:p w:rsidR="0038048B" w:rsidRDefault="00CA0C07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A0C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поселения</w:t>
      </w:r>
      <w:r w:rsidR="003804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A0C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804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Некрасовское</w:t>
      </w:r>
      <w:proofErr w:type="gramEnd"/>
      <w:r w:rsidR="003804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Некрасовского муниципального </w:t>
      </w:r>
    </w:p>
    <w:p w:rsidR="00CA0C07" w:rsidRPr="0038048B" w:rsidRDefault="0038048B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Ярославской области на 2017 </w:t>
      </w:r>
      <w:r w:rsidR="00CA0C07" w:rsidRPr="00CA0C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2027</w:t>
      </w:r>
      <w:r w:rsidR="00CA0C07" w:rsidRPr="00CA0C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годы».</w:t>
      </w:r>
    </w:p>
    <w:p w:rsidR="0038048B" w:rsidRPr="00CA0C07" w:rsidRDefault="0038048B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C07" w:rsidRPr="0038048B" w:rsidRDefault="00CA0C07" w:rsidP="0038048B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соответствии с Градостроительным кодексом Российской Федерации, Федеральным законом от 06.10.2003г. № 131-ФЗ «Об общих принципах организации местного самоуправления в Российской Федерации», </w:t>
      </w:r>
      <w:r w:rsidR="0038048B" w:rsidRPr="0038048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сельского поселения ПОСТАНОВЛЯЕТ:</w:t>
      </w:r>
    </w:p>
    <w:p w:rsidR="00CA0C07" w:rsidRPr="0038048B" w:rsidRDefault="0038048B" w:rsidP="0038048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48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A0C07" w:rsidRPr="0038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.Утвердить Программу </w:t>
      </w:r>
      <w:proofErr w:type="gramStart"/>
      <w:r w:rsidR="00CA0C07" w:rsidRPr="003804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комплексного  развития</w:t>
      </w:r>
      <w:proofErr w:type="gramEnd"/>
      <w:r w:rsidR="00CA0C07" w:rsidRPr="0038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социальной инфраструктуры сельского поселения </w:t>
      </w:r>
      <w:r w:rsidRPr="003804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Некрасовское Некрасовского муниципального  района Ярославской области на 2017 - 2027 годы».</w:t>
      </w:r>
    </w:p>
    <w:p w:rsidR="00CA0C07" w:rsidRPr="00CA0C07" w:rsidRDefault="00CA0C07" w:rsidP="00CA0C07">
      <w:pPr>
        <w:tabs>
          <w:tab w:val="left" w:pos="5245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sz w:val="26"/>
          <w:szCs w:val="26"/>
          <w:lang w:eastAsia="ru-RU"/>
        </w:rPr>
        <w:t>2. Опубликовать настоящее Постановление</w:t>
      </w:r>
      <w:r w:rsidR="003804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газете «Районные Будни»</w:t>
      </w:r>
      <w:r w:rsidRPr="00CA0C07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 же разместить на  официальном сайте Администрац</w:t>
      </w:r>
      <w:r w:rsidR="0038048B">
        <w:rPr>
          <w:rFonts w:ascii="Times New Roman" w:eastAsia="Times New Roman" w:hAnsi="Times New Roman" w:cs="Times New Roman"/>
          <w:sz w:val="26"/>
          <w:szCs w:val="26"/>
          <w:lang w:eastAsia="ru-RU"/>
        </w:rPr>
        <w:t>ии сельского поселения Некрасовское</w:t>
      </w:r>
      <w:r w:rsidRPr="00CA0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информационно-телекоммуникационной сети «Интернет» - </w:t>
      </w:r>
      <w:r w:rsidR="0038048B" w:rsidRPr="0038048B">
        <w:rPr>
          <w:rFonts w:ascii="Times New Roman" w:eastAsia="Times New Roman" w:hAnsi="Times New Roman" w:cs="Times New Roman"/>
          <w:sz w:val="26"/>
          <w:szCs w:val="26"/>
          <w:lang w:eastAsia="ru-RU"/>
        </w:rPr>
        <w:t>http://sp-nekrasovskoe-adm.ru/</w:t>
      </w:r>
      <w:r w:rsidRPr="00CA0C0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A0C07" w:rsidRPr="00CA0C07" w:rsidRDefault="00CA0C07" w:rsidP="00CA0C07">
      <w:pPr>
        <w:tabs>
          <w:tab w:val="left" w:pos="5245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sz w:val="26"/>
          <w:szCs w:val="26"/>
          <w:lang w:eastAsia="ru-RU"/>
        </w:rPr>
        <w:t>3.Контроль за исполнением настоящего Постановления оставляю за собой.</w:t>
      </w:r>
    </w:p>
    <w:p w:rsidR="00CA0C07" w:rsidRPr="00CA0C07" w:rsidRDefault="00CA0C07" w:rsidP="00CA0C07">
      <w:pPr>
        <w:tabs>
          <w:tab w:val="left" w:pos="5245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sz w:val="26"/>
          <w:szCs w:val="26"/>
          <w:lang w:eastAsia="ru-RU"/>
        </w:rPr>
        <w:t>4.Настоящее постановление вступает в силу с момента его официального опубликования.</w:t>
      </w:r>
    </w:p>
    <w:p w:rsidR="00CA0C07" w:rsidRPr="00CA0C07" w:rsidRDefault="00CA0C07" w:rsidP="00CA0C07">
      <w:pPr>
        <w:spacing w:after="24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A0C07" w:rsidRPr="00CA0C07" w:rsidRDefault="00CA0C07" w:rsidP="00CA0C07">
      <w:pPr>
        <w:spacing w:after="24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3173" w:rsidRPr="00783173" w:rsidRDefault="00783173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17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сельского поселения</w:t>
      </w:r>
    </w:p>
    <w:p w:rsidR="00783173" w:rsidRPr="00783173" w:rsidRDefault="00783173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Некрасовское </w:t>
      </w:r>
      <w:r w:rsidRPr="0078317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8317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8317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8317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8317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8317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8317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83173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В.А.Лосев</w:t>
      </w:r>
    </w:p>
    <w:p w:rsidR="00783173" w:rsidRPr="00783173" w:rsidRDefault="00783173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173" w:rsidRDefault="00783173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173" w:rsidRDefault="00783173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173" w:rsidRDefault="00783173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173" w:rsidRDefault="00783173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173" w:rsidRDefault="00783173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3D0" w:rsidRDefault="001323D0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3D0" w:rsidRDefault="001323D0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3D0" w:rsidRDefault="001323D0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3D0" w:rsidRDefault="001323D0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173" w:rsidRDefault="00783173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173" w:rsidRPr="00CA0C07" w:rsidRDefault="00783173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C07" w:rsidRPr="00CA0C07" w:rsidRDefault="00CA0C07" w:rsidP="00CA0C07">
      <w:pPr>
        <w:spacing w:after="0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 xml:space="preserve">Утверждена Постановлением </w:t>
      </w:r>
      <w:r w:rsidR="0078317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администрации</w:t>
      </w:r>
    </w:p>
    <w:p w:rsidR="00CA0C07" w:rsidRPr="00CA0C07" w:rsidRDefault="00CA0C07" w:rsidP="00CA0C07">
      <w:pPr>
        <w:spacing w:after="0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0C0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сельского</w:t>
      </w:r>
      <w:proofErr w:type="gramEnd"/>
      <w:r w:rsidRPr="00CA0C0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поселения </w:t>
      </w:r>
      <w:r w:rsidR="0078317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Некрасовское</w:t>
      </w:r>
    </w:p>
    <w:p w:rsidR="00CA0C07" w:rsidRPr="00CA0C07" w:rsidRDefault="00783173" w:rsidP="00CA0C07">
      <w:pPr>
        <w:spacing w:after="0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Некрасовского муниципального района</w:t>
      </w:r>
    </w:p>
    <w:p w:rsidR="00CA0C07" w:rsidRPr="00CA0C07" w:rsidRDefault="00783173" w:rsidP="00CA0C07">
      <w:pPr>
        <w:spacing w:after="0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Ярославской</w:t>
      </w:r>
      <w:r w:rsidR="00CA0C07" w:rsidRPr="00CA0C0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области</w:t>
      </w:r>
    </w:p>
    <w:p w:rsidR="00CA0C07" w:rsidRDefault="00032686" w:rsidP="00CA0C07">
      <w:pPr>
        <w:spacing w:after="0"/>
        <w:jc w:val="right"/>
        <w:textAlignment w:val="top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№1043 от 20.12. </w:t>
      </w:r>
      <w:r w:rsidR="0078317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2016</w:t>
      </w:r>
      <w:r w:rsidR="00CA0C07" w:rsidRPr="00CA0C0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г.</w:t>
      </w:r>
    </w:p>
    <w:p w:rsidR="00783173" w:rsidRPr="00CA0C07" w:rsidRDefault="00783173" w:rsidP="00CA0C07">
      <w:pPr>
        <w:spacing w:after="0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C07" w:rsidRPr="00CA0C07" w:rsidRDefault="00CA0C07" w:rsidP="00CA0C0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ПРОГРАММА КОМПЛЕКСНОГО РАЗВИТИЯ СОЦИАЛЬНОЙ </w:t>
      </w:r>
      <w:proofErr w:type="gramStart"/>
      <w:r w:rsidRPr="00CA0C0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ИНФРАСТРУКТУР</w:t>
      </w:r>
      <w:r w:rsidR="007831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Ы  СЕЛЬСКОГО</w:t>
      </w:r>
      <w:proofErr w:type="gramEnd"/>
      <w:r w:rsidR="007831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ПОСЕЛЕНИЯ НЕКРАСОВСКОЕ НЕКРАСОВСКОГО </w:t>
      </w:r>
      <w:r w:rsidRPr="00CA0C0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МУНИЦИПАЛЬНОГО </w:t>
      </w:r>
    </w:p>
    <w:p w:rsidR="00CA0C07" w:rsidRPr="00CA0C07" w:rsidRDefault="00CA0C07" w:rsidP="00CA0C0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</w:t>
      </w:r>
      <w:r w:rsidR="007831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АЙОНА ЯРОСЛАВСКОЙ </w:t>
      </w:r>
      <w:r w:rsidRPr="00CA0C0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ОБЛАСТИ НА </w:t>
      </w:r>
      <w:r w:rsidRPr="00CA0C0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78317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2017-2027</w:t>
      </w:r>
      <w:r w:rsidRPr="00CA0C0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годы.</w:t>
      </w:r>
    </w:p>
    <w:p w:rsidR="00CA0C07" w:rsidRPr="00CA0C07" w:rsidRDefault="00CA0C07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</w:t>
      </w:r>
    </w:p>
    <w:p w:rsidR="00CA0C07" w:rsidRPr="00CA0C07" w:rsidRDefault="00CA0C07" w:rsidP="00CA0C07">
      <w:pPr>
        <w:spacing w:after="240"/>
        <w:jc w:val="center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Паспорт программы.</w:t>
      </w:r>
    </w:p>
    <w:tbl>
      <w:tblPr>
        <w:tblW w:w="5151" w:type="pct"/>
        <w:tblInd w:w="-2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8"/>
        <w:gridCol w:w="7084"/>
      </w:tblGrid>
      <w:tr w:rsidR="00CA0C07" w:rsidRPr="00CA0C07" w:rsidTr="00CA0C07">
        <w:trPr>
          <w:trHeight w:val="1180"/>
        </w:trPr>
        <w:tc>
          <w:tcPr>
            <w:tcW w:w="1334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CA0C07" w:rsidRDefault="00CA0C07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программы:</w:t>
            </w:r>
          </w:p>
        </w:tc>
        <w:tc>
          <w:tcPr>
            <w:tcW w:w="3666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783173" w:rsidRDefault="00CA0C07" w:rsidP="00CA0C07">
            <w:pPr>
              <w:spacing w:after="240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783173">
              <w:rPr>
                <w:rFonts w:ascii="Times New Roman" w:eastAsia="Times New Roman" w:hAnsi="Times New Roman" w:cs="Times New Roman"/>
                <w:bCs/>
                <w:lang w:eastAsia="ru-RU"/>
              </w:rPr>
              <w:t>Программа комплексного развития социальной инфраструкту</w:t>
            </w:r>
            <w:r w:rsidR="00783173" w:rsidRPr="00783173">
              <w:rPr>
                <w:rFonts w:ascii="Times New Roman" w:eastAsia="Times New Roman" w:hAnsi="Times New Roman" w:cs="Times New Roman"/>
                <w:bCs/>
                <w:lang w:eastAsia="ru-RU"/>
              </w:rPr>
              <w:t>ры сельского поселения Некрасовское Некрасовского</w:t>
            </w:r>
            <w:r w:rsidRPr="007831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муниципального района </w:t>
            </w:r>
            <w:proofErr w:type="gramStart"/>
            <w:r w:rsidR="00783173" w:rsidRPr="007831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Ярославской </w:t>
            </w:r>
            <w:r w:rsidRPr="007831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области</w:t>
            </w:r>
            <w:proofErr w:type="gramEnd"/>
            <w:r w:rsidRPr="007831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</w:t>
            </w:r>
            <w:r w:rsidR="00783173" w:rsidRPr="007831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2017-2027</w:t>
            </w:r>
            <w:r w:rsidRPr="007831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годы.</w:t>
            </w:r>
          </w:p>
        </w:tc>
      </w:tr>
      <w:tr w:rsidR="00CA0C07" w:rsidRPr="00CA0C07" w:rsidTr="00CA0C07">
        <w:tc>
          <w:tcPr>
            <w:tcW w:w="1334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CA0C07" w:rsidRDefault="00CA0C07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Основание разработки программы:</w:t>
            </w:r>
          </w:p>
        </w:tc>
        <w:tc>
          <w:tcPr>
            <w:tcW w:w="3666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783173" w:rsidRDefault="00CA0C07" w:rsidP="00CA0C07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 xml:space="preserve">Градостроительный Кодекс Российской Федерации, </w:t>
            </w:r>
          </w:p>
          <w:p w:rsidR="00CA0C07" w:rsidRPr="00783173" w:rsidRDefault="00CA0C07" w:rsidP="00CA0C07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Федеральный Закон № 131-ФЗ от 06.10.2003 «Об общих принципах организации местного самоуправления в Российской Федерации»,</w:t>
            </w:r>
          </w:p>
          <w:p w:rsidR="00CA0C07" w:rsidRPr="00783173" w:rsidRDefault="00CA0C07" w:rsidP="00783173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 xml:space="preserve">Устав сельского поселения </w:t>
            </w:r>
            <w:r w:rsidR="00783173" w:rsidRPr="00783173">
              <w:rPr>
                <w:rFonts w:ascii="Times New Roman" w:eastAsia="Times New Roman" w:hAnsi="Times New Roman" w:cs="Times New Roman"/>
                <w:lang w:eastAsia="ru-RU"/>
              </w:rPr>
              <w:t>Некрасовское</w:t>
            </w:r>
          </w:p>
        </w:tc>
      </w:tr>
      <w:tr w:rsidR="00CA0C07" w:rsidRPr="00CA0C07" w:rsidTr="00CA0C07">
        <w:tc>
          <w:tcPr>
            <w:tcW w:w="1334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CA0C07" w:rsidRDefault="00CA0C07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Заказчик программы:</w:t>
            </w: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</w:p>
          <w:p w:rsidR="00CA0C07" w:rsidRPr="00CA0C07" w:rsidRDefault="00CA0C07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Разработчик программы:</w:t>
            </w:r>
          </w:p>
        </w:tc>
        <w:tc>
          <w:tcPr>
            <w:tcW w:w="3666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783173" w:rsidRDefault="00CA0C07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Администраци</w:t>
            </w:r>
            <w:r w:rsidR="00783173" w:rsidRPr="00783173">
              <w:rPr>
                <w:rFonts w:ascii="Times New Roman" w:eastAsia="Times New Roman" w:hAnsi="Times New Roman" w:cs="Times New Roman"/>
                <w:lang w:eastAsia="ru-RU"/>
              </w:rPr>
              <w:t>я  сельского</w:t>
            </w:r>
            <w:proofErr w:type="gramEnd"/>
            <w:r w:rsidR="00783173" w:rsidRPr="00783173">
              <w:rPr>
                <w:rFonts w:ascii="Times New Roman" w:eastAsia="Times New Roman" w:hAnsi="Times New Roman" w:cs="Times New Roman"/>
                <w:lang w:eastAsia="ru-RU"/>
              </w:rPr>
              <w:t xml:space="preserve"> поселения Некрасовское Некрасовского </w:t>
            </w: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 xml:space="preserve"> муниципально</w:t>
            </w:r>
            <w:r w:rsidR="00783173" w:rsidRPr="00783173">
              <w:rPr>
                <w:rFonts w:ascii="Times New Roman" w:eastAsia="Times New Roman" w:hAnsi="Times New Roman" w:cs="Times New Roman"/>
                <w:lang w:eastAsia="ru-RU"/>
              </w:rPr>
              <w:t>го района Ярославской</w:t>
            </w: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 xml:space="preserve"> области</w:t>
            </w:r>
          </w:p>
          <w:p w:rsidR="00CA0C07" w:rsidRPr="00783173" w:rsidRDefault="00783173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Администрация  сельского</w:t>
            </w:r>
            <w:proofErr w:type="gramEnd"/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 xml:space="preserve"> поселения Некрасовское Некрасовского  муниципального района Ярославской области</w:t>
            </w:r>
          </w:p>
        </w:tc>
      </w:tr>
      <w:tr w:rsidR="00CA0C07" w:rsidRPr="00CA0C07" w:rsidTr="00CA0C07">
        <w:tc>
          <w:tcPr>
            <w:tcW w:w="1334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CA0C07" w:rsidRDefault="00CA0C07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Основная цель программы:</w:t>
            </w:r>
          </w:p>
        </w:tc>
        <w:tc>
          <w:tcPr>
            <w:tcW w:w="3666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783173" w:rsidRDefault="00CA0C07" w:rsidP="00CA0C07">
            <w:pPr>
              <w:spacing w:before="100" w:beforeAutospacing="1" w:after="100" w:afterAutospacing="1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Развитие социальной инфраструкту</w:t>
            </w:r>
            <w:r w:rsidR="00783173" w:rsidRPr="00783173">
              <w:rPr>
                <w:rFonts w:ascii="Times New Roman" w:eastAsia="Times New Roman" w:hAnsi="Times New Roman" w:cs="Times New Roman"/>
                <w:lang w:eastAsia="ru-RU"/>
              </w:rPr>
              <w:t>ры сельского поселения Некрасовское</w:t>
            </w: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CA0C07" w:rsidRPr="00CA0C07" w:rsidTr="00CA0C07">
        <w:tc>
          <w:tcPr>
            <w:tcW w:w="1334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CA0C07" w:rsidRDefault="00CA0C07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Задачи программы:</w:t>
            </w:r>
          </w:p>
        </w:tc>
        <w:tc>
          <w:tcPr>
            <w:tcW w:w="3666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783173" w:rsidRDefault="00CA0C07" w:rsidP="00CA0C07">
            <w:pPr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1. Создание правовых, организационных, институциональных и экономических условий для перехода к устойчивому социальному развитию поселения, эффективной реализации полномочий органов местного самоуправления;</w:t>
            </w:r>
          </w:p>
          <w:p w:rsidR="00CA0C07" w:rsidRPr="00783173" w:rsidRDefault="00CA0C07" w:rsidP="00CA0C07">
            <w:pPr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2. Развитие и расширение информационно-консультационного и правового обслуживания населения;</w:t>
            </w:r>
          </w:p>
          <w:p w:rsidR="00CA0C07" w:rsidRPr="00783173" w:rsidRDefault="00CA0C07" w:rsidP="00CA0C07">
            <w:pPr>
              <w:spacing w:after="0" w:line="240" w:lineRule="auto"/>
              <w:ind w:firstLine="11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3. Развитие социальной инфраструктуры, образования, здравоохранения, культуры, физкультуры и спорта: повышение роли физкультуры и спорта в деле профилактики правонарушений, преодоления распространения наркомании и алкоголизма;</w:t>
            </w:r>
          </w:p>
          <w:p w:rsidR="00CA0C07" w:rsidRPr="00783173" w:rsidRDefault="00CA0C07" w:rsidP="00CA0C07">
            <w:pPr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4.Сохранение объектов культуры и активизация культурной деятельности;</w:t>
            </w:r>
          </w:p>
          <w:p w:rsidR="00CA0C07" w:rsidRPr="00783173" w:rsidRDefault="00CA0C07" w:rsidP="00CA0C07">
            <w:pPr>
              <w:adjustRightInd w:val="0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5. Развитие личных подсобных хозяйств;</w:t>
            </w:r>
          </w:p>
          <w:p w:rsidR="00CA0C07" w:rsidRPr="00783173" w:rsidRDefault="00CA0C07" w:rsidP="00CA0C07">
            <w:pPr>
              <w:tabs>
                <w:tab w:val="left" w:pos="191"/>
              </w:tabs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6.Создание условий для безопасного проживания населения на территории поселения.</w:t>
            </w:r>
          </w:p>
          <w:p w:rsidR="00CA0C07" w:rsidRPr="00783173" w:rsidRDefault="00CA0C07" w:rsidP="00CA0C07">
            <w:pPr>
              <w:spacing w:after="0" w:line="240" w:lineRule="auto"/>
              <w:ind w:firstLine="11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7.Содействие в привлечении молодых специалистов в поселение (врачей, учителей, работников культуры, муниципальных служащих);</w:t>
            </w:r>
          </w:p>
          <w:p w:rsidR="00CA0C07" w:rsidRPr="00783173" w:rsidRDefault="00CA0C07" w:rsidP="00CA0C07">
            <w:pPr>
              <w:spacing w:after="0" w:line="240" w:lineRule="auto"/>
              <w:ind w:firstLine="11"/>
              <w:textAlignment w:val="top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>8.Содействие в обеспечении социальной поддержки слабозащищенным слоям населения:</w:t>
            </w:r>
          </w:p>
        </w:tc>
      </w:tr>
      <w:tr w:rsidR="00CA0C07" w:rsidRPr="00CA0C07" w:rsidTr="00CA0C07">
        <w:tc>
          <w:tcPr>
            <w:tcW w:w="1334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CA0C07" w:rsidRDefault="00783173" w:rsidP="00783173">
            <w:pPr>
              <w:spacing w:after="240" w:line="240" w:lineRule="auto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Сроки </w:t>
            </w:r>
            <w:r w:rsidR="00CA0C07"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реализации Программы:</w:t>
            </w:r>
          </w:p>
        </w:tc>
        <w:tc>
          <w:tcPr>
            <w:tcW w:w="3666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783173" w:rsidRDefault="00783173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r w:rsidRPr="00783173">
              <w:rPr>
                <w:rFonts w:ascii="Times New Roman" w:eastAsia="Times New Roman" w:hAnsi="Times New Roman" w:cs="Times New Roman"/>
                <w:lang w:eastAsia="ru-RU"/>
              </w:rPr>
              <w:t xml:space="preserve"> 2017-2027</w:t>
            </w:r>
            <w:r w:rsidR="00CA0C07" w:rsidRPr="00783173">
              <w:rPr>
                <w:rFonts w:ascii="Times New Roman" w:eastAsia="Times New Roman" w:hAnsi="Times New Roman" w:cs="Times New Roman"/>
                <w:lang w:eastAsia="ru-RU"/>
              </w:rPr>
              <w:t xml:space="preserve"> годы</w:t>
            </w:r>
          </w:p>
        </w:tc>
      </w:tr>
      <w:tr w:rsidR="00CA0C07" w:rsidRPr="00CA0C07" w:rsidTr="00CA0C07">
        <w:tc>
          <w:tcPr>
            <w:tcW w:w="5000" w:type="pct"/>
            <w:gridSpan w:val="2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CA0C07" w:rsidRDefault="00CA0C07" w:rsidP="00CA0C07">
            <w:pPr>
              <w:spacing w:after="240" w:line="240" w:lineRule="auto"/>
              <w:jc w:val="center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Перечень подпрограмм и основных мероприятий</w:t>
            </w:r>
          </w:p>
        </w:tc>
      </w:tr>
      <w:tr w:rsidR="00CA0C07" w:rsidRPr="00CA0C07" w:rsidTr="00CA0C07">
        <w:tc>
          <w:tcPr>
            <w:tcW w:w="1334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CA0C07" w:rsidRDefault="00CA0C07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Основные исполнители программы:</w:t>
            </w:r>
          </w:p>
        </w:tc>
        <w:tc>
          <w:tcPr>
            <w:tcW w:w="3666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8A254E" w:rsidRDefault="00CA0C07" w:rsidP="00CA0C07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gramStart"/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>Администраци</w:t>
            </w:r>
            <w:r w:rsidR="00783173" w:rsidRPr="008A254E">
              <w:rPr>
                <w:rFonts w:ascii="Times New Roman" w:eastAsia="Times New Roman" w:hAnsi="Times New Roman" w:cs="Times New Roman"/>
                <w:lang w:eastAsia="ru-RU"/>
              </w:rPr>
              <w:t>я  сельского</w:t>
            </w:r>
            <w:proofErr w:type="gramEnd"/>
            <w:r w:rsidR="00783173" w:rsidRPr="008A254E">
              <w:rPr>
                <w:rFonts w:ascii="Times New Roman" w:eastAsia="Times New Roman" w:hAnsi="Times New Roman" w:cs="Times New Roman"/>
                <w:lang w:eastAsia="ru-RU"/>
              </w:rPr>
              <w:t xml:space="preserve"> поселения Некрасовское Некрасовского</w:t>
            </w: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 xml:space="preserve">  муниципальн</w:t>
            </w:r>
            <w:r w:rsidR="00783173" w:rsidRPr="008A254E">
              <w:rPr>
                <w:rFonts w:ascii="Times New Roman" w:eastAsia="Times New Roman" w:hAnsi="Times New Roman" w:cs="Times New Roman"/>
                <w:lang w:eastAsia="ru-RU"/>
              </w:rPr>
              <w:t>ого района Ярославской</w:t>
            </w: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 xml:space="preserve"> области,</w:t>
            </w:r>
          </w:p>
          <w:p w:rsidR="00CA0C07" w:rsidRPr="008A254E" w:rsidRDefault="00CA0C07" w:rsidP="00CA0C07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 xml:space="preserve">- предприятия, организации, </w:t>
            </w:r>
            <w:r w:rsidR="00783173" w:rsidRPr="008A254E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учреждения культуры, </w:t>
            </w: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>предприниматели</w:t>
            </w:r>
            <w:r w:rsidRPr="008A25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83173" w:rsidRPr="008A254E">
              <w:rPr>
                <w:rFonts w:ascii="Times New Roman" w:eastAsia="Times New Roman" w:hAnsi="Times New Roman" w:cs="Times New Roman"/>
                <w:lang w:eastAsia="ru-RU"/>
              </w:rPr>
              <w:t>сельского поселения Некрасовское</w:t>
            </w: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CA0C07" w:rsidRPr="008A254E" w:rsidRDefault="00CA0C07" w:rsidP="00CA0C07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>- населен</w:t>
            </w:r>
            <w:r w:rsidR="00783173" w:rsidRPr="008A254E">
              <w:rPr>
                <w:rFonts w:ascii="Times New Roman" w:eastAsia="Times New Roman" w:hAnsi="Times New Roman" w:cs="Times New Roman"/>
                <w:lang w:eastAsia="ru-RU"/>
              </w:rPr>
              <w:t>ие сельского поселения Некрасовское</w:t>
            </w: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A0C07" w:rsidRPr="00CA0C07" w:rsidTr="00CA0C07">
        <w:tc>
          <w:tcPr>
            <w:tcW w:w="1334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CA0C07" w:rsidRDefault="00CA0C07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Источники финансирования Программы (млн. руб.)</w:t>
            </w:r>
          </w:p>
        </w:tc>
        <w:tc>
          <w:tcPr>
            <w:tcW w:w="3666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8A254E" w:rsidRDefault="00783173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CA0C07" w:rsidRPr="008A254E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 финансируется из местного, районного, областного и федерального </w:t>
            </w: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r w:rsidR="00CA0C07" w:rsidRPr="008A254E">
              <w:rPr>
                <w:rFonts w:ascii="Times New Roman" w:eastAsia="Times New Roman" w:hAnsi="Times New Roman" w:cs="Times New Roman"/>
                <w:lang w:eastAsia="ru-RU"/>
              </w:rPr>
              <w:t>бюджетов, инвестиционных ресурсов банков, предприятий, организаций, предпринимателей</w:t>
            </w:r>
          </w:p>
        </w:tc>
      </w:tr>
      <w:tr w:rsidR="00CA0C07" w:rsidRPr="00CA0C07" w:rsidTr="00CA0C07">
        <w:tc>
          <w:tcPr>
            <w:tcW w:w="1334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CA0C07" w:rsidRDefault="00CA0C07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Система контроля за исполнением Программы:</w:t>
            </w:r>
          </w:p>
        </w:tc>
        <w:tc>
          <w:tcPr>
            <w:tcW w:w="3666" w:type="pct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  <w:hideMark/>
          </w:tcPr>
          <w:p w:rsidR="00CA0C07" w:rsidRPr="008A254E" w:rsidRDefault="00783173" w:rsidP="00CA0C07">
            <w:pPr>
              <w:spacing w:after="240" w:line="240" w:lineRule="auto"/>
              <w:jc w:val="both"/>
              <w:textAlignment w:val="top"/>
              <w:rPr>
                <w:rFonts w:ascii="Arial" w:eastAsia="Times New Roman" w:hAnsi="Arial" w:cs="Arial"/>
                <w:lang w:eastAsia="ru-RU"/>
              </w:rPr>
            </w:pP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r w:rsidR="00CA0C07" w:rsidRPr="008A254E">
              <w:rPr>
                <w:rFonts w:ascii="Times New Roman" w:eastAsia="Times New Roman" w:hAnsi="Times New Roman" w:cs="Times New Roman"/>
                <w:lang w:eastAsia="ru-RU"/>
              </w:rPr>
              <w:t xml:space="preserve">Собрание представителей сельского поселения </w:t>
            </w:r>
            <w:r w:rsidRPr="008A254E">
              <w:rPr>
                <w:rFonts w:ascii="Times New Roman" w:eastAsia="Times New Roman" w:hAnsi="Times New Roman" w:cs="Times New Roman"/>
                <w:lang w:eastAsia="ru-RU"/>
              </w:rPr>
              <w:t>Некрасовское</w:t>
            </w:r>
          </w:p>
        </w:tc>
      </w:tr>
    </w:tbl>
    <w:p w:rsidR="00910614" w:rsidRDefault="00CA0C07" w:rsidP="00910614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A0C07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CA0C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</w:t>
      </w:r>
    </w:p>
    <w:p w:rsidR="00910614" w:rsidRPr="00032686" w:rsidRDefault="00910614" w:rsidP="0091061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0614">
        <w:rPr>
          <w:rFonts w:ascii="Times New Roman" w:eastAsia="Calibri" w:hAnsi="Times New Roman" w:cs="Times New Roman"/>
          <w:sz w:val="24"/>
          <w:szCs w:val="24"/>
        </w:rPr>
        <w:t>Общая потребность в ресурсах</w:t>
      </w:r>
    </w:p>
    <w:p w:rsidR="00243D01" w:rsidRPr="00243D01" w:rsidRDefault="00243D01" w:rsidP="00243D0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43D01">
        <w:rPr>
          <w:rFonts w:ascii="Times New Roman" w:eastAsia="Calibri" w:hAnsi="Times New Roman" w:cs="Times New Roman"/>
          <w:sz w:val="24"/>
          <w:szCs w:val="24"/>
        </w:rPr>
        <w:t xml:space="preserve">Объем финансирования по программе за счет средств </w:t>
      </w:r>
      <w:r w:rsidRPr="00243D01">
        <w:rPr>
          <w:rFonts w:ascii="Times New Roman" w:eastAsia="Calibri" w:hAnsi="Times New Roman" w:cs="Times New Roman"/>
          <w:sz w:val="24"/>
          <w:szCs w:val="24"/>
          <w:u w:val="single"/>
        </w:rPr>
        <w:t>местного бюджета</w:t>
      </w:r>
      <w:r w:rsidRPr="00243D01">
        <w:rPr>
          <w:rFonts w:ascii="Times New Roman" w:eastAsia="Calibri" w:hAnsi="Times New Roman" w:cs="Times New Roman"/>
          <w:sz w:val="24"/>
          <w:szCs w:val="24"/>
        </w:rPr>
        <w:t xml:space="preserve"> составляет 500,0 тыс. руб., в том числе по годам:</w:t>
      </w:r>
      <w:r w:rsidRPr="00243D01">
        <w:rPr>
          <w:rFonts w:ascii="Times New Roman" w:eastAsia="Calibri" w:hAnsi="Times New Roman" w:cs="Times New Roman"/>
          <w:sz w:val="24"/>
          <w:szCs w:val="24"/>
        </w:rPr>
        <w:br/>
        <w:t>2017 – 0,0 тыс.руб.</w:t>
      </w:r>
      <w:r w:rsidRPr="00243D01">
        <w:rPr>
          <w:rFonts w:ascii="Times New Roman" w:eastAsia="Calibri" w:hAnsi="Times New Roman" w:cs="Times New Roman"/>
          <w:sz w:val="24"/>
          <w:szCs w:val="24"/>
        </w:rPr>
        <w:br/>
        <w:t>2018 – 0,0 тыс.руб.</w:t>
      </w:r>
      <w:r w:rsidRPr="00243D01">
        <w:rPr>
          <w:rFonts w:ascii="Times New Roman" w:eastAsia="Calibri" w:hAnsi="Times New Roman" w:cs="Times New Roman"/>
          <w:sz w:val="24"/>
          <w:szCs w:val="24"/>
        </w:rPr>
        <w:br/>
        <w:t>2019 – 500,0 тыс.руб.</w:t>
      </w:r>
    </w:p>
    <w:p w:rsidR="00243D01" w:rsidRPr="00192B2F" w:rsidRDefault="00243D01" w:rsidP="00243D01">
      <w:pPr>
        <w:pStyle w:val="ab"/>
        <w:snapToGrid w:val="0"/>
        <w:spacing w:after="0"/>
        <w:ind w:right="355"/>
      </w:pPr>
      <w:r w:rsidRPr="00192B2F">
        <w:rPr>
          <w:u w:val="single"/>
        </w:rPr>
        <w:t>Областной и районный бюджет:</w:t>
      </w:r>
      <w:r w:rsidRPr="00192B2F">
        <w:t xml:space="preserve"> привлечение средств областного бюджета за счет участия в РЦП на условиях, предусмотренных соглашением с Некрасовским </w:t>
      </w:r>
      <w:proofErr w:type="gramStart"/>
      <w:r w:rsidRPr="00192B2F">
        <w:t>МР  в</w:t>
      </w:r>
      <w:proofErr w:type="gramEnd"/>
      <w:r w:rsidRPr="00192B2F">
        <w:t xml:space="preserve"> рамках ассигнований, выделенных на реализацию ОЦП и РЦП.</w:t>
      </w:r>
    </w:p>
    <w:p w:rsidR="00CA0C07" w:rsidRPr="00CA0C07" w:rsidRDefault="00CA0C07" w:rsidP="00CA0C07">
      <w:p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C07" w:rsidRPr="008A254E" w:rsidRDefault="00CA0C07" w:rsidP="00CA0C07">
      <w:pPr>
        <w:spacing w:before="100" w:beforeAutospacing="1" w:after="100" w:afterAutospacing="1" w:line="240" w:lineRule="auto"/>
        <w:ind w:firstLine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8A25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</w:t>
      </w:r>
      <w:r w:rsidRPr="008A25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Введение</w:t>
      </w:r>
    </w:p>
    <w:p w:rsidR="00CA0C07" w:rsidRPr="008A254E" w:rsidRDefault="00CA0C07" w:rsidP="00CA0C07">
      <w:pPr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реализации  закона № 131-ФЗ от 06.10.2003 «Об общих принципах организации местного самоуправления в Российской Федерации» актуализировала потребность местных властей  в разработке  эффективной  стратегии развития не только на муниципальном уровне, но и на уровне отдельных сельских поселений.</w:t>
      </w:r>
    </w:p>
    <w:p w:rsidR="00CA0C07" w:rsidRPr="008A254E" w:rsidRDefault="00CA0C07" w:rsidP="00CA0C07">
      <w:pPr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Стратегический план развития сельского поселения отвечает потребностям  и проживающего на его территории населения, и объективно происходящих на его территории процессов. Программа комплексного развития социальной инфраструкту</w:t>
      </w:r>
      <w:r w:rsidR="00783173"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>ры сельского поселения Некрасовское</w:t>
      </w:r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Программа) содержит  чёткое представление  о  стратегических целях, ресурсах, потенциале  и об основных направлениях социального развития поселения на среднесрочную перспективу. Кроме того, Программа содержит совокупность  увязанных по ресурсам, исполнителям и срокам реализации мероприятий, направленных на достижение стратегических целей социального развития сельского поселения.</w:t>
      </w:r>
    </w:p>
    <w:p w:rsidR="00CA0C07" w:rsidRPr="008A254E" w:rsidRDefault="00CA0C07" w:rsidP="00CA0C07">
      <w:pPr>
        <w:spacing w:after="0" w:line="240" w:lineRule="auto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развития поселения и программные мероприятия, а также необходимые для их реализации ресурсы, обозначенные в Программе, 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:rsidR="00CA0C07" w:rsidRPr="008A254E" w:rsidRDefault="00CA0C07" w:rsidP="00CA0C07">
      <w:pPr>
        <w:adjustRightInd w:val="0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настоящей Программы обусловлена необходимостью определить приоритетные по социальной значимости стратегические линии устойчивого развит</w:t>
      </w:r>
      <w:r w:rsid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сельского поселения </w:t>
      </w:r>
      <w:proofErr w:type="gramStart"/>
      <w:r w:rsid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Некрасовское</w:t>
      </w:r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proofErr w:type="gramEnd"/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доступные для потенциала территории, адекватные географическому, демографическому, экономическому, социокультурному потенциалу, перспективные и актуальные для социума поселения. Программа устойчивого развития направлена на осуществление комплекса мер, способствующих стабилизации и развитию </w:t>
      </w:r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экономики, повышению уровня занятости населения, решению остро стоящих социальных проблем, межведомственной, </w:t>
      </w:r>
      <w:proofErr w:type="spellStart"/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внутримуниципальной</w:t>
      </w:r>
      <w:proofErr w:type="spellEnd"/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межмуниципальной и межрегиональной кооперации.</w:t>
      </w:r>
    </w:p>
    <w:p w:rsidR="00CA0C07" w:rsidRPr="008A254E" w:rsidRDefault="00CA0C07" w:rsidP="00CA0C07">
      <w:pPr>
        <w:adjustRightInd w:val="0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Главной целью Программы является повышение качества жизни населения, его занятости и </w:t>
      </w:r>
      <w:proofErr w:type="spellStart"/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экономических, социальных и культурных возможностей на основе развития сельхозпроизводства, предпринимательства, личных подсобных хозяйств торговой инфраструктуры и сферы услуг. Благоприятные условия для жизни населения - это возможность полноценной занятости, получения высоких и устойчивых доходов, доступность широкого спектра социальных услуг, соблюдение высоких экологических стандартов жизни. В первую очередь это налаживание эффективного управления, рационального использования финансов и собственности. </w:t>
      </w:r>
    </w:p>
    <w:p w:rsidR="00CA0C07" w:rsidRPr="008A254E" w:rsidRDefault="00CA0C07" w:rsidP="00CA0C07">
      <w:pPr>
        <w:spacing w:after="0"/>
        <w:ind w:firstLine="72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4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условий  успешного выполнения мероприятий  Программы, необходимо на уровне каждого поселения разрабатывать механизмы, способствующие эффективному протеканию процессов реализации Программы. К числу таких механизмов относится  совокупность необходимых нормативно-правовых актов, организационных, финансово-экономических,  кадровых и других мероприятий, составляющих условия и предпосылки  успешного выполнения мероприятий Программы и достижения целей социального развития сельского поселения.</w:t>
      </w:r>
      <w:bookmarkStart w:id="0" w:name="_Toc125547917"/>
    </w:p>
    <w:p w:rsidR="00CA0C07" w:rsidRDefault="00CA0C07" w:rsidP="008A254E">
      <w:pPr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8A254E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2. Социально-экономическая </w:t>
      </w:r>
      <w:proofErr w:type="gramStart"/>
      <w:r w:rsidRPr="008A254E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ситуация  и</w:t>
      </w:r>
      <w:proofErr w:type="gramEnd"/>
      <w:r w:rsidRPr="008A254E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потенциал развития  сельского поселения </w:t>
      </w:r>
      <w:r w:rsidR="008A254E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Некрасовское</w:t>
      </w:r>
    </w:p>
    <w:p w:rsidR="008A254E" w:rsidRPr="00CA0C07" w:rsidRDefault="008A254E" w:rsidP="008A254E">
      <w:pPr>
        <w:spacing w:after="0" w:line="240" w:lineRule="auto"/>
        <w:jc w:val="center"/>
        <w:textAlignment w:val="top"/>
        <w:outlineLvl w:val="1"/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</w:pPr>
    </w:p>
    <w:p w:rsidR="008A254E" w:rsidRDefault="008A254E" w:rsidP="008A25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1" w:name="_Toc132716903"/>
      <w:r>
        <w:rPr>
          <w:rFonts w:ascii="Times New Roman" w:hAnsi="Times New Roman"/>
          <w:sz w:val="24"/>
          <w:szCs w:val="24"/>
        </w:rPr>
        <w:t xml:space="preserve">Сельское поселение Некрасовское занимает площади 31521 га, входит в состав Некрасовского муниципального района. </w:t>
      </w:r>
    </w:p>
    <w:p w:rsidR="008A254E" w:rsidRDefault="008A254E" w:rsidP="008A25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66E7D">
        <w:rPr>
          <w:rFonts w:ascii="Times New Roman" w:hAnsi="Times New Roman"/>
          <w:sz w:val="24"/>
          <w:szCs w:val="24"/>
        </w:rPr>
        <w:t xml:space="preserve">Некрасовский район находится в восточной половине центральной части Ярославской области. Он граничит с Ярославским районом на западе и северо-западе, с Даниловским районом - на севере и Гаврилов-Ямским районом на юге и юго-западе. На </w:t>
      </w:r>
      <w:proofErr w:type="spellStart"/>
      <w:r w:rsidRPr="00F66E7D">
        <w:rPr>
          <w:rFonts w:ascii="Times New Roman" w:hAnsi="Times New Roman"/>
          <w:sz w:val="24"/>
          <w:szCs w:val="24"/>
        </w:rPr>
        <w:t>северо</w:t>
      </w:r>
      <w:proofErr w:type="spellEnd"/>
      <w:r w:rsidRPr="00F66E7D">
        <w:rPr>
          <w:rFonts w:ascii="Times New Roman" w:hAnsi="Times New Roman"/>
          <w:sz w:val="24"/>
          <w:szCs w:val="24"/>
        </w:rPr>
        <w:t xml:space="preserve"> - востоке и востоке район граничит с Костромской областью. Некрасовский - один из самых маленьких районов; его площадь равна 3,8 % от площади Ярославской области. Протяженность территории с запада на восток - 40 км, с севера на юг-61 км.</w:t>
      </w:r>
    </w:p>
    <w:p w:rsidR="008A254E" w:rsidRDefault="008A254E" w:rsidP="008A254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66E7D">
        <w:rPr>
          <w:rFonts w:ascii="Times New Roman" w:hAnsi="Times New Roman"/>
          <w:sz w:val="24"/>
          <w:szCs w:val="24"/>
        </w:rPr>
        <w:t>С экономической точки зрения район расположен выгодно на пересечении водных, сухопутных, воздушных транспортных сетей (р. Волга, трасса федерального значения Ярославль - Кострома, аэропорт «</w:t>
      </w:r>
      <w:proofErr w:type="spellStart"/>
      <w:r w:rsidRPr="00F66E7D">
        <w:rPr>
          <w:rFonts w:ascii="Times New Roman" w:hAnsi="Times New Roman"/>
          <w:sz w:val="24"/>
          <w:szCs w:val="24"/>
        </w:rPr>
        <w:t>Туношна</w:t>
      </w:r>
      <w:proofErr w:type="spellEnd"/>
      <w:r w:rsidRPr="00F66E7D">
        <w:rPr>
          <w:rFonts w:ascii="Times New Roman" w:hAnsi="Times New Roman"/>
          <w:sz w:val="24"/>
          <w:szCs w:val="24"/>
        </w:rPr>
        <w:t xml:space="preserve">»). Район расположен между двумя областными центрами - Ярославль и Кострома. Численность населения района чуть больше 24 тыс. человек, преобладает сельское население. Городов на территории района нет. </w:t>
      </w:r>
    </w:p>
    <w:p w:rsidR="008A254E" w:rsidRPr="00D72BA8" w:rsidRDefault="008A254E" w:rsidP="008A25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2BA8">
        <w:rPr>
          <w:rFonts w:ascii="Times New Roman" w:hAnsi="Times New Roman"/>
          <w:sz w:val="24"/>
          <w:szCs w:val="24"/>
        </w:rPr>
        <w:t xml:space="preserve">Некрасовское сельское поселение включает 70 населённых пунктов в сельских округах + 1 </w:t>
      </w:r>
      <w:proofErr w:type="spellStart"/>
      <w:r w:rsidRPr="00D72BA8">
        <w:rPr>
          <w:rFonts w:ascii="Times New Roman" w:hAnsi="Times New Roman"/>
          <w:sz w:val="24"/>
          <w:szCs w:val="24"/>
        </w:rPr>
        <w:t>пгт</w:t>
      </w:r>
      <w:proofErr w:type="spellEnd"/>
      <w:r w:rsidRPr="00D72BA8">
        <w:rPr>
          <w:rFonts w:ascii="Times New Roman" w:hAnsi="Times New Roman"/>
          <w:sz w:val="24"/>
          <w:szCs w:val="24"/>
        </w:rPr>
        <w:t xml:space="preserve">. Административным центром сельского поселения является посёлок городского типа Некрасовское.  Расположен на правом берегу реки Волги при впадении в неё реки </w:t>
      </w:r>
      <w:proofErr w:type="spellStart"/>
      <w:r w:rsidRPr="00D72BA8">
        <w:rPr>
          <w:rFonts w:ascii="Times New Roman" w:hAnsi="Times New Roman"/>
          <w:sz w:val="24"/>
          <w:szCs w:val="24"/>
        </w:rPr>
        <w:t>Солоницы</w:t>
      </w:r>
      <w:proofErr w:type="spellEnd"/>
      <w:r w:rsidRPr="00D72BA8">
        <w:rPr>
          <w:rFonts w:ascii="Times New Roman" w:hAnsi="Times New Roman"/>
          <w:sz w:val="24"/>
          <w:szCs w:val="24"/>
        </w:rPr>
        <w:t xml:space="preserve">, в 45 км к востоку от Ярославля, где находится ближайшая железнодорожная станция. Впервые упоминается в 1214 году как село Соль Великая в связи с борьбой ростовского князя Константина и владимирского — Георгия за местные соляные источники. Позже населённый пункт был известен как посад Большие Соли. В состав Некрасовского сельского поселения входят также 4 сельских округа: Климовский, </w:t>
      </w:r>
      <w:proofErr w:type="spellStart"/>
      <w:r w:rsidRPr="00D72BA8">
        <w:rPr>
          <w:rFonts w:ascii="Times New Roman" w:hAnsi="Times New Roman"/>
          <w:sz w:val="24"/>
          <w:szCs w:val="24"/>
        </w:rPr>
        <w:t>Лапинский</w:t>
      </w:r>
      <w:proofErr w:type="spellEnd"/>
      <w:r w:rsidRPr="00D72BA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72BA8">
        <w:rPr>
          <w:rFonts w:ascii="Times New Roman" w:hAnsi="Times New Roman"/>
          <w:sz w:val="24"/>
          <w:szCs w:val="24"/>
        </w:rPr>
        <w:t>Левашовский</w:t>
      </w:r>
      <w:proofErr w:type="spellEnd"/>
      <w:r w:rsidRPr="00D72BA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72BA8">
        <w:rPr>
          <w:rFonts w:ascii="Times New Roman" w:hAnsi="Times New Roman"/>
          <w:sz w:val="24"/>
          <w:szCs w:val="24"/>
        </w:rPr>
        <w:t>Чернозаводский</w:t>
      </w:r>
      <w:proofErr w:type="spellEnd"/>
      <w:r w:rsidRPr="00D72BA8">
        <w:rPr>
          <w:rFonts w:ascii="Times New Roman" w:hAnsi="Times New Roman"/>
          <w:sz w:val="24"/>
          <w:szCs w:val="24"/>
        </w:rPr>
        <w:t>.</w:t>
      </w:r>
    </w:p>
    <w:p w:rsidR="008A254E" w:rsidRPr="003260F9" w:rsidRDefault="008A254E" w:rsidP="008A254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260F9">
        <w:rPr>
          <w:rFonts w:ascii="Times New Roman" w:hAnsi="Times New Roman"/>
          <w:sz w:val="24"/>
          <w:szCs w:val="24"/>
        </w:rPr>
        <w:t>Сельское поселение Некрасовское располагается в умеренно климатическом поясе. Суммарный радиационный баланс положительный, средняя многолетняя годовая температура воздуха плюс 3,0-3,5</w:t>
      </w:r>
      <w:r w:rsidRPr="003260F9">
        <w:rPr>
          <w:rFonts w:ascii="Times New Roman" w:hAnsi="Times New Roman"/>
          <w:sz w:val="24"/>
          <w:szCs w:val="24"/>
        </w:rPr>
        <w:sym w:font="Symbol" w:char="F0B0"/>
      </w:r>
      <w:r w:rsidRPr="003260F9">
        <w:rPr>
          <w:rFonts w:ascii="Times New Roman" w:hAnsi="Times New Roman"/>
          <w:sz w:val="24"/>
          <w:szCs w:val="24"/>
        </w:rPr>
        <w:t>С. Однако, в течение года количество тепла сильно меняется. Зимой баланс отрицательный (средняя температура января около минус 11,3</w:t>
      </w:r>
      <w:r w:rsidRPr="003260F9">
        <w:rPr>
          <w:rFonts w:ascii="Times New Roman" w:hAnsi="Times New Roman"/>
          <w:sz w:val="24"/>
          <w:szCs w:val="24"/>
        </w:rPr>
        <w:sym w:font="Symbol" w:char="F0B0"/>
      </w:r>
      <w:r w:rsidRPr="003260F9">
        <w:rPr>
          <w:rFonts w:ascii="Times New Roman" w:hAnsi="Times New Roman"/>
          <w:sz w:val="24"/>
          <w:szCs w:val="24"/>
        </w:rPr>
        <w:t>С), летом же – положительный (в июле  около плюс 13</w:t>
      </w:r>
      <w:r w:rsidRPr="003260F9">
        <w:rPr>
          <w:rFonts w:ascii="Times New Roman" w:hAnsi="Times New Roman"/>
          <w:sz w:val="24"/>
          <w:szCs w:val="24"/>
        </w:rPr>
        <w:sym w:font="Symbol" w:char="F0B0"/>
      </w:r>
      <w:r w:rsidRPr="003260F9">
        <w:rPr>
          <w:rFonts w:ascii="Times New Roman" w:hAnsi="Times New Roman"/>
          <w:sz w:val="24"/>
          <w:szCs w:val="24"/>
        </w:rPr>
        <w:t xml:space="preserve">С). На территории поселения в среднем выпадает 35-40 мм осадков в год, причем максимум их приходится на лето. Количество осадков превышает испарение, поэтому коэффициент увлажнения составляет </w:t>
      </w:r>
      <w:r w:rsidRPr="003260F9">
        <w:rPr>
          <w:rFonts w:ascii="Times New Roman" w:hAnsi="Times New Roman"/>
          <w:sz w:val="24"/>
          <w:szCs w:val="24"/>
        </w:rPr>
        <w:lastRenderedPageBreak/>
        <w:t>1,2-1,3. Таким образом, сельское поселение Некрасовское находится в зоне достаточного и, периодами, избыточного увлажнении, что способствует развитию процессов заболачивания. Толщина снегового покрова около 30-70 см. Больше его скапливается в понижениях рельефа.</w:t>
      </w:r>
    </w:p>
    <w:p w:rsidR="008A254E" w:rsidRPr="003260F9" w:rsidRDefault="008A254E" w:rsidP="008A254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260F9">
        <w:rPr>
          <w:rFonts w:ascii="Times New Roman" w:hAnsi="Times New Roman"/>
          <w:sz w:val="24"/>
          <w:szCs w:val="24"/>
        </w:rPr>
        <w:t xml:space="preserve">Преобладающие ветры связаны с общей циркуляцией атмосферы в умеренном поясе России. Поэтому чаще ветры дуют с юга, юго-запада. В теплые периоды года чаще, чем в холодные, повторяемость северо-западных, северных и северо-восточных ветров. Скорости ветра небольшие, в среднем 3,5-5,0 м/с, иногда сильные – 10-15 м/с, очень редки штормовые – более 15 м/с. Климатические условия поселения не вызывают планировочных ограничений и являются благоприятными для хозяйственной деятельности. </w:t>
      </w:r>
    </w:p>
    <w:p w:rsidR="008A254E" w:rsidRDefault="008A254E" w:rsidP="008A25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общей площади земельного фонда наибольший процент занимают земли сельскохозяйственного назначения – 37,16% (11714,6 га) и земли лесного фонда – 45,06% (14204,4 га). Земли водного фонда занимают 5,27% (1661,5 га), населенных пунктов – 5,17% (1630,4 га), земли транспорта – 7,33% (2310 га), зона подтопления – 1,81% (569 га). Земли особо охраняемых природных территорий занимают 49,56% (15621 га).</w:t>
      </w:r>
    </w:p>
    <w:p w:rsidR="008A254E" w:rsidRDefault="008A254E" w:rsidP="008A25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Баланс территории Поселения представлен в таблице 2.</w:t>
      </w:r>
    </w:p>
    <w:p w:rsidR="008A254E" w:rsidRDefault="008A254E" w:rsidP="008A254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</w:t>
      </w:r>
    </w:p>
    <w:p w:rsidR="008A254E" w:rsidRDefault="008A254E" w:rsidP="008A25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Баланс территории</w:t>
      </w:r>
      <w:r w:rsidRPr="00630E9E">
        <w:rPr>
          <w:rFonts w:ascii="Times New Roman" w:hAnsi="Times New Roman"/>
          <w:b/>
          <w:sz w:val="24"/>
          <w:szCs w:val="24"/>
        </w:rPr>
        <w:t xml:space="preserve"> сельского поселения </w:t>
      </w:r>
      <w:r>
        <w:rPr>
          <w:rFonts w:ascii="Times New Roman" w:hAnsi="Times New Roman"/>
          <w:b/>
          <w:sz w:val="24"/>
          <w:szCs w:val="24"/>
        </w:rPr>
        <w:t>Некрасовское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5759"/>
        <w:gridCol w:w="1707"/>
        <w:gridCol w:w="1660"/>
      </w:tblGrid>
      <w:tr w:rsidR="008A254E" w:rsidRPr="00E65018" w:rsidTr="001600E2">
        <w:tc>
          <w:tcPr>
            <w:tcW w:w="445" w:type="dxa"/>
            <w:shd w:val="clear" w:color="auto" w:fill="D9D9D9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01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59" w:type="dxa"/>
            <w:shd w:val="clear" w:color="auto" w:fill="D9D9D9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01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707" w:type="dxa"/>
            <w:shd w:val="clear" w:color="auto" w:fill="D9D9D9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018">
              <w:rPr>
                <w:rFonts w:ascii="Times New Roman" w:hAnsi="Times New Roman"/>
                <w:sz w:val="24"/>
                <w:szCs w:val="24"/>
              </w:rPr>
              <w:t>Длина, км</w:t>
            </w:r>
          </w:p>
        </w:tc>
        <w:tc>
          <w:tcPr>
            <w:tcW w:w="1660" w:type="dxa"/>
            <w:shd w:val="clear" w:color="auto" w:fill="D9D9D9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018">
              <w:rPr>
                <w:rFonts w:ascii="Times New Roman" w:hAnsi="Times New Roman"/>
                <w:sz w:val="24"/>
                <w:szCs w:val="24"/>
              </w:rPr>
              <w:t>Площадь, Га</w:t>
            </w:r>
          </w:p>
        </w:tc>
      </w:tr>
      <w:tr w:rsidR="008A254E" w:rsidRPr="00E65018" w:rsidTr="001600E2">
        <w:tc>
          <w:tcPr>
            <w:tcW w:w="445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1</w:t>
            </w:r>
          </w:p>
        </w:tc>
        <w:tc>
          <w:tcPr>
            <w:tcW w:w="5759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  <w:color w:val="000000"/>
              </w:rPr>
              <w:t>Площадь поселения</w:t>
            </w:r>
          </w:p>
        </w:tc>
        <w:tc>
          <w:tcPr>
            <w:tcW w:w="1707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-</w:t>
            </w:r>
          </w:p>
        </w:tc>
        <w:tc>
          <w:tcPr>
            <w:tcW w:w="1660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31521</w:t>
            </w:r>
          </w:p>
        </w:tc>
      </w:tr>
      <w:tr w:rsidR="008A254E" w:rsidRPr="00E65018" w:rsidTr="001600E2">
        <w:tc>
          <w:tcPr>
            <w:tcW w:w="445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2</w:t>
            </w:r>
          </w:p>
        </w:tc>
        <w:tc>
          <w:tcPr>
            <w:tcW w:w="5759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  <w:color w:val="000000"/>
              </w:rPr>
              <w:t>Земли населённых пунктов</w:t>
            </w:r>
          </w:p>
        </w:tc>
        <w:tc>
          <w:tcPr>
            <w:tcW w:w="1707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-</w:t>
            </w:r>
          </w:p>
        </w:tc>
        <w:tc>
          <w:tcPr>
            <w:tcW w:w="1660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1630,4</w:t>
            </w:r>
          </w:p>
        </w:tc>
      </w:tr>
      <w:tr w:rsidR="008A254E" w:rsidRPr="00E65018" w:rsidTr="001600E2">
        <w:tc>
          <w:tcPr>
            <w:tcW w:w="445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3</w:t>
            </w:r>
          </w:p>
        </w:tc>
        <w:tc>
          <w:tcPr>
            <w:tcW w:w="5759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  <w:color w:val="000000"/>
              </w:rPr>
              <w:t xml:space="preserve">Земли сельскохозяйственного назначения без учета </w:t>
            </w:r>
            <w:r w:rsidRPr="00E65018">
              <w:rPr>
                <w:rFonts w:ascii="Times New Roman" w:hAnsi="Times New Roman"/>
              </w:rPr>
              <w:t xml:space="preserve">338,2 </w:t>
            </w:r>
            <w:r w:rsidRPr="00E65018">
              <w:rPr>
                <w:rFonts w:ascii="Times New Roman" w:hAnsi="Times New Roman"/>
                <w:color w:val="000000"/>
              </w:rPr>
              <w:t>га переводимых в земли иных категорий</w:t>
            </w:r>
          </w:p>
        </w:tc>
        <w:tc>
          <w:tcPr>
            <w:tcW w:w="1707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-</w:t>
            </w:r>
          </w:p>
        </w:tc>
        <w:tc>
          <w:tcPr>
            <w:tcW w:w="1660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11714,6</w:t>
            </w:r>
          </w:p>
        </w:tc>
      </w:tr>
      <w:tr w:rsidR="008A254E" w:rsidRPr="00E65018" w:rsidTr="001600E2">
        <w:tc>
          <w:tcPr>
            <w:tcW w:w="445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4</w:t>
            </w:r>
          </w:p>
        </w:tc>
        <w:tc>
          <w:tcPr>
            <w:tcW w:w="5759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65018">
              <w:rPr>
                <w:rFonts w:ascii="Times New Roman" w:hAnsi="Times New Roman"/>
                <w:color w:val="000000"/>
              </w:rPr>
              <w:t>Объекты с/х назначения (производственные зоны)</w:t>
            </w:r>
          </w:p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  <w:color w:val="000000"/>
              </w:rPr>
              <w:t>в том числе земли СЗЗ</w:t>
            </w:r>
          </w:p>
        </w:tc>
        <w:tc>
          <w:tcPr>
            <w:tcW w:w="1707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-</w:t>
            </w:r>
          </w:p>
        </w:tc>
        <w:tc>
          <w:tcPr>
            <w:tcW w:w="1660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202</w:t>
            </w:r>
          </w:p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1139</w:t>
            </w:r>
          </w:p>
        </w:tc>
      </w:tr>
      <w:tr w:rsidR="008A254E" w:rsidRPr="00E65018" w:rsidTr="001600E2">
        <w:tc>
          <w:tcPr>
            <w:tcW w:w="445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5</w:t>
            </w:r>
          </w:p>
        </w:tc>
        <w:tc>
          <w:tcPr>
            <w:tcW w:w="5759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  <w:color w:val="000000"/>
              </w:rPr>
              <w:t>Земли транспорта</w:t>
            </w:r>
          </w:p>
        </w:tc>
        <w:tc>
          <w:tcPr>
            <w:tcW w:w="1707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161,1</w:t>
            </w:r>
          </w:p>
        </w:tc>
        <w:tc>
          <w:tcPr>
            <w:tcW w:w="1660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2310</w:t>
            </w:r>
          </w:p>
        </w:tc>
      </w:tr>
      <w:tr w:rsidR="008A254E" w:rsidRPr="00E65018" w:rsidTr="001600E2">
        <w:tc>
          <w:tcPr>
            <w:tcW w:w="445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6</w:t>
            </w:r>
          </w:p>
        </w:tc>
        <w:tc>
          <w:tcPr>
            <w:tcW w:w="5759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  <w:color w:val="000000"/>
              </w:rPr>
              <w:t>Инженерная инфраструктура</w:t>
            </w:r>
          </w:p>
        </w:tc>
        <w:tc>
          <w:tcPr>
            <w:tcW w:w="1707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91</w:t>
            </w:r>
          </w:p>
        </w:tc>
        <w:tc>
          <w:tcPr>
            <w:tcW w:w="1660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-</w:t>
            </w:r>
          </w:p>
        </w:tc>
      </w:tr>
      <w:tr w:rsidR="008A254E" w:rsidRPr="00E65018" w:rsidTr="001600E2">
        <w:tc>
          <w:tcPr>
            <w:tcW w:w="445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7</w:t>
            </w:r>
          </w:p>
        </w:tc>
        <w:tc>
          <w:tcPr>
            <w:tcW w:w="5759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Земли лесного фонда</w:t>
            </w:r>
          </w:p>
        </w:tc>
        <w:tc>
          <w:tcPr>
            <w:tcW w:w="1707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-</w:t>
            </w:r>
          </w:p>
        </w:tc>
        <w:tc>
          <w:tcPr>
            <w:tcW w:w="1660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14204,4</w:t>
            </w:r>
          </w:p>
        </w:tc>
      </w:tr>
      <w:tr w:rsidR="008A254E" w:rsidRPr="00E65018" w:rsidTr="001600E2">
        <w:tc>
          <w:tcPr>
            <w:tcW w:w="445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8</w:t>
            </w:r>
          </w:p>
        </w:tc>
        <w:tc>
          <w:tcPr>
            <w:tcW w:w="5759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Земли водного фонда</w:t>
            </w:r>
          </w:p>
        </w:tc>
        <w:tc>
          <w:tcPr>
            <w:tcW w:w="1707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128</w:t>
            </w:r>
          </w:p>
        </w:tc>
        <w:tc>
          <w:tcPr>
            <w:tcW w:w="1660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1661,5</w:t>
            </w:r>
          </w:p>
        </w:tc>
      </w:tr>
      <w:tr w:rsidR="008A254E" w:rsidRPr="00E65018" w:rsidTr="001600E2">
        <w:tc>
          <w:tcPr>
            <w:tcW w:w="445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9</w:t>
            </w:r>
          </w:p>
        </w:tc>
        <w:tc>
          <w:tcPr>
            <w:tcW w:w="5759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Зона подтопления</w:t>
            </w:r>
          </w:p>
        </w:tc>
        <w:tc>
          <w:tcPr>
            <w:tcW w:w="1707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-</w:t>
            </w:r>
          </w:p>
        </w:tc>
        <w:tc>
          <w:tcPr>
            <w:tcW w:w="1660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569</w:t>
            </w:r>
          </w:p>
        </w:tc>
      </w:tr>
      <w:tr w:rsidR="008A254E" w:rsidRPr="00E65018" w:rsidTr="001600E2">
        <w:tc>
          <w:tcPr>
            <w:tcW w:w="445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10</w:t>
            </w:r>
          </w:p>
        </w:tc>
        <w:tc>
          <w:tcPr>
            <w:tcW w:w="5759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Земли особо охраняемых природных территорий</w:t>
            </w:r>
          </w:p>
        </w:tc>
        <w:tc>
          <w:tcPr>
            <w:tcW w:w="1707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-</w:t>
            </w:r>
          </w:p>
        </w:tc>
        <w:tc>
          <w:tcPr>
            <w:tcW w:w="1660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15612</w:t>
            </w:r>
          </w:p>
        </w:tc>
      </w:tr>
      <w:tr w:rsidR="008A254E" w:rsidRPr="00E65018" w:rsidTr="001600E2">
        <w:tc>
          <w:tcPr>
            <w:tcW w:w="9571" w:type="dxa"/>
            <w:gridSpan w:val="4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018">
              <w:rPr>
                <w:rFonts w:ascii="Times New Roman" w:hAnsi="Times New Roman"/>
                <w:b/>
              </w:rPr>
              <w:t>Предполагаемые изменения категории земель</w:t>
            </w:r>
          </w:p>
        </w:tc>
      </w:tr>
      <w:tr w:rsidR="008A254E" w:rsidRPr="00E65018" w:rsidTr="001600E2">
        <w:tc>
          <w:tcPr>
            <w:tcW w:w="445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1</w:t>
            </w:r>
          </w:p>
        </w:tc>
        <w:tc>
          <w:tcPr>
            <w:tcW w:w="5759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E65018">
              <w:rPr>
                <w:rFonts w:ascii="Times New Roman" w:eastAsia="@Arial Unicode MS" w:hAnsi="Times New Roman"/>
                <w:color w:val="000000"/>
              </w:rPr>
              <w:t xml:space="preserve">Площадь земель сельскохозяйственного </w:t>
            </w:r>
            <w:proofErr w:type="gramStart"/>
            <w:r w:rsidRPr="00E65018">
              <w:rPr>
                <w:rFonts w:ascii="Times New Roman" w:eastAsia="@Arial Unicode MS" w:hAnsi="Times New Roman"/>
                <w:color w:val="000000"/>
              </w:rPr>
              <w:t>назначения  подлежащие</w:t>
            </w:r>
            <w:proofErr w:type="gramEnd"/>
            <w:r w:rsidRPr="00E65018">
              <w:rPr>
                <w:rFonts w:ascii="Times New Roman" w:eastAsia="@Arial Unicode MS" w:hAnsi="Times New Roman"/>
                <w:color w:val="000000"/>
              </w:rPr>
              <w:t xml:space="preserve"> к переводу в категорию земель населенных пунктов</w:t>
            </w:r>
          </w:p>
        </w:tc>
        <w:tc>
          <w:tcPr>
            <w:tcW w:w="1707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-</w:t>
            </w:r>
          </w:p>
        </w:tc>
        <w:tc>
          <w:tcPr>
            <w:tcW w:w="1660" w:type="dxa"/>
            <w:vAlign w:val="center"/>
          </w:tcPr>
          <w:p w:rsidR="008A254E" w:rsidRPr="00E65018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018">
              <w:rPr>
                <w:rFonts w:ascii="Times New Roman" w:hAnsi="Times New Roman"/>
              </w:rPr>
              <w:t>338,2</w:t>
            </w:r>
          </w:p>
        </w:tc>
      </w:tr>
    </w:tbl>
    <w:p w:rsidR="008A254E" w:rsidRPr="00975CE3" w:rsidRDefault="008A254E" w:rsidP="008A254E">
      <w:pPr>
        <w:spacing w:after="0" w:line="240" w:lineRule="auto"/>
        <w:ind w:firstLine="567"/>
        <w:jc w:val="center"/>
        <w:rPr>
          <w:rFonts w:ascii="Times New Roman" w:hAnsi="Times New Roman"/>
          <w:sz w:val="16"/>
          <w:szCs w:val="16"/>
        </w:rPr>
      </w:pPr>
    </w:p>
    <w:p w:rsidR="008A254E" w:rsidRPr="00667235" w:rsidRDefault="008A254E" w:rsidP="008A254E">
      <w:pPr>
        <w:spacing w:after="0" w:line="240" w:lineRule="auto"/>
        <w:ind w:firstLine="540"/>
        <w:jc w:val="both"/>
        <w:rPr>
          <w:rFonts w:ascii="Times New Roman" w:hAnsi="Times New Roman"/>
          <w:b/>
          <w:caps/>
          <w:sz w:val="24"/>
          <w:szCs w:val="24"/>
        </w:rPr>
      </w:pPr>
      <w:r w:rsidRPr="00667235">
        <w:rPr>
          <w:rFonts w:ascii="Times New Roman" w:hAnsi="Times New Roman"/>
          <w:sz w:val="24"/>
          <w:szCs w:val="24"/>
        </w:rPr>
        <w:t xml:space="preserve">Концепция территориального </w:t>
      </w:r>
      <w:proofErr w:type="gramStart"/>
      <w:r w:rsidRPr="00667235">
        <w:rPr>
          <w:rFonts w:ascii="Times New Roman" w:hAnsi="Times New Roman"/>
          <w:sz w:val="24"/>
          <w:szCs w:val="24"/>
        </w:rPr>
        <w:t xml:space="preserve">планирования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7235">
        <w:rPr>
          <w:rFonts w:ascii="Times New Roman" w:hAnsi="Times New Roman"/>
          <w:sz w:val="24"/>
          <w:szCs w:val="24"/>
        </w:rPr>
        <w:t>сельского</w:t>
      </w:r>
      <w:proofErr w:type="gramEnd"/>
      <w:r w:rsidRPr="00667235">
        <w:rPr>
          <w:rFonts w:ascii="Times New Roman" w:hAnsi="Times New Roman"/>
          <w:sz w:val="24"/>
          <w:szCs w:val="24"/>
        </w:rPr>
        <w:t xml:space="preserve"> поселения </w:t>
      </w:r>
      <w:r>
        <w:rPr>
          <w:rFonts w:ascii="Times New Roman" w:hAnsi="Times New Roman"/>
          <w:sz w:val="24"/>
          <w:szCs w:val="24"/>
        </w:rPr>
        <w:t>Некрасовское</w:t>
      </w:r>
      <w:r w:rsidRPr="00667235">
        <w:rPr>
          <w:rFonts w:ascii="Times New Roman" w:hAnsi="Times New Roman"/>
          <w:sz w:val="24"/>
          <w:szCs w:val="24"/>
        </w:rPr>
        <w:t xml:space="preserve"> изначально исходит из географического положения и значимости поселения в системе расселения Ярославской области: </w:t>
      </w:r>
    </w:p>
    <w:p w:rsidR="008A254E" w:rsidRPr="00D04BA0" w:rsidRDefault="008A254E" w:rsidP="008A254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04BA0">
        <w:rPr>
          <w:rFonts w:ascii="Times New Roman" w:hAnsi="Times New Roman"/>
          <w:sz w:val="24"/>
          <w:szCs w:val="24"/>
        </w:rPr>
        <w:t>- Сельское поселение Некрасовское - од</w:t>
      </w:r>
      <w:r>
        <w:rPr>
          <w:rFonts w:ascii="Times New Roman" w:hAnsi="Times New Roman"/>
          <w:sz w:val="24"/>
          <w:szCs w:val="24"/>
        </w:rPr>
        <w:t>ин</w:t>
      </w:r>
      <w:r w:rsidRPr="00D04BA0">
        <w:rPr>
          <w:rFonts w:ascii="Times New Roman" w:hAnsi="Times New Roman"/>
          <w:sz w:val="24"/>
          <w:szCs w:val="24"/>
        </w:rPr>
        <w:t xml:space="preserve"> из аграрно-промышленных центров; </w:t>
      </w:r>
    </w:p>
    <w:p w:rsidR="008A254E" w:rsidRPr="00D04BA0" w:rsidRDefault="008A254E" w:rsidP="008A254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04BA0">
        <w:rPr>
          <w:rFonts w:ascii="Times New Roman" w:hAnsi="Times New Roman"/>
          <w:sz w:val="24"/>
          <w:szCs w:val="24"/>
        </w:rPr>
        <w:t>- Сельское поселение Некрасовское - культурный центр, обладающий ценнейшим градостроительным и архитектурным наследием;</w:t>
      </w:r>
    </w:p>
    <w:p w:rsidR="008A254E" w:rsidRPr="00D04BA0" w:rsidRDefault="008A254E" w:rsidP="008A254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04BA0">
        <w:rPr>
          <w:rFonts w:ascii="Times New Roman" w:hAnsi="Times New Roman"/>
          <w:sz w:val="24"/>
          <w:szCs w:val="24"/>
        </w:rPr>
        <w:t>- Сельское поселение Некрасовское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4BA0">
        <w:rPr>
          <w:rFonts w:ascii="Times New Roman" w:hAnsi="Times New Roman"/>
          <w:sz w:val="24"/>
          <w:szCs w:val="24"/>
        </w:rPr>
        <w:t>– административный центр Некрасовского муниципального района.</w:t>
      </w:r>
    </w:p>
    <w:p w:rsidR="008A254E" w:rsidRPr="00776761" w:rsidRDefault="008A254E" w:rsidP="008A25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с</w:t>
      </w:r>
      <w:r w:rsidRPr="00776761">
        <w:rPr>
          <w:rFonts w:ascii="Times New Roman" w:hAnsi="Times New Roman"/>
          <w:sz w:val="24"/>
          <w:szCs w:val="24"/>
        </w:rPr>
        <w:t>овременная планировочная ситуация Поселения сформировалась на основе ряда факторов: географического положения поселения, природных условий и ресурсов, хозяйственной деятельности, исторически сложившейся системы расселения.</w:t>
      </w:r>
    </w:p>
    <w:p w:rsidR="008A254E" w:rsidRDefault="008A254E" w:rsidP="008A25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76761">
        <w:rPr>
          <w:rFonts w:ascii="Times New Roman" w:hAnsi="Times New Roman"/>
          <w:sz w:val="24"/>
          <w:szCs w:val="24"/>
        </w:rPr>
        <w:t>Территория Поселения освоена неравномерно. Система расселен</w:t>
      </w:r>
      <w:r>
        <w:rPr>
          <w:rFonts w:ascii="Times New Roman" w:hAnsi="Times New Roman"/>
          <w:sz w:val="24"/>
          <w:szCs w:val="24"/>
        </w:rPr>
        <w:t>ия представлена в таблице 3.</w:t>
      </w:r>
    </w:p>
    <w:p w:rsidR="008A254E" w:rsidRPr="007B4F93" w:rsidRDefault="008A254E" w:rsidP="008A254E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4F93">
        <w:rPr>
          <w:rFonts w:ascii="Times New Roman" w:hAnsi="Times New Roman"/>
          <w:sz w:val="24"/>
          <w:szCs w:val="24"/>
        </w:rPr>
        <w:t>Таблица 3.</w:t>
      </w:r>
    </w:p>
    <w:p w:rsidR="008A254E" w:rsidRDefault="008A254E" w:rsidP="008A254E">
      <w:pPr>
        <w:tabs>
          <w:tab w:val="center" w:pos="4844"/>
          <w:tab w:val="left" w:pos="862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7B4F93">
        <w:rPr>
          <w:rFonts w:ascii="Times New Roman" w:hAnsi="Times New Roman"/>
          <w:b/>
          <w:sz w:val="24"/>
          <w:szCs w:val="24"/>
        </w:rPr>
        <w:t xml:space="preserve">Структура, тип и численность населения </w:t>
      </w:r>
    </w:p>
    <w:p w:rsidR="008A254E" w:rsidRPr="007B4F93" w:rsidRDefault="008A254E" w:rsidP="008A254E">
      <w:pPr>
        <w:tabs>
          <w:tab w:val="center" w:pos="4844"/>
          <w:tab w:val="left" w:pos="862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сельского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поселения Некрасовское Некрасовского района* (на 01.01.2014 г.)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409"/>
        <w:gridCol w:w="2268"/>
        <w:gridCol w:w="1560"/>
      </w:tblGrid>
      <w:tr w:rsidR="008A254E" w:rsidRPr="006734DA" w:rsidTr="001600E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lastRenderedPageBreak/>
              <w:t>Наименование населенных пунктов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Географические координаты/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Расстояние до центра сельского округа, км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Численность населения</w:t>
            </w:r>
          </w:p>
        </w:tc>
      </w:tr>
      <w:tr w:rsidR="008A254E" w:rsidRPr="006734DA" w:rsidTr="001600E2">
        <w:tc>
          <w:tcPr>
            <w:tcW w:w="960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8A254E" w:rsidRPr="00301BC5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Климовский сельский округ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Алексино</w:t>
            </w:r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٥19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Алферово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٥58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38</w:t>
            </w:r>
            <w:r w:rsidRPr="00301BC5">
              <w:rPr>
                <w:rFonts w:ascii="Times New Roman" w:hAnsi="Times New Roman"/>
                <w:rtl/>
              </w:rPr>
              <w:t>٥05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11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Анисимово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٥24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</w:t>
            </w:r>
          </w:p>
        </w:tc>
      </w:tr>
      <w:tr w:rsidR="008A254E" w:rsidRPr="006734DA" w:rsidTr="001600E2">
        <w:tc>
          <w:tcPr>
            <w:tcW w:w="9606" w:type="dxa"/>
            <w:gridSpan w:val="4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01BC5">
              <w:rPr>
                <w:rFonts w:ascii="Times New Roman" w:hAnsi="Times New Roman"/>
                <w:sz w:val="24"/>
                <w:szCs w:val="24"/>
              </w:rPr>
              <w:t>Продолжение таблицы 3.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Наименование населенных пунктов</w:t>
            </w:r>
          </w:p>
        </w:tc>
        <w:tc>
          <w:tcPr>
            <w:tcW w:w="2409" w:type="dxa"/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Географические координаты/ </w:t>
            </w:r>
          </w:p>
        </w:tc>
        <w:tc>
          <w:tcPr>
            <w:tcW w:w="2268" w:type="dxa"/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Расстояние до центра сельского округа, км</w:t>
            </w:r>
          </w:p>
        </w:tc>
        <w:tc>
          <w:tcPr>
            <w:tcW w:w="1560" w:type="dxa"/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Численность населения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Басова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٥41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٥22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99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Берестенки</w:t>
            </w:r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٥15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15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с. Введенское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٥12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19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Горки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٥15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15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8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Гумнищи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٥35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٥17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17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Елохова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٥25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Жабрево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٥25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6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Заболотное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٥35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٥15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16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п. Золотой Колос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٥41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٥19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288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Изуменово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٥20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4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Климовское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٥39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٥25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12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Костино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٥39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٥21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8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Кренево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٥19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12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Кресцово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٥41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٥42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22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п. при пансионате «Левашово»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٥35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٥24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61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Лобастово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٥22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Ляхово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٥17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13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7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с. Малые Соли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٥24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18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Михалево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٥19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13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Новые </w:t>
            </w:r>
            <w:proofErr w:type="spellStart"/>
            <w:r w:rsidRPr="00301BC5">
              <w:rPr>
                <w:rFonts w:ascii="Times New Roman" w:hAnsi="Times New Roman"/>
              </w:rPr>
              <w:t>Ченцы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٥13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18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Пахомово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٥41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٥21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Пирогово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٥41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٥24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34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Плаксино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٥39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٥21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67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п. Приволжский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٥42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٥24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528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п. при профилактории «Строитель»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٥24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306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Турово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٥41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٥19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32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Харино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٥20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13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39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Шарьево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٥41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٥23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Шишелово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٥41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٥23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38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Шишково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٥20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6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Шубино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٥25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6</w:t>
            </w:r>
          </w:p>
        </w:tc>
      </w:tr>
      <w:tr w:rsidR="008A254E" w:rsidRPr="006734DA" w:rsidTr="001600E2">
        <w:tc>
          <w:tcPr>
            <w:tcW w:w="9606" w:type="dxa"/>
            <w:gridSpan w:val="4"/>
            <w:shd w:val="clear" w:color="auto" w:fill="FFFFFF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301BC5">
              <w:rPr>
                <w:rFonts w:ascii="Times New Roman" w:hAnsi="Times New Roman"/>
              </w:rPr>
              <w:t>Лапинский</w:t>
            </w:r>
            <w:proofErr w:type="spellEnd"/>
            <w:r w:rsidRPr="00301BC5">
              <w:rPr>
                <w:rFonts w:ascii="Times New Roman" w:hAnsi="Times New Roman"/>
              </w:rPr>
              <w:t xml:space="preserve"> сельский округ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Осиновая Слобода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٥39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39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Буслаки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Горино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4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Гуменново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Дубенки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٥39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4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Коточижовки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٥40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16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Лапино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٥39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159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Погибелки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Степанчиково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4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9606" w:type="dxa"/>
            <w:gridSpan w:val="4"/>
            <w:shd w:val="clear" w:color="auto" w:fill="FFFFFF"/>
          </w:tcPr>
          <w:p w:rsidR="008A254E" w:rsidRPr="00301BC5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01BC5">
              <w:rPr>
                <w:rFonts w:ascii="Times New Roman" w:hAnsi="Times New Roman"/>
              </w:rPr>
              <w:t>Левашовский</w:t>
            </w:r>
            <w:proofErr w:type="spellEnd"/>
            <w:r w:rsidRPr="00301BC5">
              <w:rPr>
                <w:rFonts w:ascii="Times New Roman" w:hAnsi="Times New Roman"/>
              </w:rPr>
              <w:t xml:space="preserve"> сельский округ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с. Левашово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٥32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1082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Агеево</w:t>
            </w:r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٥34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٥27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8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Алексино</w:t>
            </w:r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</w:t>
            </w:r>
            <w:r>
              <w:rPr>
                <w:rFonts w:ascii="Times New Roman" w:hAnsi="Times New Roman"/>
              </w:rPr>
              <w:t>+</w:t>
            </w:r>
            <w:r w:rsidRPr="00301BC5">
              <w:rPr>
                <w:rFonts w:ascii="Times New Roman" w:hAnsi="Times New Roman"/>
              </w:rPr>
              <w:t>0</w:t>
            </w:r>
            <w:r w:rsidRPr="00301BC5">
              <w:rPr>
                <w:rFonts w:ascii="Times New Roman" w:hAnsi="Times New Roman"/>
                <w:rtl/>
              </w:rPr>
              <w:t>٥27</w:t>
            </w:r>
            <w:r w:rsidRPr="00301BC5">
              <w:rPr>
                <w:rFonts w:ascii="Times New Roman" w:hAnsi="Times New Roman"/>
              </w:rPr>
              <w:t xml:space="preserve">’ </w:t>
            </w:r>
            <w:r w:rsidRPr="00301BC5">
              <w:rPr>
                <w:rFonts w:ascii="Times New Roman" w:hAnsi="Times New Roman"/>
              </w:rPr>
              <w:lastRenderedPageBreak/>
              <w:t>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lastRenderedPageBreak/>
              <w:t>д. Березки</w:t>
            </w:r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٥27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6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Васенино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٥31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39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Васильевское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٥35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٥27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Диково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٥39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٥27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9606" w:type="dxa"/>
            <w:gridSpan w:val="4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Продолжение таблицы 3.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Наименование населенных пунктов</w:t>
            </w:r>
          </w:p>
        </w:tc>
        <w:tc>
          <w:tcPr>
            <w:tcW w:w="2409" w:type="dxa"/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Географические координаты/ </w:t>
            </w:r>
          </w:p>
        </w:tc>
        <w:tc>
          <w:tcPr>
            <w:tcW w:w="2268" w:type="dxa"/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Расстояние до центра сельского округа, км</w:t>
            </w:r>
          </w:p>
        </w:tc>
        <w:tc>
          <w:tcPr>
            <w:tcW w:w="1560" w:type="dxa"/>
            <w:shd w:val="clear" w:color="auto" w:fill="D9D9D9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Численность населения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Ескино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٥34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٥29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Кокарево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٥34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34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Куликово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٥31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Липовки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٥38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٥29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Лихообразово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٥39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٥34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121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Немцовки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٥31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Орешки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٥35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٥25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Погост</w:t>
            </w:r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٥32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Подсосенье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٥31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6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Поповки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٥31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Протасьево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٥28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4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Смирново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٥36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٥25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9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д. Суворово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٥39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٥27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Сумароково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٥32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Ченцы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٥39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٥29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Шахово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٥29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Ядрово</w:t>
            </w:r>
            <w:proofErr w:type="spellEnd"/>
          </w:p>
        </w:tc>
        <w:tc>
          <w:tcPr>
            <w:tcW w:w="2409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٥37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٥31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  <w:shd w:val="clear" w:color="auto" w:fill="F2F2F2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</w:tr>
      <w:tr w:rsidR="008A254E" w:rsidRPr="006734DA" w:rsidTr="001600E2">
        <w:tc>
          <w:tcPr>
            <w:tcW w:w="9606" w:type="dxa"/>
            <w:gridSpan w:val="4"/>
            <w:shd w:val="clear" w:color="auto" w:fill="FFFFFF"/>
          </w:tcPr>
          <w:p w:rsidR="008A254E" w:rsidRPr="00301BC5" w:rsidRDefault="008A254E" w:rsidP="001600E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01BC5">
              <w:rPr>
                <w:rFonts w:ascii="Times New Roman" w:hAnsi="Times New Roman"/>
              </w:rPr>
              <w:t>Чернозаводский</w:t>
            </w:r>
            <w:proofErr w:type="spellEnd"/>
            <w:r w:rsidRPr="00301BC5">
              <w:rPr>
                <w:rFonts w:ascii="Times New Roman" w:hAnsi="Times New Roman"/>
              </w:rPr>
              <w:t xml:space="preserve"> сельский округ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с. Черная Заводь</w:t>
            </w:r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٥44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٥33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179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с. </w:t>
            </w:r>
            <w:proofErr w:type="spellStart"/>
            <w:r w:rsidRPr="00301BC5">
              <w:rPr>
                <w:rFonts w:ascii="Times New Roman" w:hAnsi="Times New Roman"/>
              </w:rPr>
              <w:t>Новодашково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٥43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٥26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86</w:t>
            </w:r>
          </w:p>
        </w:tc>
      </w:tr>
      <w:tr w:rsidR="008A254E" w:rsidRPr="006734DA" w:rsidTr="001600E2">
        <w:tc>
          <w:tcPr>
            <w:tcW w:w="336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 xml:space="preserve">д. </w:t>
            </w:r>
            <w:proofErr w:type="spellStart"/>
            <w:r w:rsidRPr="00301BC5">
              <w:rPr>
                <w:rFonts w:ascii="Times New Roman" w:hAnsi="Times New Roman"/>
              </w:rPr>
              <w:t>Ульково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57</w:t>
            </w:r>
            <w:r w:rsidRPr="00301BC5">
              <w:rPr>
                <w:rFonts w:ascii="Times New Roman" w:hAnsi="Times New Roman"/>
                <w:rtl/>
              </w:rPr>
              <w:t>٥44</w:t>
            </w:r>
            <w:r w:rsidRPr="00301BC5">
              <w:rPr>
                <w:rFonts w:ascii="Times New Roman" w:hAnsi="Times New Roman"/>
              </w:rPr>
              <w:t xml:space="preserve">’ </w:t>
            </w:r>
            <w:proofErr w:type="spellStart"/>
            <w:r w:rsidRPr="00301BC5">
              <w:rPr>
                <w:rFonts w:ascii="Times New Roman" w:hAnsi="Times New Roman"/>
              </w:rPr>
              <w:t>с.ш</w:t>
            </w:r>
            <w:proofErr w:type="spellEnd"/>
            <w:r w:rsidRPr="00301BC5">
              <w:rPr>
                <w:rFonts w:ascii="Times New Roman" w:hAnsi="Times New Roman"/>
              </w:rPr>
              <w:t>. 40</w:t>
            </w:r>
            <w:r w:rsidRPr="00301BC5">
              <w:rPr>
                <w:rFonts w:ascii="Times New Roman" w:hAnsi="Times New Roman"/>
                <w:rtl/>
              </w:rPr>
              <w:t>٥31</w:t>
            </w:r>
            <w:r w:rsidRPr="00301BC5">
              <w:rPr>
                <w:rFonts w:ascii="Times New Roman" w:hAnsi="Times New Roman"/>
              </w:rPr>
              <w:t>’ в.д.</w:t>
            </w:r>
          </w:p>
        </w:tc>
        <w:tc>
          <w:tcPr>
            <w:tcW w:w="2268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A254E" w:rsidRPr="00301BC5" w:rsidRDefault="008A254E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1BC5">
              <w:rPr>
                <w:rFonts w:ascii="Times New Roman" w:hAnsi="Times New Roman"/>
              </w:rPr>
              <w:t>33</w:t>
            </w:r>
          </w:p>
        </w:tc>
      </w:tr>
    </w:tbl>
    <w:p w:rsidR="008A254E" w:rsidRPr="006B07BE" w:rsidRDefault="008A254E" w:rsidP="008A254E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8A254E" w:rsidRPr="007A5BBE" w:rsidRDefault="008A254E" w:rsidP="008A254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A5BBE">
        <w:rPr>
          <w:rFonts w:ascii="Times New Roman" w:hAnsi="Times New Roman"/>
          <w:sz w:val="20"/>
          <w:szCs w:val="20"/>
        </w:rPr>
        <w:t xml:space="preserve">* </w:t>
      </w:r>
      <w:r w:rsidRPr="001C769C">
        <w:rPr>
          <w:rFonts w:ascii="Times New Roman" w:hAnsi="Times New Roman"/>
          <w:i/>
          <w:sz w:val="20"/>
          <w:szCs w:val="20"/>
        </w:rPr>
        <w:t xml:space="preserve">по данным справочника «Территориальная организация местного самоуправления и административно-территориальное устройство Ярославской области: справочник/ авт.: Богомолов В.С., Давыдов М.И., </w:t>
      </w:r>
      <w:proofErr w:type="spellStart"/>
      <w:r w:rsidRPr="001C769C">
        <w:rPr>
          <w:rFonts w:ascii="Times New Roman" w:hAnsi="Times New Roman"/>
          <w:i/>
          <w:sz w:val="20"/>
          <w:szCs w:val="20"/>
        </w:rPr>
        <w:t>Гуленкова</w:t>
      </w:r>
      <w:proofErr w:type="spellEnd"/>
      <w:r w:rsidRPr="001C769C">
        <w:rPr>
          <w:rFonts w:ascii="Times New Roman" w:hAnsi="Times New Roman"/>
          <w:i/>
          <w:sz w:val="20"/>
          <w:szCs w:val="20"/>
        </w:rPr>
        <w:t xml:space="preserve"> М.С.</w:t>
      </w:r>
      <w:proofErr w:type="gramStart"/>
      <w:r w:rsidRPr="001C769C">
        <w:rPr>
          <w:rFonts w:ascii="Times New Roman" w:hAnsi="Times New Roman"/>
          <w:i/>
          <w:sz w:val="20"/>
          <w:szCs w:val="20"/>
        </w:rPr>
        <w:t xml:space="preserve">,  </w:t>
      </w:r>
      <w:proofErr w:type="spellStart"/>
      <w:r w:rsidRPr="001C769C">
        <w:rPr>
          <w:rFonts w:ascii="Times New Roman" w:hAnsi="Times New Roman"/>
          <w:i/>
          <w:sz w:val="20"/>
          <w:szCs w:val="20"/>
        </w:rPr>
        <w:t>Дудким</w:t>
      </w:r>
      <w:proofErr w:type="spellEnd"/>
      <w:proofErr w:type="gramEnd"/>
      <w:r w:rsidRPr="001C769C">
        <w:rPr>
          <w:rFonts w:ascii="Times New Roman" w:hAnsi="Times New Roman"/>
          <w:i/>
          <w:sz w:val="20"/>
          <w:szCs w:val="20"/>
        </w:rPr>
        <w:t xml:space="preserve"> М.А.; под </w:t>
      </w:r>
      <w:proofErr w:type="spellStart"/>
      <w:r w:rsidRPr="001C769C">
        <w:rPr>
          <w:rFonts w:ascii="Times New Roman" w:hAnsi="Times New Roman"/>
          <w:i/>
          <w:sz w:val="20"/>
          <w:szCs w:val="20"/>
        </w:rPr>
        <w:t>общ.ред</w:t>
      </w:r>
      <w:proofErr w:type="spellEnd"/>
      <w:r w:rsidRPr="001C769C">
        <w:rPr>
          <w:rFonts w:ascii="Times New Roman" w:hAnsi="Times New Roman"/>
          <w:i/>
          <w:sz w:val="20"/>
          <w:szCs w:val="20"/>
        </w:rPr>
        <w:t>. Демьянова В.А. -  Ярославль: Факел,, 2014 -250 с.</w:t>
      </w:r>
    </w:p>
    <w:p w:rsidR="008A254E" w:rsidRDefault="008A254E" w:rsidP="008A25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54E" w:rsidRPr="008D6354" w:rsidRDefault="008A254E" w:rsidP="008A25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6354">
        <w:rPr>
          <w:rFonts w:ascii="Times New Roman" w:hAnsi="Times New Roman"/>
          <w:sz w:val="24"/>
          <w:szCs w:val="24"/>
        </w:rPr>
        <w:t>Как видно из таблиц</w:t>
      </w:r>
      <w:r>
        <w:rPr>
          <w:rFonts w:ascii="Times New Roman" w:hAnsi="Times New Roman"/>
          <w:sz w:val="24"/>
          <w:szCs w:val="24"/>
        </w:rPr>
        <w:t>ы</w:t>
      </w:r>
      <w:r w:rsidRPr="008D6354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>,</w:t>
      </w:r>
      <w:r w:rsidRPr="008D6354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19</w:t>
      </w:r>
      <w:r w:rsidRPr="008D63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населенных пунктах в настоящее время никто постоянно не проживает, в 14 населенных пунктах численность жителей составляет от 1 до 5 человек, наибольшая концентрация населения находится в </w:t>
      </w:r>
      <w:r w:rsidR="001323D0">
        <w:rPr>
          <w:rFonts w:ascii="Times New Roman" w:hAnsi="Times New Roman"/>
          <w:sz w:val="24"/>
          <w:szCs w:val="24"/>
        </w:rPr>
        <w:t>п. Некрасовское</w:t>
      </w:r>
      <w:r>
        <w:rPr>
          <w:rFonts w:ascii="Times New Roman" w:hAnsi="Times New Roman"/>
          <w:sz w:val="24"/>
          <w:szCs w:val="24"/>
        </w:rPr>
        <w:t xml:space="preserve"> (6164 чел., 65,1</w:t>
      </w:r>
      <w:r w:rsidR="001323D0">
        <w:rPr>
          <w:rFonts w:ascii="Times New Roman" w:hAnsi="Times New Roman"/>
          <w:sz w:val="24"/>
          <w:szCs w:val="24"/>
        </w:rPr>
        <w:t>% от общего числа населения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323D0">
        <w:rPr>
          <w:rFonts w:ascii="Times New Roman" w:hAnsi="Times New Roman"/>
          <w:sz w:val="24"/>
          <w:szCs w:val="24"/>
        </w:rPr>
        <w:t xml:space="preserve"> Некрасовское</w:t>
      </w:r>
      <w:r>
        <w:rPr>
          <w:rFonts w:ascii="Times New Roman" w:hAnsi="Times New Roman"/>
          <w:sz w:val="24"/>
          <w:szCs w:val="24"/>
        </w:rPr>
        <w:t xml:space="preserve">), </w:t>
      </w:r>
      <w:proofErr w:type="gramStart"/>
      <w:r>
        <w:rPr>
          <w:rFonts w:ascii="Times New Roman" w:hAnsi="Times New Roman"/>
          <w:sz w:val="24"/>
          <w:szCs w:val="24"/>
        </w:rPr>
        <w:t>с.Левашово  (</w:t>
      </w:r>
      <w:proofErr w:type="gramEnd"/>
      <w:r>
        <w:rPr>
          <w:rFonts w:ascii="Times New Roman" w:hAnsi="Times New Roman"/>
          <w:sz w:val="24"/>
          <w:szCs w:val="24"/>
        </w:rPr>
        <w:t>1082 чел., 11,4%), п.Приволжский (528 чел., 5,6%).</w:t>
      </w:r>
    </w:p>
    <w:p w:rsidR="008A254E" w:rsidRPr="00BD570A" w:rsidRDefault="008A254E" w:rsidP="008A25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570A">
        <w:rPr>
          <w:rFonts w:ascii="Times New Roman" w:hAnsi="Times New Roman"/>
          <w:sz w:val="24"/>
          <w:szCs w:val="24"/>
        </w:rPr>
        <w:t>В тоже время, на территории Поселения располагается большое количество садоводческих кооперативов</w:t>
      </w:r>
      <w:r>
        <w:rPr>
          <w:rFonts w:ascii="Times New Roman" w:hAnsi="Times New Roman"/>
          <w:sz w:val="24"/>
          <w:szCs w:val="24"/>
        </w:rPr>
        <w:t xml:space="preserve"> (13 единиц)</w:t>
      </w:r>
      <w:r w:rsidRPr="00BD570A">
        <w:rPr>
          <w:rFonts w:ascii="Times New Roman" w:hAnsi="Times New Roman"/>
          <w:sz w:val="24"/>
          <w:szCs w:val="24"/>
        </w:rPr>
        <w:t>, а часть пустующих домов в населенных пунктах Поселения в летний период заполняется дачниками</w:t>
      </w:r>
      <w:r>
        <w:rPr>
          <w:rFonts w:ascii="Times New Roman" w:hAnsi="Times New Roman"/>
          <w:sz w:val="24"/>
          <w:szCs w:val="24"/>
        </w:rPr>
        <w:t xml:space="preserve"> (1262 дачника)</w:t>
      </w:r>
      <w:r w:rsidRPr="00BD570A">
        <w:rPr>
          <w:rFonts w:ascii="Times New Roman" w:hAnsi="Times New Roman"/>
          <w:sz w:val="24"/>
          <w:szCs w:val="24"/>
        </w:rPr>
        <w:t>.</w:t>
      </w:r>
    </w:p>
    <w:bookmarkEnd w:id="0"/>
    <w:bookmarkEnd w:id="1"/>
    <w:p w:rsidR="00CA0C07" w:rsidRPr="00CA0C07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1323D0" w:rsidRDefault="001323D0" w:rsidP="001323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" w:name="_Toc132715994"/>
      <w:r w:rsidRPr="00BD570A">
        <w:rPr>
          <w:rFonts w:ascii="Times New Roman" w:hAnsi="Times New Roman"/>
          <w:sz w:val="24"/>
          <w:szCs w:val="24"/>
        </w:rPr>
        <w:t>Графическое описание Поселения представлено следующими картами (схемами</w:t>
      </w:r>
      <w:r w:rsidRPr="00776761">
        <w:rPr>
          <w:rFonts w:ascii="Times New Roman" w:hAnsi="Times New Roman"/>
          <w:sz w:val="24"/>
          <w:szCs w:val="24"/>
        </w:rPr>
        <w:t>):</w:t>
      </w:r>
    </w:p>
    <w:p w:rsidR="001323D0" w:rsidRDefault="001323D0" w:rsidP="001323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526"/>
        <w:gridCol w:w="8045"/>
      </w:tblGrid>
      <w:tr w:rsidR="001323D0" w:rsidRPr="006734DA" w:rsidTr="001600E2">
        <w:tc>
          <w:tcPr>
            <w:tcW w:w="1526" w:type="dxa"/>
            <w:shd w:val="clear" w:color="auto" w:fill="D9D9D9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4DA"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4DA">
              <w:rPr>
                <w:rFonts w:ascii="Times New Roman" w:hAnsi="Times New Roman"/>
                <w:sz w:val="24"/>
                <w:szCs w:val="24"/>
              </w:rPr>
              <w:t>Карта (схема)  функциональных зон, административных границ территорий и земель</w:t>
            </w:r>
          </w:p>
        </w:tc>
      </w:tr>
      <w:tr w:rsidR="001323D0" w:rsidRPr="006734DA" w:rsidTr="001600E2">
        <w:tc>
          <w:tcPr>
            <w:tcW w:w="1526" w:type="dxa"/>
            <w:shd w:val="clear" w:color="auto" w:fill="D9D9D9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4DA"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734D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804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4DA">
              <w:rPr>
                <w:rFonts w:ascii="Times New Roman" w:hAnsi="Times New Roman"/>
                <w:sz w:val="24"/>
                <w:szCs w:val="24"/>
              </w:rPr>
              <w:t>Карта (схема) ограничений использования территории</w:t>
            </w:r>
          </w:p>
        </w:tc>
      </w:tr>
      <w:tr w:rsidR="001323D0" w:rsidRPr="006734DA" w:rsidTr="001600E2">
        <w:tc>
          <w:tcPr>
            <w:tcW w:w="1526" w:type="dxa"/>
            <w:shd w:val="clear" w:color="auto" w:fill="D9D9D9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4DA"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34DA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804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4DA">
              <w:rPr>
                <w:rFonts w:ascii="Times New Roman" w:hAnsi="Times New Roman"/>
                <w:sz w:val="24"/>
                <w:szCs w:val="24"/>
              </w:rPr>
              <w:t xml:space="preserve">Карта (схема) о современном использовании </w:t>
            </w:r>
            <w:r>
              <w:rPr>
                <w:rFonts w:ascii="Times New Roman" w:hAnsi="Times New Roman"/>
                <w:sz w:val="24"/>
                <w:szCs w:val="24"/>
              </w:rPr>
              <w:t>земель</w:t>
            </w:r>
          </w:p>
        </w:tc>
      </w:tr>
    </w:tbl>
    <w:p w:rsidR="001323D0" w:rsidRDefault="001323D0" w:rsidP="001323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323D0" w:rsidRPr="00776761" w:rsidRDefault="001323D0" w:rsidP="001323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323D0" w:rsidRDefault="00A21495" w:rsidP="001323D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1495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5DD266C1" wp14:editId="5DEC298B">
            <wp:extent cx="5895975" cy="5286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D0" w:rsidRDefault="001323D0" w:rsidP="001323D0">
      <w:pPr>
        <w:tabs>
          <w:tab w:val="left" w:pos="5927"/>
        </w:tabs>
        <w:rPr>
          <w:rFonts w:ascii="Times New Roman" w:hAnsi="Times New Roman"/>
          <w:sz w:val="24"/>
          <w:szCs w:val="24"/>
        </w:rPr>
      </w:pPr>
    </w:p>
    <w:p w:rsidR="001323D0" w:rsidRDefault="001323D0" w:rsidP="001323D0">
      <w:pPr>
        <w:tabs>
          <w:tab w:val="left" w:pos="592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771AF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1</w:t>
      </w:r>
      <w:r w:rsidRPr="00D15033">
        <w:rPr>
          <w:rFonts w:ascii="Times New Roman" w:hAnsi="Times New Roman"/>
          <w:b/>
          <w:sz w:val="24"/>
          <w:szCs w:val="24"/>
        </w:rPr>
        <w:t xml:space="preserve"> - Карта (схема)  функциональных зон, административных границ </w:t>
      </w:r>
    </w:p>
    <w:p w:rsidR="001323D0" w:rsidRDefault="001323D0" w:rsidP="001323D0">
      <w:pPr>
        <w:tabs>
          <w:tab w:val="left" w:pos="592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1323D0" w:rsidSect="002C2B51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D15033">
        <w:rPr>
          <w:rFonts w:ascii="Times New Roman" w:hAnsi="Times New Roman"/>
          <w:b/>
          <w:sz w:val="24"/>
          <w:szCs w:val="24"/>
        </w:rPr>
        <w:t>территорий и земель</w:t>
      </w:r>
    </w:p>
    <w:p w:rsidR="001323D0" w:rsidRDefault="00A21495" w:rsidP="001323D0">
      <w:pPr>
        <w:tabs>
          <w:tab w:val="left" w:pos="5927"/>
        </w:tabs>
        <w:rPr>
          <w:rFonts w:ascii="Times New Roman" w:hAnsi="Times New Roman"/>
          <w:b/>
          <w:sz w:val="24"/>
          <w:szCs w:val="24"/>
        </w:rPr>
      </w:pPr>
      <w:r w:rsidRPr="00A21495">
        <w:rPr>
          <w:rFonts w:ascii="Times New Roman" w:hAnsi="Times New Roman"/>
          <w:b/>
          <w:sz w:val="24"/>
          <w:szCs w:val="24"/>
        </w:rPr>
        <w:lastRenderedPageBreak/>
        <w:drawing>
          <wp:inline distT="0" distB="0" distL="0" distR="0" wp14:anchorId="73F4B805" wp14:editId="32E17202">
            <wp:extent cx="5940425" cy="5260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D0" w:rsidRDefault="001323D0" w:rsidP="001323D0">
      <w:pPr>
        <w:rPr>
          <w:rFonts w:ascii="Times New Roman" w:hAnsi="Times New Roman"/>
          <w:sz w:val="24"/>
          <w:szCs w:val="24"/>
        </w:rPr>
      </w:pPr>
    </w:p>
    <w:p w:rsidR="001323D0" w:rsidRDefault="001323D0" w:rsidP="001323D0">
      <w:pPr>
        <w:jc w:val="center"/>
        <w:rPr>
          <w:rFonts w:ascii="Times New Roman" w:hAnsi="Times New Roman"/>
          <w:b/>
          <w:sz w:val="24"/>
          <w:szCs w:val="24"/>
        </w:rPr>
        <w:sectPr w:rsidR="001323D0" w:rsidSect="002C2B51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1771AF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2</w:t>
      </w:r>
      <w:r w:rsidRPr="00B360EE">
        <w:rPr>
          <w:rFonts w:ascii="Times New Roman" w:hAnsi="Times New Roman"/>
          <w:b/>
          <w:sz w:val="24"/>
          <w:szCs w:val="24"/>
        </w:rPr>
        <w:t xml:space="preserve"> -  Карта (схема) ограничений использования территории</w:t>
      </w:r>
    </w:p>
    <w:p w:rsidR="001323D0" w:rsidRDefault="00A21495" w:rsidP="001323D0">
      <w:pPr>
        <w:jc w:val="both"/>
        <w:rPr>
          <w:rFonts w:ascii="Times New Roman" w:hAnsi="Times New Roman"/>
          <w:b/>
          <w:sz w:val="24"/>
          <w:szCs w:val="24"/>
        </w:rPr>
      </w:pPr>
      <w:r w:rsidRPr="00A21495">
        <w:rPr>
          <w:rFonts w:ascii="Times New Roman" w:hAnsi="Times New Roman"/>
          <w:b/>
          <w:sz w:val="24"/>
          <w:szCs w:val="24"/>
        </w:rPr>
        <w:lastRenderedPageBreak/>
        <w:drawing>
          <wp:inline distT="0" distB="0" distL="0" distR="0" wp14:anchorId="0A9E642B" wp14:editId="6F0D802A">
            <wp:extent cx="6152515" cy="5488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1323D0" w:rsidRPr="003E64C9" w:rsidRDefault="001323D0" w:rsidP="001323D0">
      <w:pPr>
        <w:tabs>
          <w:tab w:val="left" w:pos="8515"/>
        </w:tabs>
        <w:jc w:val="center"/>
        <w:rPr>
          <w:rFonts w:ascii="Times New Roman" w:hAnsi="Times New Roman"/>
          <w:b/>
          <w:sz w:val="24"/>
          <w:szCs w:val="24"/>
        </w:rPr>
      </w:pPr>
      <w:r w:rsidRPr="001771AF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3</w:t>
      </w:r>
      <w:r w:rsidRPr="003E64C9">
        <w:rPr>
          <w:rFonts w:ascii="Times New Roman" w:hAnsi="Times New Roman"/>
          <w:b/>
          <w:sz w:val="24"/>
          <w:szCs w:val="24"/>
        </w:rPr>
        <w:t xml:space="preserve"> - Карта (схема) о современном использовании </w:t>
      </w:r>
      <w:r>
        <w:rPr>
          <w:rFonts w:ascii="Times New Roman" w:hAnsi="Times New Roman"/>
          <w:b/>
          <w:sz w:val="24"/>
          <w:szCs w:val="24"/>
        </w:rPr>
        <w:t>земель</w:t>
      </w:r>
    </w:p>
    <w:p w:rsidR="001323D0" w:rsidRPr="00EA13A6" w:rsidRDefault="001323D0" w:rsidP="001323D0">
      <w:pPr>
        <w:pBdr>
          <w:bottom w:val="single" w:sz="12" w:space="1" w:color="auto"/>
        </w:pBdr>
        <w:shd w:val="clear" w:color="auto" w:fill="D99594"/>
        <w:tabs>
          <w:tab w:val="left" w:pos="567"/>
        </w:tabs>
        <w:spacing w:after="0"/>
        <w:jc w:val="center"/>
        <w:rPr>
          <w:rFonts w:ascii="Times New Roman" w:hAnsi="Times New Roman"/>
          <w:b/>
          <w:sz w:val="8"/>
          <w:szCs w:val="8"/>
        </w:rPr>
      </w:pPr>
    </w:p>
    <w:p w:rsidR="001323D0" w:rsidRPr="001323D0" w:rsidRDefault="001323D0" w:rsidP="001323D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323D0">
        <w:rPr>
          <w:rFonts w:ascii="Times New Roman" w:hAnsi="Times New Roman"/>
          <w:b/>
          <w:sz w:val="24"/>
          <w:szCs w:val="24"/>
        </w:rPr>
        <w:t>Социально-экономическая характеристика  сельского поселения</w:t>
      </w:r>
    </w:p>
    <w:p w:rsidR="00EC756B" w:rsidRPr="00EC756B" w:rsidRDefault="00EC756B" w:rsidP="00EC756B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4" w:name="_Toc236543669"/>
      <w:r>
        <w:t xml:space="preserve"> </w:t>
      </w:r>
      <w:r w:rsidRPr="00EC756B">
        <w:rPr>
          <w:sz w:val="24"/>
          <w:szCs w:val="24"/>
        </w:rPr>
        <w:t>КРИТЕРИИ И НАПРАВЛЕНИЯ УСТОЙЧИВОГО И БЕЗОПАСНОГО РАЗВИТИЯ СЕЛЬСКОГО ПОСЕЛЕНИЯ НЕКРАСОВСКОЕ</w:t>
      </w:r>
      <w:bookmarkEnd w:id="4"/>
    </w:p>
    <w:p w:rsidR="00EC756B" w:rsidRPr="00EC756B" w:rsidRDefault="00EC756B" w:rsidP="00EC756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756B" w:rsidRPr="00EC756B" w:rsidRDefault="00EC756B" w:rsidP="00EC756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756B">
        <w:rPr>
          <w:rFonts w:ascii="Times New Roman" w:eastAsia="Calibri" w:hAnsi="Times New Roman" w:cs="Times New Roman"/>
          <w:sz w:val="24"/>
          <w:szCs w:val="24"/>
        </w:rPr>
        <w:t xml:space="preserve">Критерии устойчивого развития сельского поселения </w:t>
      </w:r>
      <w:proofErr w:type="gramStart"/>
      <w:r w:rsidRPr="00EC756B">
        <w:rPr>
          <w:rFonts w:ascii="Times New Roman" w:eastAsia="Calibri" w:hAnsi="Times New Roman" w:cs="Times New Roman"/>
          <w:sz w:val="24"/>
          <w:szCs w:val="24"/>
        </w:rPr>
        <w:t>Некрасовское  можно</w:t>
      </w:r>
      <w:proofErr w:type="gramEnd"/>
      <w:r w:rsidRPr="00EC756B">
        <w:rPr>
          <w:rFonts w:ascii="Times New Roman" w:eastAsia="Calibri" w:hAnsi="Times New Roman" w:cs="Times New Roman"/>
          <w:sz w:val="24"/>
          <w:szCs w:val="24"/>
        </w:rPr>
        <w:t xml:space="preserve"> сгруппировать в четыре основных группы:</w:t>
      </w:r>
    </w:p>
    <w:p w:rsidR="00EC756B" w:rsidRPr="00EC756B" w:rsidRDefault="00EC756B" w:rsidP="00EC756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756B">
        <w:rPr>
          <w:rFonts w:ascii="Times New Roman" w:eastAsia="Calibri" w:hAnsi="Times New Roman" w:cs="Times New Roman"/>
          <w:sz w:val="24"/>
          <w:szCs w:val="24"/>
        </w:rPr>
        <w:t>1. Демографическая устойчивость.</w:t>
      </w:r>
    </w:p>
    <w:p w:rsidR="00EC756B" w:rsidRPr="00EC756B" w:rsidRDefault="00EC756B" w:rsidP="00EC756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756B">
        <w:rPr>
          <w:rFonts w:ascii="Times New Roman" w:eastAsia="Calibri" w:hAnsi="Times New Roman" w:cs="Times New Roman"/>
          <w:sz w:val="24"/>
          <w:szCs w:val="24"/>
        </w:rPr>
        <w:t>2. Экономический критерий устойчивого развития поселения.</w:t>
      </w:r>
    </w:p>
    <w:p w:rsidR="00EC756B" w:rsidRPr="00EC756B" w:rsidRDefault="00EC756B" w:rsidP="00EC756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756B">
        <w:rPr>
          <w:rFonts w:ascii="Times New Roman" w:eastAsia="Calibri" w:hAnsi="Times New Roman" w:cs="Times New Roman"/>
          <w:sz w:val="24"/>
          <w:szCs w:val="24"/>
        </w:rPr>
        <w:t>3. Социальная составляющая устойчивого развития поселения.</w:t>
      </w:r>
    </w:p>
    <w:p w:rsidR="00EC756B" w:rsidRPr="00EC756B" w:rsidRDefault="00EC756B" w:rsidP="00EC756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756B">
        <w:rPr>
          <w:rFonts w:ascii="Times New Roman" w:eastAsia="Calibri" w:hAnsi="Times New Roman" w:cs="Times New Roman"/>
          <w:sz w:val="24"/>
          <w:szCs w:val="24"/>
        </w:rPr>
        <w:t>4. Экологическая безопасность.</w:t>
      </w:r>
    </w:p>
    <w:p w:rsidR="001323D0" w:rsidRPr="001323D0" w:rsidRDefault="001323D0" w:rsidP="001323D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323D0" w:rsidRPr="00776761" w:rsidRDefault="001323D0" w:rsidP="001323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76761">
        <w:rPr>
          <w:rFonts w:ascii="Times New Roman" w:hAnsi="Times New Roman"/>
          <w:sz w:val="24"/>
          <w:szCs w:val="24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Поселении, привлекательности территории для проживания, осуществления деятельности.</w:t>
      </w:r>
    </w:p>
    <w:p w:rsidR="001323D0" w:rsidRDefault="001323D0" w:rsidP="001323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76761">
        <w:rPr>
          <w:rFonts w:ascii="Times New Roman" w:hAnsi="Times New Roman"/>
          <w:sz w:val="24"/>
          <w:szCs w:val="24"/>
        </w:rPr>
        <w:lastRenderedPageBreak/>
        <w:t xml:space="preserve">Численность населения </w:t>
      </w:r>
      <w:r>
        <w:rPr>
          <w:rFonts w:ascii="Times New Roman" w:hAnsi="Times New Roman"/>
          <w:sz w:val="24"/>
          <w:szCs w:val="24"/>
        </w:rPr>
        <w:t xml:space="preserve">Некрасовского </w:t>
      </w:r>
      <w:r w:rsidRPr="00776761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>в 2015 году составила 9464 человек, что составило 98,8% по отношению к 2014 году, из них трудоспособного населения – 65%, моложе трудоспособного – 15%, старше трудоспособного – 20%.</w:t>
      </w:r>
    </w:p>
    <w:p w:rsidR="001323D0" w:rsidRDefault="001323D0" w:rsidP="001323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Динамика последних лет показывает, что </w:t>
      </w:r>
      <w:r w:rsidRPr="00776761">
        <w:rPr>
          <w:rFonts w:ascii="Times New Roman" w:hAnsi="Times New Roman"/>
          <w:sz w:val="24"/>
          <w:szCs w:val="24"/>
        </w:rPr>
        <w:t>численность трудоспособного населения</w:t>
      </w:r>
      <w:r>
        <w:rPr>
          <w:rFonts w:ascii="Times New Roman" w:hAnsi="Times New Roman"/>
          <w:sz w:val="24"/>
          <w:szCs w:val="24"/>
        </w:rPr>
        <w:t xml:space="preserve"> в Поселении сокращается</w:t>
      </w:r>
      <w:r w:rsidRPr="00776761">
        <w:rPr>
          <w:rFonts w:ascii="Times New Roman" w:hAnsi="Times New Roman"/>
          <w:sz w:val="24"/>
          <w:szCs w:val="24"/>
        </w:rPr>
        <w:t>, молодежь покидает сельскую местность, уезжает в город на учебу и не возвращается назад.</w:t>
      </w:r>
    </w:p>
    <w:p w:rsidR="001323D0" w:rsidRDefault="001323D0" w:rsidP="001323D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70810">
        <w:rPr>
          <w:rFonts w:ascii="Times New Roman" w:hAnsi="Times New Roman"/>
          <w:sz w:val="24"/>
          <w:szCs w:val="24"/>
        </w:rPr>
        <w:t>Трудовые ресурсы уже в настоящее время стали главным фактором, ограничивающим расширение экономической деятельности на территории Ярославской области при строительстве новых предприятий и создании новых рабочих мест</w:t>
      </w:r>
      <w:r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</w:t>
      </w:r>
      <w:r w:rsidRPr="00470810">
        <w:rPr>
          <w:rFonts w:ascii="Times New Roman" w:hAnsi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/>
          <w:sz w:val="24"/>
          <w:szCs w:val="24"/>
        </w:rPr>
        <w:t>см. т</w:t>
      </w:r>
      <w:r w:rsidRPr="00470810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у</w:t>
      </w:r>
      <w:r w:rsidRPr="00470810">
        <w:rPr>
          <w:rFonts w:ascii="Times New Roman" w:hAnsi="Times New Roman"/>
          <w:sz w:val="24"/>
          <w:szCs w:val="24"/>
        </w:rPr>
        <w:t xml:space="preserve"> 4).</w:t>
      </w:r>
    </w:p>
    <w:p w:rsidR="001323D0" w:rsidRPr="00470810" w:rsidRDefault="001323D0" w:rsidP="00132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70810">
        <w:rPr>
          <w:rFonts w:ascii="Times New Roman" w:hAnsi="Times New Roman"/>
          <w:sz w:val="24"/>
          <w:szCs w:val="24"/>
        </w:rPr>
        <w:t>Таблица 4.</w:t>
      </w:r>
    </w:p>
    <w:p w:rsidR="001323D0" w:rsidRPr="00470810" w:rsidRDefault="001323D0" w:rsidP="001323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0810">
        <w:rPr>
          <w:rFonts w:ascii="Times New Roman" w:hAnsi="Times New Roman"/>
          <w:b/>
          <w:sz w:val="24"/>
          <w:szCs w:val="24"/>
        </w:rPr>
        <w:t xml:space="preserve">Рынок труда в Некрасовском сельском поселении 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2410"/>
        <w:gridCol w:w="1276"/>
        <w:gridCol w:w="1276"/>
        <w:gridCol w:w="1842"/>
        <w:gridCol w:w="1985"/>
      </w:tblGrid>
      <w:tr w:rsidR="001323D0" w:rsidRPr="00470810" w:rsidTr="001600E2">
        <w:trPr>
          <w:cantSplit/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Сельские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23D0" w:rsidRPr="0091365C" w:rsidRDefault="001323D0" w:rsidP="001600E2">
            <w:pPr>
              <w:spacing w:after="0" w:line="240" w:lineRule="auto"/>
              <w:ind w:right="-3903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Сельское</w:t>
            </w:r>
          </w:p>
          <w:p w:rsidR="001323D0" w:rsidRPr="0091365C" w:rsidRDefault="001323D0" w:rsidP="001600E2">
            <w:pPr>
              <w:spacing w:after="0" w:line="240" w:lineRule="auto"/>
              <w:ind w:left="1124" w:right="-3903" w:hanging="1124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хозяйство</w:t>
            </w:r>
          </w:p>
          <w:p w:rsidR="001323D0" w:rsidRPr="0091365C" w:rsidRDefault="001323D0" w:rsidP="001600E2">
            <w:pPr>
              <w:spacing w:after="0" w:line="240" w:lineRule="auto"/>
              <w:ind w:right="-3903"/>
              <w:rPr>
                <w:rFonts w:ascii="Times New Roman" w:hAnsi="Times New Roman"/>
              </w:rPr>
            </w:pPr>
          </w:p>
          <w:p w:rsidR="001323D0" w:rsidRPr="0091365C" w:rsidRDefault="001323D0" w:rsidP="001600E2">
            <w:pPr>
              <w:tabs>
                <w:tab w:val="left" w:pos="563"/>
                <w:tab w:val="left" w:pos="639"/>
                <w:tab w:val="center" w:pos="2473"/>
              </w:tabs>
              <w:spacing w:after="0" w:line="240" w:lineRule="auto"/>
              <w:ind w:left="1124" w:right="-3903" w:hanging="1124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 xml:space="preserve">      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23D0" w:rsidRPr="0091365C" w:rsidRDefault="001323D0" w:rsidP="001600E2">
            <w:pPr>
              <w:spacing w:after="0" w:line="240" w:lineRule="auto"/>
              <w:ind w:left="1105" w:right="-3903" w:hanging="1080"/>
              <w:rPr>
                <w:rFonts w:ascii="Times New Roman" w:hAnsi="Times New Roman"/>
              </w:rPr>
            </w:pPr>
            <w:proofErr w:type="spellStart"/>
            <w:r w:rsidRPr="0091365C">
              <w:rPr>
                <w:rFonts w:ascii="Times New Roman" w:hAnsi="Times New Roman"/>
              </w:rPr>
              <w:t>Промыш</w:t>
            </w:r>
            <w:proofErr w:type="spellEnd"/>
            <w:r w:rsidRPr="0091365C">
              <w:rPr>
                <w:rFonts w:ascii="Times New Roman" w:hAnsi="Times New Roman"/>
              </w:rPr>
              <w:t>-</w:t>
            </w:r>
          </w:p>
          <w:p w:rsidR="001323D0" w:rsidRPr="0091365C" w:rsidRDefault="001323D0" w:rsidP="001600E2">
            <w:pPr>
              <w:spacing w:after="0" w:line="240" w:lineRule="auto"/>
              <w:ind w:left="1105" w:right="-3903" w:hanging="1080"/>
              <w:rPr>
                <w:rFonts w:ascii="Times New Roman" w:hAnsi="Times New Roman"/>
              </w:rPr>
            </w:pPr>
            <w:proofErr w:type="spellStart"/>
            <w:r w:rsidRPr="0091365C">
              <w:rPr>
                <w:rFonts w:ascii="Times New Roman" w:hAnsi="Times New Roman"/>
              </w:rPr>
              <w:t>ленность</w:t>
            </w:r>
            <w:proofErr w:type="spellEnd"/>
          </w:p>
          <w:p w:rsidR="001323D0" w:rsidRPr="0091365C" w:rsidRDefault="001323D0" w:rsidP="001600E2">
            <w:pPr>
              <w:spacing w:after="0" w:line="240" w:lineRule="auto"/>
              <w:ind w:right="-3903"/>
              <w:rPr>
                <w:rFonts w:ascii="Times New Roman" w:hAnsi="Times New Roman"/>
              </w:rPr>
            </w:pPr>
          </w:p>
          <w:p w:rsidR="001323D0" w:rsidRPr="0091365C" w:rsidRDefault="001323D0" w:rsidP="001600E2">
            <w:pPr>
              <w:tabs>
                <w:tab w:val="left" w:pos="726"/>
              </w:tabs>
              <w:spacing w:after="0" w:line="240" w:lineRule="auto"/>
              <w:ind w:left="1450" w:right="-3903" w:hanging="1418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 xml:space="preserve">       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23D0" w:rsidRPr="0091365C" w:rsidRDefault="001323D0" w:rsidP="001600E2">
            <w:pPr>
              <w:spacing w:after="0" w:line="240" w:lineRule="auto"/>
              <w:ind w:left="1692" w:right="-3903" w:hanging="1637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Прочие</w:t>
            </w:r>
            <w:r>
              <w:rPr>
                <w:rFonts w:ascii="Times New Roman" w:hAnsi="Times New Roman"/>
              </w:rPr>
              <w:t xml:space="preserve"> </w:t>
            </w:r>
          </w:p>
          <w:p w:rsidR="001323D0" w:rsidRPr="0091365C" w:rsidRDefault="001323D0" w:rsidP="001600E2">
            <w:pPr>
              <w:spacing w:after="0" w:line="240" w:lineRule="auto"/>
              <w:ind w:left="1135" w:right="-3903" w:hanging="1080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(</w:t>
            </w:r>
            <w:proofErr w:type="spellStart"/>
            <w:proofErr w:type="gramStart"/>
            <w:r w:rsidRPr="0091365C">
              <w:rPr>
                <w:rFonts w:ascii="Times New Roman" w:hAnsi="Times New Roman"/>
              </w:rPr>
              <w:t>ЖКХ,транспо</w:t>
            </w:r>
            <w:proofErr w:type="spellEnd"/>
            <w:proofErr w:type="gramEnd"/>
            <w:r w:rsidRPr="0091365C">
              <w:rPr>
                <w:rFonts w:ascii="Times New Roman" w:hAnsi="Times New Roman"/>
              </w:rPr>
              <w:t>-</w:t>
            </w:r>
          </w:p>
          <w:p w:rsidR="001323D0" w:rsidRPr="0091365C" w:rsidRDefault="001323D0" w:rsidP="001600E2">
            <w:pPr>
              <w:spacing w:after="0" w:line="240" w:lineRule="auto"/>
              <w:ind w:left="1135" w:right="-3903" w:hanging="1080"/>
              <w:rPr>
                <w:rFonts w:ascii="Times New Roman" w:hAnsi="Times New Roman"/>
              </w:rPr>
            </w:pPr>
            <w:proofErr w:type="spellStart"/>
            <w:proofErr w:type="gramStart"/>
            <w:r w:rsidRPr="0091365C">
              <w:rPr>
                <w:rFonts w:ascii="Times New Roman" w:hAnsi="Times New Roman"/>
              </w:rPr>
              <w:t>рт,авто.,</w:t>
            </w:r>
            <w:proofErr w:type="gramEnd"/>
            <w:r w:rsidRPr="0091365C">
              <w:rPr>
                <w:rFonts w:ascii="Times New Roman" w:hAnsi="Times New Roman"/>
              </w:rPr>
              <w:t>ж</w:t>
            </w:r>
            <w:proofErr w:type="spellEnd"/>
            <w:r w:rsidRPr="0091365C">
              <w:rPr>
                <w:rFonts w:ascii="Times New Roman" w:hAnsi="Times New Roman"/>
              </w:rPr>
              <w:t>/д.)</w:t>
            </w:r>
          </w:p>
          <w:p w:rsidR="001323D0" w:rsidRPr="0091365C" w:rsidRDefault="001323D0" w:rsidP="001600E2">
            <w:pPr>
              <w:tabs>
                <w:tab w:val="left" w:pos="689"/>
                <w:tab w:val="left" w:pos="1052"/>
                <w:tab w:val="center" w:pos="2771"/>
              </w:tabs>
              <w:spacing w:after="0" w:line="240" w:lineRule="auto"/>
              <w:ind w:left="1135" w:right="-3903" w:hanging="1080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ab/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23D0" w:rsidRPr="0091365C" w:rsidRDefault="001323D0" w:rsidP="001600E2">
            <w:pPr>
              <w:spacing w:after="0" w:line="240" w:lineRule="auto"/>
              <w:ind w:left="1364" w:right="-3903" w:hanging="1358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Обслуживание</w:t>
            </w:r>
          </w:p>
          <w:p w:rsidR="001323D0" w:rsidRDefault="001323D0" w:rsidP="001600E2">
            <w:pPr>
              <w:spacing w:after="0" w:line="240" w:lineRule="auto"/>
              <w:ind w:left="40" w:right="-3903" w:hanging="34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(</w:t>
            </w:r>
            <w:proofErr w:type="gramStart"/>
            <w:r w:rsidRPr="0091365C">
              <w:rPr>
                <w:rFonts w:ascii="Times New Roman" w:hAnsi="Times New Roman"/>
              </w:rPr>
              <w:t>образ</w:t>
            </w:r>
            <w:r>
              <w:rPr>
                <w:rFonts w:ascii="Times New Roman" w:hAnsi="Times New Roman"/>
              </w:rPr>
              <w:t>ование</w:t>
            </w:r>
            <w:proofErr w:type="gramEnd"/>
            <w:r>
              <w:rPr>
                <w:rFonts w:ascii="Times New Roman" w:hAnsi="Times New Roman"/>
              </w:rPr>
              <w:t>,</w:t>
            </w:r>
          </w:p>
          <w:p w:rsidR="001323D0" w:rsidRPr="0091365C" w:rsidRDefault="001323D0" w:rsidP="001600E2">
            <w:pPr>
              <w:spacing w:after="0" w:line="240" w:lineRule="auto"/>
              <w:ind w:left="40" w:right="-3903" w:hanging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здравоохранение,</w:t>
            </w:r>
          </w:p>
          <w:p w:rsidR="001323D0" w:rsidRPr="0091365C" w:rsidRDefault="001323D0" w:rsidP="001600E2">
            <w:pPr>
              <w:spacing w:after="0" w:line="240" w:lineRule="auto"/>
              <w:ind w:left="40" w:right="-3903" w:hanging="34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торговля и пр.)</w:t>
            </w:r>
            <w:r>
              <w:rPr>
                <w:rFonts w:ascii="Times New Roman" w:hAnsi="Times New Roman"/>
              </w:rPr>
              <w:t>,%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</w:p>
        </w:tc>
      </w:tr>
      <w:tr w:rsidR="001323D0" w:rsidRPr="00470810" w:rsidTr="001600E2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 xml:space="preserve">Климовский СО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51,6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17,4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30,8</w:t>
            </w:r>
          </w:p>
        </w:tc>
      </w:tr>
      <w:tr w:rsidR="001323D0" w:rsidRPr="00470810" w:rsidTr="001600E2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1365C">
              <w:rPr>
                <w:rFonts w:ascii="Times New Roman" w:hAnsi="Times New Roman"/>
              </w:rPr>
              <w:t>Лапинский</w:t>
            </w:r>
            <w:proofErr w:type="spellEnd"/>
            <w:r w:rsidRPr="0091365C">
              <w:rPr>
                <w:rFonts w:ascii="Times New Roman" w:hAnsi="Times New Roman"/>
              </w:rPr>
              <w:t xml:space="preserve"> СО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94,1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 xml:space="preserve"> 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5,9</w:t>
            </w:r>
          </w:p>
        </w:tc>
      </w:tr>
      <w:tr w:rsidR="001323D0" w:rsidRPr="00470810" w:rsidTr="001600E2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1365C">
              <w:rPr>
                <w:rFonts w:ascii="Times New Roman" w:hAnsi="Times New Roman"/>
              </w:rPr>
              <w:t>Левашовский</w:t>
            </w:r>
            <w:proofErr w:type="spellEnd"/>
            <w:r w:rsidRPr="0091365C">
              <w:rPr>
                <w:rFonts w:ascii="Times New Roman" w:hAnsi="Times New Roman"/>
              </w:rPr>
              <w:t xml:space="preserve"> СО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39,3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 xml:space="preserve"> 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19,2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41,5</w:t>
            </w:r>
          </w:p>
        </w:tc>
      </w:tr>
      <w:tr w:rsidR="001323D0" w:rsidRPr="00470810" w:rsidTr="001600E2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1365C">
              <w:rPr>
                <w:rFonts w:ascii="Times New Roman" w:hAnsi="Times New Roman"/>
              </w:rPr>
              <w:t>Чернозаводский</w:t>
            </w:r>
            <w:proofErr w:type="spellEnd"/>
            <w:r w:rsidRPr="0091365C">
              <w:rPr>
                <w:rFonts w:ascii="Times New Roman" w:hAnsi="Times New Roman"/>
              </w:rPr>
              <w:t xml:space="preserve"> СО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81,3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 xml:space="preserve"> 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 xml:space="preserve"> 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3D0" w:rsidRPr="0091365C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365C">
              <w:rPr>
                <w:rFonts w:ascii="Times New Roman" w:hAnsi="Times New Roman"/>
              </w:rPr>
              <w:t>18,7</w:t>
            </w:r>
          </w:p>
        </w:tc>
      </w:tr>
    </w:tbl>
    <w:p w:rsidR="001323D0" w:rsidRPr="0091365C" w:rsidRDefault="001323D0" w:rsidP="001323D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323D0" w:rsidRDefault="001323D0" w:rsidP="001323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76761">
        <w:rPr>
          <w:rFonts w:ascii="Times New Roman" w:hAnsi="Times New Roman"/>
          <w:sz w:val="24"/>
          <w:szCs w:val="24"/>
        </w:rPr>
        <w:t>В тоже в</w:t>
      </w:r>
      <w:r>
        <w:rPr>
          <w:rFonts w:ascii="Times New Roman" w:hAnsi="Times New Roman"/>
          <w:sz w:val="24"/>
          <w:szCs w:val="24"/>
        </w:rPr>
        <w:t>ремя Поселение обладает рядом условий</w:t>
      </w:r>
      <w:r w:rsidRPr="0077676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которые позволяют развивать территорию </w:t>
      </w:r>
      <w:proofErr w:type="gramStart"/>
      <w:r>
        <w:rPr>
          <w:rFonts w:ascii="Times New Roman" w:hAnsi="Times New Roman"/>
          <w:sz w:val="24"/>
          <w:szCs w:val="24"/>
        </w:rPr>
        <w:t>и  ее</w:t>
      </w:r>
      <w:proofErr w:type="gramEnd"/>
      <w:r>
        <w:rPr>
          <w:rFonts w:ascii="Times New Roman" w:hAnsi="Times New Roman"/>
          <w:sz w:val="24"/>
          <w:szCs w:val="24"/>
        </w:rPr>
        <w:t xml:space="preserve"> социально-экономическую инфраструктуру (см. таблицу 5</w:t>
      </w:r>
      <w:r w:rsidRPr="00776761">
        <w:rPr>
          <w:rFonts w:ascii="Times New Roman" w:hAnsi="Times New Roman"/>
          <w:sz w:val="24"/>
          <w:szCs w:val="24"/>
        </w:rPr>
        <w:t>).</w:t>
      </w:r>
    </w:p>
    <w:p w:rsidR="001323D0" w:rsidRPr="007B4F93" w:rsidRDefault="001323D0" w:rsidP="001323D0">
      <w:pPr>
        <w:tabs>
          <w:tab w:val="left" w:pos="3795"/>
          <w:tab w:val="right" w:pos="9355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Таблица 5</w:t>
      </w:r>
      <w:r w:rsidRPr="007B4F93">
        <w:rPr>
          <w:rFonts w:ascii="Times New Roman" w:hAnsi="Times New Roman"/>
          <w:sz w:val="24"/>
          <w:szCs w:val="24"/>
        </w:rPr>
        <w:t>.</w:t>
      </w:r>
    </w:p>
    <w:p w:rsidR="001323D0" w:rsidRPr="007B4F93" w:rsidRDefault="001323D0" w:rsidP="001323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4F93">
        <w:rPr>
          <w:rFonts w:ascii="Times New Roman" w:hAnsi="Times New Roman"/>
          <w:b/>
          <w:sz w:val="24"/>
          <w:szCs w:val="24"/>
        </w:rPr>
        <w:t>Условия, содействующие реализации целей устойчивого развития</w:t>
      </w:r>
    </w:p>
    <w:p w:rsidR="001323D0" w:rsidRPr="007B4F93" w:rsidRDefault="001323D0" w:rsidP="001323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4F9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Некрасовского</w:t>
      </w:r>
      <w:r w:rsidRPr="007B4F93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</w:p>
    <w:p w:rsidR="001323D0" w:rsidRPr="007C407E" w:rsidRDefault="001323D0" w:rsidP="001323D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5"/>
        <w:gridCol w:w="7249"/>
      </w:tblGrid>
      <w:tr w:rsidR="001323D0" w:rsidRPr="006734DA" w:rsidTr="001600E2">
        <w:tc>
          <w:tcPr>
            <w:tcW w:w="2215" w:type="dxa"/>
            <w:shd w:val="clear" w:color="auto" w:fill="D9D9D9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Условия</w:t>
            </w:r>
          </w:p>
        </w:tc>
        <w:tc>
          <w:tcPr>
            <w:tcW w:w="7249" w:type="dxa"/>
            <w:shd w:val="clear" w:color="auto" w:fill="D9D9D9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Пояснение</w:t>
            </w:r>
          </w:p>
        </w:tc>
      </w:tr>
      <w:tr w:rsidR="001323D0" w:rsidRPr="006734DA" w:rsidTr="001600E2">
        <w:tc>
          <w:tcPr>
            <w:tcW w:w="221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Уникальные природные условия</w:t>
            </w:r>
          </w:p>
        </w:tc>
        <w:tc>
          <w:tcPr>
            <w:tcW w:w="7249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Некрасовское</w:t>
            </w:r>
            <w:r w:rsidRPr="006734DA">
              <w:rPr>
                <w:rFonts w:ascii="Times New Roman" w:hAnsi="Times New Roman"/>
              </w:rPr>
              <w:t xml:space="preserve"> сельское поселение расположено на территории характеризующейся высоким природным и туристско-рекреационным потенциалом. Реки, большие лесные массивы, живописный рельеф – все это создает предпосылки для формирования центров отдыха и туризма.</w:t>
            </w:r>
          </w:p>
        </w:tc>
      </w:tr>
      <w:tr w:rsidR="001323D0" w:rsidRPr="006734DA" w:rsidTr="001600E2">
        <w:tc>
          <w:tcPr>
            <w:tcW w:w="221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Высокий историко-культурный потенциал</w:t>
            </w:r>
          </w:p>
        </w:tc>
        <w:tc>
          <w:tcPr>
            <w:tcW w:w="7249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Наличие в ряде поселков богатого историко-культурного наследия создает дополнительные предпосылки для их реабилитации и возрождения.</w:t>
            </w:r>
          </w:p>
        </w:tc>
      </w:tr>
      <w:tr w:rsidR="001323D0" w:rsidRPr="006734DA" w:rsidTr="001600E2">
        <w:tc>
          <w:tcPr>
            <w:tcW w:w="221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Значительные резервы территорий</w:t>
            </w:r>
          </w:p>
        </w:tc>
        <w:tc>
          <w:tcPr>
            <w:tcW w:w="7249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Здесь можно ожидать повышение инвестиционной и деловой активности, возрастание спроса на землю и строительные услуги.</w:t>
            </w:r>
          </w:p>
        </w:tc>
      </w:tr>
    </w:tbl>
    <w:p w:rsidR="001323D0" w:rsidRPr="0091365C" w:rsidRDefault="001323D0" w:rsidP="001323D0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323D0" w:rsidRDefault="001323D0" w:rsidP="001323D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таблице 6 представлен список предприятий, действующих на территории Некрасовского сельского поселения. </w:t>
      </w:r>
    </w:p>
    <w:p w:rsidR="001323D0" w:rsidRPr="001A6C6E" w:rsidRDefault="001323D0" w:rsidP="001323D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6C6E">
        <w:rPr>
          <w:rFonts w:ascii="Times New Roman" w:hAnsi="Times New Roman"/>
          <w:sz w:val="24"/>
          <w:szCs w:val="24"/>
        </w:rPr>
        <w:t>Основные предприятия пос</w:t>
      </w:r>
      <w:r>
        <w:rPr>
          <w:rFonts w:ascii="Times New Roman" w:hAnsi="Times New Roman"/>
          <w:sz w:val="24"/>
          <w:szCs w:val="24"/>
        </w:rPr>
        <w:t>. Некрасовское</w:t>
      </w:r>
      <w:r w:rsidRPr="001A6C6E">
        <w:rPr>
          <w:rFonts w:ascii="Times New Roman" w:hAnsi="Times New Roman"/>
          <w:sz w:val="24"/>
          <w:szCs w:val="24"/>
        </w:rPr>
        <w:t xml:space="preserve"> машиностроительный завод (выпускает технологическое оборудование и запасные части для пищевой промышленности), завод кровельных материалов, Некрасовская Кондитерская Фабрика (бывший молочный завод), Некрасовская Швейная фабрика.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323D0" w:rsidRDefault="001323D0" w:rsidP="001323D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6C6E">
        <w:rPr>
          <w:rFonts w:ascii="Times New Roman" w:hAnsi="Times New Roman"/>
          <w:sz w:val="24"/>
          <w:szCs w:val="24"/>
        </w:rPr>
        <w:t>Некрасовское — известный курорт на базе месторождений целебной минеральной воды (действуют санатории, СПА-отель, наиболее известны: Санат</w:t>
      </w:r>
      <w:r w:rsidR="00EC756B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рий "Малые Соли"</w:t>
      </w:r>
      <w:r w:rsidRPr="001A6C6E">
        <w:rPr>
          <w:rFonts w:ascii="Times New Roman" w:hAnsi="Times New Roman"/>
          <w:sz w:val="24"/>
          <w:szCs w:val="24"/>
        </w:rPr>
        <w:t>, Центр медицинской реабилитации «Большие Соли»</w:t>
      </w:r>
      <w:r>
        <w:rPr>
          <w:rFonts w:ascii="Times New Roman" w:hAnsi="Times New Roman"/>
          <w:sz w:val="24"/>
          <w:szCs w:val="24"/>
        </w:rPr>
        <w:t>.</w:t>
      </w:r>
    </w:p>
    <w:p w:rsidR="001323D0" w:rsidRDefault="001323D0" w:rsidP="00132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6.</w:t>
      </w:r>
    </w:p>
    <w:p w:rsidR="001323D0" w:rsidRPr="006342D7" w:rsidRDefault="001323D0" w:rsidP="001323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42D7">
        <w:rPr>
          <w:rFonts w:ascii="Times New Roman" w:hAnsi="Times New Roman"/>
          <w:b/>
          <w:sz w:val="24"/>
          <w:szCs w:val="24"/>
        </w:rPr>
        <w:t>Список предприятий Некрасовско</w:t>
      </w:r>
      <w:r>
        <w:rPr>
          <w:rFonts w:ascii="Times New Roman" w:hAnsi="Times New Roman"/>
          <w:b/>
          <w:sz w:val="24"/>
          <w:szCs w:val="24"/>
        </w:rPr>
        <w:t>го</w:t>
      </w:r>
      <w:r w:rsidRPr="006342D7">
        <w:rPr>
          <w:rFonts w:ascii="Times New Roman" w:hAnsi="Times New Roman"/>
          <w:b/>
          <w:sz w:val="24"/>
          <w:szCs w:val="24"/>
        </w:rPr>
        <w:t xml:space="preserve"> сельско</w:t>
      </w:r>
      <w:r>
        <w:rPr>
          <w:rFonts w:ascii="Times New Roman" w:hAnsi="Times New Roman"/>
          <w:b/>
          <w:sz w:val="24"/>
          <w:szCs w:val="24"/>
        </w:rPr>
        <w:t>го</w:t>
      </w:r>
      <w:r w:rsidRPr="006342D7">
        <w:rPr>
          <w:rFonts w:ascii="Times New Roman" w:hAnsi="Times New Roman"/>
          <w:b/>
          <w:sz w:val="24"/>
          <w:szCs w:val="24"/>
        </w:rPr>
        <w:t xml:space="preserve"> поселени</w:t>
      </w:r>
      <w:r>
        <w:rPr>
          <w:rFonts w:ascii="Times New Roman" w:hAnsi="Times New Roman"/>
          <w:b/>
          <w:sz w:val="24"/>
          <w:szCs w:val="24"/>
        </w:rPr>
        <w:t>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475"/>
        <w:gridCol w:w="2043"/>
        <w:gridCol w:w="1713"/>
        <w:gridCol w:w="1417"/>
        <w:gridCol w:w="1418"/>
      </w:tblGrid>
      <w:tr w:rsidR="001323D0" w:rsidRPr="007042B9" w:rsidTr="001600E2">
        <w:tc>
          <w:tcPr>
            <w:tcW w:w="540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№ п/п</w:t>
            </w:r>
          </w:p>
        </w:tc>
        <w:tc>
          <w:tcPr>
            <w:tcW w:w="2475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Наименование предприятия</w:t>
            </w:r>
          </w:p>
        </w:tc>
        <w:tc>
          <w:tcPr>
            <w:tcW w:w="2043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Адрес местонахождения</w:t>
            </w:r>
          </w:p>
        </w:tc>
        <w:tc>
          <w:tcPr>
            <w:tcW w:w="1713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Вид деятельности</w:t>
            </w:r>
          </w:p>
        </w:tc>
        <w:tc>
          <w:tcPr>
            <w:tcW w:w="1417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Проектная мощность</w:t>
            </w:r>
          </w:p>
        </w:tc>
        <w:tc>
          <w:tcPr>
            <w:tcW w:w="1418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57337B">
              <w:rPr>
                <w:rFonts w:ascii="Times New Roman" w:hAnsi="Times New Roman"/>
              </w:rPr>
              <w:t>Числен-</w:t>
            </w:r>
            <w:proofErr w:type="spellStart"/>
            <w:r w:rsidRPr="0057337B">
              <w:rPr>
                <w:rFonts w:ascii="Times New Roman" w:hAnsi="Times New Roman"/>
              </w:rPr>
              <w:t>ность</w:t>
            </w:r>
            <w:proofErr w:type="spellEnd"/>
            <w:proofErr w:type="gramEnd"/>
            <w:r w:rsidRPr="0057337B">
              <w:rPr>
                <w:rFonts w:ascii="Times New Roman" w:hAnsi="Times New Roman"/>
              </w:rPr>
              <w:t>, чел.</w:t>
            </w:r>
          </w:p>
        </w:tc>
      </w:tr>
      <w:tr w:rsidR="001323D0" w:rsidRPr="007042B9" w:rsidTr="001600E2">
        <w:tc>
          <w:tcPr>
            <w:tcW w:w="540" w:type="dxa"/>
            <w:shd w:val="clear" w:color="auto" w:fill="FFFFFF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</w:t>
            </w:r>
          </w:p>
        </w:tc>
        <w:tc>
          <w:tcPr>
            <w:tcW w:w="2475" w:type="dxa"/>
            <w:shd w:val="clear" w:color="auto" w:fill="FFFFFF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 xml:space="preserve">Некрасовский </w:t>
            </w:r>
            <w:r w:rsidRPr="0057337B">
              <w:rPr>
                <w:rFonts w:ascii="Times New Roman" w:hAnsi="Times New Roman"/>
              </w:rPr>
              <w:lastRenderedPageBreak/>
              <w:t>машиностроительный завод</w:t>
            </w:r>
          </w:p>
        </w:tc>
        <w:tc>
          <w:tcPr>
            <w:tcW w:w="2043" w:type="dxa"/>
            <w:shd w:val="clear" w:color="auto" w:fill="FFFFFF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lastRenderedPageBreak/>
              <w:t>п. Некрасовское</w:t>
            </w:r>
          </w:p>
        </w:tc>
        <w:tc>
          <w:tcPr>
            <w:tcW w:w="1713" w:type="dxa"/>
            <w:shd w:val="clear" w:color="auto" w:fill="FFFFFF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 xml:space="preserve">Производство </w:t>
            </w:r>
            <w:r w:rsidRPr="0057337B">
              <w:rPr>
                <w:rFonts w:ascii="Times New Roman" w:hAnsi="Times New Roman"/>
              </w:rPr>
              <w:lastRenderedPageBreak/>
              <w:t>насосов</w:t>
            </w:r>
          </w:p>
        </w:tc>
        <w:tc>
          <w:tcPr>
            <w:tcW w:w="1417" w:type="dxa"/>
            <w:shd w:val="clear" w:color="auto" w:fill="FFFFFF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lastRenderedPageBreak/>
              <w:t xml:space="preserve">95 </w:t>
            </w:r>
            <w:proofErr w:type="spellStart"/>
            <w:r w:rsidRPr="0057337B">
              <w:rPr>
                <w:rFonts w:ascii="Times New Roman" w:hAnsi="Times New Roman"/>
              </w:rPr>
              <w:t>шт</w:t>
            </w:r>
            <w:proofErr w:type="spellEnd"/>
            <w:r w:rsidRPr="0057337B">
              <w:rPr>
                <w:rFonts w:ascii="Times New Roman" w:hAnsi="Times New Roman"/>
              </w:rPr>
              <w:t>/</w:t>
            </w:r>
            <w:proofErr w:type="spellStart"/>
            <w:r w:rsidRPr="0057337B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418" w:type="dxa"/>
            <w:shd w:val="clear" w:color="auto" w:fill="FFFFFF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300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ЗАО Некрасовское «ТОП»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Ремонт машин, тракторов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61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3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ООО «Трилогия»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Кондитерские изделия</w:t>
            </w:r>
          </w:p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900 кг/</w:t>
            </w:r>
            <w:proofErr w:type="spellStart"/>
            <w:r w:rsidRPr="0057337B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4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ГУП «</w:t>
            </w:r>
            <w:proofErr w:type="spellStart"/>
            <w:r w:rsidRPr="0057337B">
              <w:rPr>
                <w:rFonts w:ascii="Times New Roman" w:hAnsi="Times New Roman"/>
              </w:rPr>
              <w:t>Автодор</w:t>
            </w:r>
            <w:proofErr w:type="spellEnd"/>
            <w:r w:rsidRPr="0057337B">
              <w:rPr>
                <w:rFonts w:ascii="Times New Roman" w:hAnsi="Times New Roman"/>
              </w:rPr>
              <w:t>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Ремонт автодорог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98</w:t>
            </w:r>
          </w:p>
        </w:tc>
      </w:tr>
      <w:tr w:rsidR="001323D0" w:rsidRPr="007042B9" w:rsidTr="001600E2">
        <w:tc>
          <w:tcPr>
            <w:tcW w:w="9606" w:type="dxa"/>
            <w:gridSpan w:val="6"/>
          </w:tcPr>
          <w:p w:rsidR="001323D0" w:rsidRPr="0057337B" w:rsidRDefault="001323D0" w:rsidP="001600E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Продолжение таблицы 6.</w:t>
            </w:r>
          </w:p>
        </w:tc>
      </w:tr>
      <w:tr w:rsidR="001323D0" w:rsidRPr="007042B9" w:rsidTr="001600E2">
        <w:tc>
          <w:tcPr>
            <w:tcW w:w="540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№ п/п</w:t>
            </w:r>
          </w:p>
        </w:tc>
        <w:tc>
          <w:tcPr>
            <w:tcW w:w="2475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Наименование предприятия</w:t>
            </w:r>
          </w:p>
        </w:tc>
        <w:tc>
          <w:tcPr>
            <w:tcW w:w="2043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Адрес местонахождения</w:t>
            </w:r>
          </w:p>
        </w:tc>
        <w:tc>
          <w:tcPr>
            <w:tcW w:w="1713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Вид деятельности</w:t>
            </w:r>
          </w:p>
        </w:tc>
        <w:tc>
          <w:tcPr>
            <w:tcW w:w="1417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Проектная мощность</w:t>
            </w:r>
          </w:p>
        </w:tc>
        <w:tc>
          <w:tcPr>
            <w:tcW w:w="1418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57337B">
              <w:rPr>
                <w:rFonts w:ascii="Times New Roman" w:hAnsi="Times New Roman"/>
              </w:rPr>
              <w:t>Числен-</w:t>
            </w:r>
            <w:proofErr w:type="spellStart"/>
            <w:r w:rsidRPr="0057337B">
              <w:rPr>
                <w:rFonts w:ascii="Times New Roman" w:hAnsi="Times New Roman"/>
              </w:rPr>
              <w:t>ность</w:t>
            </w:r>
            <w:proofErr w:type="spellEnd"/>
            <w:proofErr w:type="gramEnd"/>
            <w:r w:rsidRPr="0057337B">
              <w:rPr>
                <w:rFonts w:ascii="Times New Roman" w:hAnsi="Times New Roman"/>
              </w:rPr>
              <w:t>, чел.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5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ОАО «</w:t>
            </w:r>
            <w:proofErr w:type="spellStart"/>
            <w:r w:rsidRPr="0057337B">
              <w:rPr>
                <w:rFonts w:ascii="Times New Roman" w:hAnsi="Times New Roman"/>
              </w:rPr>
              <w:t>Сельхозхимия</w:t>
            </w:r>
            <w:proofErr w:type="spellEnd"/>
            <w:r w:rsidRPr="0057337B">
              <w:rPr>
                <w:rFonts w:ascii="Times New Roman" w:hAnsi="Times New Roman"/>
              </w:rPr>
              <w:t>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Оптовая торговля строительными материалами, транспортная обработка грузов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31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6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ОАО «</w:t>
            </w:r>
            <w:proofErr w:type="spellStart"/>
            <w:r w:rsidRPr="0057337B">
              <w:rPr>
                <w:rFonts w:ascii="Times New Roman" w:hAnsi="Times New Roman"/>
              </w:rPr>
              <w:t>Ярбролер</w:t>
            </w:r>
            <w:proofErr w:type="spellEnd"/>
            <w:r w:rsidRPr="0057337B">
              <w:rPr>
                <w:rFonts w:ascii="Times New Roman" w:hAnsi="Times New Roman"/>
              </w:rPr>
              <w:t>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 xml:space="preserve">д. </w:t>
            </w:r>
            <w:proofErr w:type="spellStart"/>
            <w:r w:rsidRPr="0057337B">
              <w:rPr>
                <w:rFonts w:ascii="Times New Roman" w:hAnsi="Times New Roman"/>
              </w:rPr>
              <w:t>Шишелово</w:t>
            </w:r>
            <w:proofErr w:type="spellEnd"/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Содержание и продажа птицы, яиц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176 тыс.кур</w:t>
            </w:r>
          </w:p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20,5 млн яиц</w:t>
            </w: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208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7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ОАО «</w:t>
            </w:r>
            <w:proofErr w:type="spellStart"/>
            <w:r w:rsidRPr="0057337B">
              <w:rPr>
                <w:rFonts w:ascii="Times New Roman" w:hAnsi="Times New Roman"/>
              </w:rPr>
              <w:t>Профилактическо</w:t>
            </w:r>
            <w:proofErr w:type="spellEnd"/>
            <w:r w:rsidRPr="0057337B">
              <w:rPr>
                <w:rFonts w:ascii="Times New Roman" w:hAnsi="Times New Roman"/>
              </w:rPr>
              <w:t>-регламентная станция»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Перевозка грузов, аммиака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8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ООО «Русь-Плюс»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Производство пластмассовых изделий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800 млн/</w:t>
            </w:r>
            <w:proofErr w:type="spellStart"/>
            <w:r w:rsidRPr="0057337B">
              <w:rPr>
                <w:rFonts w:ascii="Times New Roman" w:hAnsi="Times New Roman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9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ООО «</w:t>
            </w:r>
            <w:proofErr w:type="spellStart"/>
            <w:r w:rsidRPr="0057337B">
              <w:rPr>
                <w:rFonts w:ascii="Times New Roman" w:hAnsi="Times New Roman"/>
              </w:rPr>
              <w:t>Ферропласт</w:t>
            </w:r>
            <w:proofErr w:type="spellEnd"/>
            <w:r w:rsidRPr="0057337B">
              <w:rPr>
                <w:rFonts w:ascii="Times New Roman" w:hAnsi="Times New Roman"/>
              </w:rPr>
              <w:t xml:space="preserve"> </w:t>
            </w:r>
            <w:proofErr w:type="spellStart"/>
            <w:r w:rsidRPr="0057337B">
              <w:rPr>
                <w:rFonts w:ascii="Times New Roman" w:hAnsi="Times New Roman"/>
              </w:rPr>
              <w:t>Медикал</w:t>
            </w:r>
            <w:proofErr w:type="spellEnd"/>
            <w:r w:rsidRPr="0057337B">
              <w:rPr>
                <w:rFonts w:ascii="Times New Roman" w:hAnsi="Times New Roman"/>
              </w:rPr>
              <w:t>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Приволжский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Медицинское оборудование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60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10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ООО «Большие Соли»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Больница восстановительного лечения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113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11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ООО «Разлив воды»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Производство минеральной воды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12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Санаторий «Золотой Колос»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Золотой колос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Санаторий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300 чел.</w:t>
            </w: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400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13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 xml:space="preserve">Пилорама </w:t>
            </w:r>
          </w:p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ЧП Тихонов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Производство пиломатериалов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15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14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ГУП «Малые Соли»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Строитель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Санаторий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300 чел.</w:t>
            </w: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210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15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Областной детский туберкулезный санаторий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Пансионат Левашово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Санаторий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60</w:t>
            </w: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60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16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ООО «Служба быта»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Ремонт и пошив изделий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3 млн/</w:t>
            </w:r>
            <w:proofErr w:type="spellStart"/>
            <w:r w:rsidRPr="0057337B">
              <w:rPr>
                <w:rFonts w:ascii="Times New Roman" w:hAnsi="Times New Roman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40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17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 xml:space="preserve">Мясной цех </w:t>
            </w:r>
          </w:p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ЗАО «Левашово»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с. Левашово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Производство колбасных изделий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 xml:space="preserve">10 </w:t>
            </w:r>
            <w:proofErr w:type="spellStart"/>
            <w:r w:rsidRPr="0057337B">
              <w:rPr>
                <w:rFonts w:ascii="Times New Roman" w:hAnsi="Times New Roman"/>
              </w:rPr>
              <w:t>тн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18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18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 xml:space="preserve">Молочный цех </w:t>
            </w:r>
          </w:p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ЗАО «Левашово»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с. Левашово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 xml:space="preserve">Производство молочных </w:t>
            </w:r>
            <w:r w:rsidRPr="0057337B">
              <w:rPr>
                <w:rFonts w:ascii="Times New Roman" w:hAnsi="Times New Roman"/>
              </w:rPr>
              <w:lastRenderedPageBreak/>
              <w:t>изделий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lastRenderedPageBreak/>
              <w:t xml:space="preserve">10 </w:t>
            </w:r>
            <w:proofErr w:type="spellStart"/>
            <w:r w:rsidRPr="0057337B">
              <w:rPr>
                <w:rFonts w:ascii="Times New Roman" w:hAnsi="Times New Roman"/>
              </w:rPr>
              <w:t>тн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ООО «</w:t>
            </w:r>
            <w:proofErr w:type="spellStart"/>
            <w:r w:rsidRPr="0057337B">
              <w:rPr>
                <w:rFonts w:ascii="Times New Roman" w:hAnsi="Times New Roman"/>
              </w:rPr>
              <w:t>Агропромэнерго</w:t>
            </w:r>
            <w:proofErr w:type="spellEnd"/>
            <w:r w:rsidRPr="0057337B">
              <w:rPr>
                <w:rFonts w:ascii="Times New Roman" w:hAnsi="Times New Roman"/>
              </w:rPr>
              <w:t>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Ремонтно-строительные работы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29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20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ООО «</w:t>
            </w:r>
            <w:proofErr w:type="spellStart"/>
            <w:r w:rsidRPr="0057337B">
              <w:rPr>
                <w:rFonts w:ascii="Times New Roman" w:hAnsi="Times New Roman"/>
              </w:rPr>
              <w:t>Прецизика-АгроСервис</w:t>
            </w:r>
            <w:proofErr w:type="spellEnd"/>
            <w:r w:rsidRPr="0057337B">
              <w:rPr>
                <w:rFonts w:ascii="Times New Roman" w:hAnsi="Times New Roman"/>
              </w:rPr>
              <w:t>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Производство запчастей для дизельных автомобилей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21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АЗС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р.п.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Автозаправка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8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22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АЭУ ОАО «</w:t>
            </w:r>
            <w:proofErr w:type="spellStart"/>
            <w:r w:rsidRPr="0057337B">
              <w:rPr>
                <w:rFonts w:ascii="Times New Roman" w:hAnsi="Times New Roman"/>
              </w:rPr>
              <w:t>Ярославльоблгаз</w:t>
            </w:r>
            <w:proofErr w:type="spellEnd"/>
            <w:r w:rsidRPr="0057337B">
              <w:rPr>
                <w:rFonts w:ascii="Times New Roman" w:hAnsi="Times New Roman"/>
              </w:rPr>
              <w:t>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р.п.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Аварийный участок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15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23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СПК «Некрасовское»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р.п. Некрасовское</w:t>
            </w:r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Производство с/х продукции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45</w:t>
            </w:r>
          </w:p>
        </w:tc>
      </w:tr>
      <w:tr w:rsidR="001323D0" w:rsidRPr="007042B9" w:rsidTr="001600E2">
        <w:tc>
          <w:tcPr>
            <w:tcW w:w="9606" w:type="dxa"/>
            <w:gridSpan w:val="6"/>
          </w:tcPr>
          <w:p w:rsidR="001323D0" w:rsidRPr="0057337B" w:rsidRDefault="001323D0" w:rsidP="001600E2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Продолжение таблицы 6.</w:t>
            </w:r>
          </w:p>
        </w:tc>
      </w:tr>
      <w:tr w:rsidR="001323D0" w:rsidRPr="007042B9" w:rsidTr="001600E2">
        <w:tc>
          <w:tcPr>
            <w:tcW w:w="540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№ п/п</w:t>
            </w:r>
          </w:p>
        </w:tc>
        <w:tc>
          <w:tcPr>
            <w:tcW w:w="2475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Наименование предприятия</w:t>
            </w:r>
          </w:p>
        </w:tc>
        <w:tc>
          <w:tcPr>
            <w:tcW w:w="2043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Адрес местонахождения</w:t>
            </w:r>
          </w:p>
        </w:tc>
        <w:tc>
          <w:tcPr>
            <w:tcW w:w="1713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Вид деятельности</w:t>
            </w:r>
          </w:p>
        </w:tc>
        <w:tc>
          <w:tcPr>
            <w:tcW w:w="1417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Проектная мощность</w:t>
            </w:r>
          </w:p>
        </w:tc>
        <w:tc>
          <w:tcPr>
            <w:tcW w:w="1418" w:type="dxa"/>
            <w:shd w:val="clear" w:color="auto" w:fill="D9D9D9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57337B">
              <w:rPr>
                <w:rFonts w:ascii="Times New Roman" w:hAnsi="Times New Roman"/>
              </w:rPr>
              <w:t>Числен-</w:t>
            </w:r>
            <w:proofErr w:type="spellStart"/>
            <w:r w:rsidRPr="0057337B">
              <w:rPr>
                <w:rFonts w:ascii="Times New Roman" w:hAnsi="Times New Roman"/>
              </w:rPr>
              <w:t>ность</w:t>
            </w:r>
            <w:proofErr w:type="spellEnd"/>
            <w:proofErr w:type="gramEnd"/>
            <w:r w:rsidRPr="0057337B">
              <w:rPr>
                <w:rFonts w:ascii="Times New Roman" w:hAnsi="Times New Roman"/>
              </w:rPr>
              <w:t>, чел.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24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ООО «Норд-Авто»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 xml:space="preserve">д. </w:t>
            </w:r>
            <w:proofErr w:type="spellStart"/>
            <w:r w:rsidRPr="0057337B">
              <w:rPr>
                <w:rFonts w:ascii="Times New Roman" w:hAnsi="Times New Roman"/>
              </w:rPr>
              <w:t>Шишелово</w:t>
            </w:r>
            <w:proofErr w:type="spellEnd"/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Цех по сборке внедорожной техники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10</w:t>
            </w:r>
          </w:p>
        </w:tc>
      </w:tr>
      <w:tr w:rsidR="001323D0" w:rsidRPr="007042B9" w:rsidTr="001600E2">
        <w:tc>
          <w:tcPr>
            <w:tcW w:w="540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25</w:t>
            </w:r>
          </w:p>
        </w:tc>
        <w:tc>
          <w:tcPr>
            <w:tcW w:w="2475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АНО «Возможность»</w:t>
            </w:r>
          </w:p>
        </w:tc>
        <w:tc>
          <w:tcPr>
            <w:tcW w:w="2043" w:type="dxa"/>
          </w:tcPr>
          <w:p w:rsidR="001323D0" w:rsidRPr="0057337B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 xml:space="preserve">д. </w:t>
            </w:r>
            <w:proofErr w:type="spellStart"/>
            <w:r w:rsidRPr="0057337B">
              <w:rPr>
                <w:rFonts w:ascii="Times New Roman" w:hAnsi="Times New Roman"/>
              </w:rPr>
              <w:t>Плаксино</w:t>
            </w:r>
            <w:proofErr w:type="spellEnd"/>
          </w:p>
        </w:tc>
        <w:tc>
          <w:tcPr>
            <w:tcW w:w="1713" w:type="dxa"/>
          </w:tcPr>
          <w:p w:rsidR="001323D0" w:rsidRPr="0057337B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57337B">
              <w:rPr>
                <w:rFonts w:ascii="Times New Roman" w:hAnsi="Times New Roman"/>
              </w:rPr>
              <w:t>Центр реабилитации</w:t>
            </w:r>
          </w:p>
        </w:tc>
        <w:tc>
          <w:tcPr>
            <w:tcW w:w="1417" w:type="dxa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323D0" w:rsidRPr="0057337B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</w:tr>
    </w:tbl>
    <w:p w:rsidR="001323D0" w:rsidRPr="006371A5" w:rsidRDefault="001323D0" w:rsidP="001323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23D0" w:rsidRDefault="001323D0" w:rsidP="001323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776761">
        <w:rPr>
          <w:rFonts w:ascii="Times New Roman" w:hAnsi="Times New Roman"/>
          <w:sz w:val="24"/>
          <w:szCs w:val="24"/>
        </w:rPr>
        <w:t xml:space="preserve">начения показателей социально-экономических развития Поселения </w:t>
      </w:r>
      <w:r>
        <w:rPr>
          <w:rFonts w:ascii="Times New Roman" w:hAnsi="Times New Roman"/>
          <w:sz w:val="24"/>
          <w:szCs w:val="24"/>
        </w:rPr>
        <w:t xml:space="preserve">за </w:t>
      </w:r>
      <w:r w:rsidRPr="00776761">
        <w:rPr>
          <w:rFonts w:ascii="Times New Roman" w:hAnsi="Times New Roman"/>
          <w:sz w:val="24"/>
          <w:szCs w:val="24"/>
        </w:rPr>
        <w:t>период 201</w:t>
      </w:r>
      <w:r>
        <w:rPr>
          <w:rFonts w:ascii="Times New Roman" w:hAnsi="Times New Roman"/>
          <w:sz w:val="24"/>
          <w:szCs w:val="24"/>
        </w:rPr>
        <w:t>4-2015 гг.</w:t>
      </w:r>
      <w:r w:rsidRPr="00776761">
        <w:rPr>
          <w:rFonts w:ascii="Times New Roman" w:hAnsi="Times New Roman"/>
          <w:sz w:val="24"/>
          <w:szCs w:val="24"/>
        </w:rPr>
        <w:t xml:space="preserve"> приведен</w:t>
      </w:r>
      <w:r>
        <w:rPr>
          <w:rFonts w:ascii="Times New Roman" w:hAnsi="Times New Roman"/>
          <w:sz w:val="24"/>
          <w:szCs w:val="24"/>
        </w:rPr>
        <w:t>ы в таблице 7</w:t>
      </w:r>
      <w:r w:rsidRPr="00776761">
        <w:rPr>
          <w:rFonts w:ascii="Times New Roman" w:hAnsi="Times New Roman"/>
          <w:sz w:val="24"/>
          <w:szCs w:val="24"/>
        </w:rPr>
        <w:t>.</w:t>
      </w:r>
    </w:p>
    <w:p w:rsidR="001323D0" w:rsidRPr="007B4F93" w:rsidRDefault="001323D0" w:rsidP="001323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7</w:t>
      </w:r>
      <w:r w:rsidRPr="007B4F93">
        <w:rPr>
          <w:rFonts w:ascii="Times New Roman" w:hAnsi="Times New Roman"/>
          <w:sz w:val="24"/>
          <w:szCs w:val="24"/>
        </w:rPr>
        <w:t>.</w:t>
      </w:r>
    </w:p>
    <w:p w:rsidR="001323D0" w:rsidRDefault="001323D0" w:rsidP="001323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Показатели </w:t>
      </w:r>
      <w:r w:rsidRPr="007B4F93">
        <w:rPr>
          <w:rFonts w:ascii="Times New Roman" w:hAnsi="Times New Roman"/>
          <w:b/>
          <w:sz w:val="24"/>
          <w:szCs w:val="24"/>
        </w:rPr>
        <w:t xml:space="preserve">социально-экономического развития </w:t>
      </w:r>
    </w:p>
    <w:p w:rsidR="001323D0" w:rsidRPr="007B4F93" w:rsidRDefault="001323D0" w:rsidP="001323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Некрасовского</w:t>
      </w:r>
      <w:r w:rsidRPr="007B4F93">
        <w:rPr>
          <w:rFonts w:ascii="Times New Roman" w:hAnsi="Times New Roman"/>
          <w:b/>
          <w:sz w:val="24"/>
          <w:szCs w:val="24"/>
        </w:rPr>
        <w:t xml:space="preserve"> сельского поселения </w:t>
      </w:r>
      <w:r>
        <w:rPr>
          <w:rFonts w:ascii="Times New Roman" w:hAnsi="Times New Roman"/>
          <w:b/>
          <w:sz w:val="24"/>
          <w:szCs w:val="24"/>
        </w:rPr>
        <w:t>на 2014-2015</w:t>
      </w:r>
      <w:r w:rsidRPr="007B4F93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1323D0" w:rsidRPr="003F3B8D" w:rsidRDefault="001323D0" w:rsidP="001323D0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992"/>
        <w:gridCol w:w="993"/>
      </w:tblGrid>
      <w:tr w:rsidR="001323D0" w:rsidRPr="006734DA" w:rsidTr="00173070">
        <w:tc>
          <w:tcPr>
            <w:tcW w:w="7655" w:type="dxa"/>
            <w:vMerge w:val="restart"/>
            <w:shd w:val="clear" w:color="auto" w:fill="D9D9D9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Показатели</w:t>
            </w:r>
          </w:p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D9D9D9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Отчет</w:t>
            </w:r>
          </w:p>
        </w:tc>
        <w:tc>
          <w:tcPr>
            <w:tcW w:w="993" w:type="dxa"/>
            <w:shd w:val="clear" w:color="auto" w:fill="D9D9D9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Оценка</w:t>
            </w:r>
          </w:p>
        </w:tc>
      </w:tr>
      <w:tr w:rsidR="001323D0" w:rsidRPr="006734DA" w:rsidTr="00173070">
        <w:tc>
          <w:tcPr>
            <w:tcW w:w="7655" w:type="dxa"/>
            <w:vMerge/>
            <w:shd w:val="clear" w:color="auto" w:fill="D9D9D9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D9D9D9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2014</w:t>
            </w:r>
          </w:p>
        </w:tc>
        <w:tc>
          <w:tcPr>
            <w:tcW w:w="993" w:type="dxa"/>
            <w:shd w:val="clear" w:color="auto" w:fill="D9D9D9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2015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Численность постоянного населения в среднем за год, чел.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9528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9464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Число хозяйствующих субъектов (предприятий), ед.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Общая площадь зем</w:t>
            </w:r>
            <w:r>
              <w:rPr>
                <w:rFonts w:ascii="Times New Roman" w:hAnsi="Times New Roman"/>
              </w:rPr>
              <w:t>ли</w:t>
            </w:r>
            <w:r w:rsidRPr="006734DA">
              <w:rPr>
                <w:rFonts w:ascii="Times New Roman" w:hAnsi="Times New Roman"/>
              </w:rPr>
              <w:t xml:space="preserve"> поселени</w:t>
            </w:r>
            <w:r>
              <w:rPr>
                <w:rFonts w:ascii="Times New Roman" w:hAnsi="Times New Roman"/>
              </w:rPr>
              <w:t>я</w:t>
            </w:r>
            <w:r w:rsidRPr="006734DA">
              <w:rPr>
                <w:rFonts w:ascii="Times New Roman" w:hAnsi="Times New Roman"/>
              </w:rPr>
              <w:t>, гектар</w:t>
            </w:r>
            <w:r>
              <w:rPr>
                <w:rFonts w:ascii="Times New Roman" w:hAnsi="Times New Roman"/>
              </w:rPr>
              <w:t>ов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31521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31521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     в том числе</w:t>
            </w:r>
            <w:r>
              <w:rPr>
                <w:rFonts w:ascii="Times New Roman" w:hAnsi="Times New Roman"/>
              </w:rPr>
              <w:t xml:space="preserve"> общая площадь городских земель</w:t>
            </w:r>
            <w:r w:rsidRPr="006734DA">
              <w:rPr>
                <w:rFonts w:ascii="Times New Roman" w:hAnsi="Times New Roman"/>
              </w:rPr>
              <w:t>, гектар</w:t>
            </w:r>
            <w:r>
              <w:rPr>
                <w:rFonts w:ascii="Times New Roman" w:hAnsi="Times New Roman"/>
              </w:rPr>
              <w:t>ов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12056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12056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в том числе застроенная земля, гектаров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12048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14611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Общая площадь зеленых насаждений</w:t>
            </w:r>
            <w:r>
              <w:rPr>
                <w:rFonts w:ascii="Times New Roman" w:hAnsi="Times New Roman"/>
              </w:rPr>
              <w:t xml:space="preserve"> (парки)</w:t>
            </w:r>
            <w:r w:rsidRPr="006734DA">
              <w:rPr>
                <w:rFonts w:ascii="Times New Roman" w:hAnsi="Times New Roman"/>
              </w:rPr>
              <w:t>, гектаров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Общая протяженность всех улиц, проездов, км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 xml:space="preserve">     в том числе: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 xml:space="preserve">     Освещенных, км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 xml:space="preserve">     С усовершенствованным покрытием (цементобетонное и асфальтобетонное), км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Вывоз бытового мусора, тыс.куб.м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6,9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6,9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Вывоз жидких отходов, тыс.куб.м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 xml:space="preserve">Количество торговых точек – всего,  ед. 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 xml:space="preserve">     в том числе</w:t>
            </w: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Магазины товаров повседневного спроса (</w:t>
            </w:r>
            <w:proofErr w:type="spellStart"/>
            <w:r>
              <w:rPr>
                <w:rFonts w:ascii="Times New Roman" w:hAnsi="Times New Roman"/>
              </w:rPr>
              <w:t>минимаркеты</w:t>
            </w:r>
            <w:proofErr w:type="spellEnd"/>
            <w:r>
              <w:rPr>
                <w:rFonts w:ascii="Times New Roman" w:hAnsi="Times New Roman"/>
              </w:rPr>
              <w:t>), ед.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Супермаркеты,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Аптечные киоски и пункты, ед. 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Прочие магазины,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Аптеки и аптечные магазины,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Палатки, киоски,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Павильоны,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    Специализированные непродовольственные магазины,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Количество пунктов обществен</w:t>
            </w:r>
            <w:r>
              <w:rPr>
                <w:rFonts w:ascii="Times New Roman" w:hAnsi="Times New Roman"/>
              </w:rPr>
              <w:t>ного питания (ресторанов, столо</w:t>
            </w:r>
            <w:r w:rsidRPr="006734DA">
              <w:rPr>
                <w:rFonts w:ascii="Times New Roman" w:hAnsi="Times New Roman"/>
              </w:rPr>
              <w:t>вых, кафе, кафетериев), ед.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Количество пунктов бытового обслуживания населения (бань, парикмахерских, прачечных, химчисток, ремонтных и пошивочных мастерских), ед.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Количество учреждений культуры и отдыха, ед.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tabs>
                <w:tab w:val="center" w:pos="313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в том числе: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tabs>
                <w:tab w:val="center" w:pos="313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proofErr w:type="gramStart"/>
            <w:r w:rsidRPr="006734DA">
              <w:rPr>
                <w:rFonts w:ascii="Times New Roman" w:hAnsi="Times New Roman"/>
              </w:rPr>
              <w:t>Библиотек ,</w:t>
            </w:r>
            <w:proofErr w:type="gramEnd"/>
            <w:r w:rsidRPr="006734DA">
              <w:rPr>
                <w:rFonts w:ascii="Times New Roman" w:hAnsi="Times New Roman"/>
              </w:rPr>
              <w:t xml:space="preserve">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tabs>
                <w:tab w:val="center" w:pos="313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Домов творчества,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tabs>
                <w:tab w:val="center" w:pos="313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Музеев,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     </w:t>
            </w:r>
            <w:r>
              <w:rPr>
                <w:rFonts w:ascii="Times New Roman" w:hAnsi="Times New Roman"/>
              </w:rPr>
              <w:t>Дома культуры</w:t>
            </w:r>
            <w:r w:rsidRPr="006734DA">
              <w:rPr>
                <w:rFonts w:ascii="Times New Roman" w:hAnsi="Times New Roman"/>
              </w:rPr>
              <w:t>, ед.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Спортивные сооружения, ед.</w:t>
            </w:r>
            <w:r w:rsidRPr="006734DA">
              <w:rPr>
                <w:rFonts w:ascii="Times New Roman" w:hAnsi="Times New Roman"/>
              </w:rPr>
              <w:t>    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в том числе: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Плоскостные спортивные сооружения,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Спортивные залы,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Плавательные бассейны,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Детские юношеские спортивные школы,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санаториев,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дошкольных общеобразовательных учреждений,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Число мест в дошкольных образовательных учреждениях (яслях,  детских садах), мест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Численность детей, посещающих учреждения дошкольного образования, чел.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434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441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дневных общеобразовательных учреждений,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Число мест в общеобразовательных учреждениях (школах), мест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1024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1024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>Численность учащихся, посещающих общеобразовательные учреждения (школы), человек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928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928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стационарных учреждений социального обслуживания для граждан пожилого возраста и инвалидов (взрослых), ед.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в них мест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270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270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 w:rsidRPr="006734DA">
              <w:rPr>
                <w:rFonts w:ascii="Times New Roman" w:hAnsi="Times New Roman"/>
              </w:rPr>
              <w:t xml:space="preserve">Жилищный фонд на </w:t>
            </w:r>
            <w:r>
              <w:rPr>
                <w:rFonts w:ascii="Times New Roman" w:hAnsi="Times New Roman"/>
              </w:rPr>
              <w:t>конец п</w:t>
            </w:r>
            <w:r w:rsidRPr="006734DA">
              <w:rPr>
                <w:rFonts w:ascii="Times New Roman" w:hAnsi="Times New Roman"/>
              </w:rPr>
              <w:t>ериода - всего, кв.метров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313500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328700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Pr="006734DA">
              <w:rPr>
                <w:rFonts w:ascii="Times New Roman" w:hAnsi="Times New Roman"/>
              </w:rPr>
              <w:t>в том числе жилищный фонд, находящийся в собственности граждан, кв.м.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153704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153704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Ввод в эксплуатацию жилых домов кв.м общей площади</w:t>
            </w:r>
          </w:p>
        </w:tc>
        <w:tc>
          <w:tcPr>
            <w:tcW w:w="992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6123</w:t>
            </w:r>
          </w:p>
        </w:tc>
        <w:tc>
          <w:tcPr>
            <w:tcW w:w="993" w:type="dxa"/>
          </w:tcPr>
          <w:p w:rsidR="001323D0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6000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не газифицированных населенных пунктов, ед.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</w:tr>
      <w:tr w:rsidR="001323D0" w:rsidRPr="006734DA" w:rsidTr="00173070">
        <w:tc>
          <w:tcPr>
            <w:tcW w:w="7655" w:type="dxa"/>
            <w:shd w:val="clear" w:color="auto" w:fill="FFFFFF"/>
          </w:tcPr>
          <w:p w:rsidR="001323D0" w:rsidRPr="006734DA" w:rsidRDefault="001323D0" w:rsidP="001600E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Доходы от продажи земельных участков, тыс. руб.</w:t>
            </w:r>
          </w:p>
        </w:tc>
        <w:tc>
          <w:tcPr>
            <w:tcW w:w="992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1800,00</w:t>
            </w:r>
          </w:p>
        </w:tc>
        <w:tc>
          <w:tcPr>
            <w:tcW w:w="993" w:type="dxa"/>
          </w:tcPr>
          <w:p w:rsidR="001323D0" w:rsidRPr="006734DA" w:rsidRDefault="001323D0" w:rsidP="001600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CA0C07" w:rsidRPr="00173070" w:rsidRDefault="001323D0" w:rsidP="001323D0">
      <w:pPr>
        <w:spacing w:before="100" w:beforeAutospacing="1" w:after="100" w:afterAutospacing="1" w:line="240" w:lineRule="auto"/>
        <w:ind w:firstLine="709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bookmarkStart w:id="5" w:name="_Toc132716908"/>
      <w:bookmarkEnd w:id="2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</w:t>
      </w:r>
      <w:r w:rsidR="00CA0C07" w:rsidRPr="00CA0C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CA0C07" w:rsidRPr="001730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 и спорт</w:t>
      </w:r>
    </w:p>
    <w:p w:rsidR="00CA0C07" w:rsidRPr="00CA0C07" w:rsidRDefault="00CA0C07" w:rsidP="00CA0C07">
      <w:pPr>
        <w:spacing w:before="100" w:beforeAutospacing="1" w:after="100" w:afterAutospacing="1" w:line="240" w:lineRule="auto"/>
        <w:ind w:firstLine="709"/>
        <w:jc w:val="center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1730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A0C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CA0C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CA0C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CA0C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CA0C07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</w:t>
      </w:r>
      <w:r w:rsidR="001323D0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лица  8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410"/>
        <w:gridCol w:w="2410"/>
        <w:gridCol w:w="2268"/>
        <w:gridCol w:w="2268"/>
      </w:tblGrid>
      <w:tr w:rsidR="00CA0C07" w:rsidRPr="00CA0C07" w:rsidTr="00173070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Мощность,</w:t>
            </w:r>
          </w:p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</w:t>
            </w:r>
            <w:proofErr w:type="spellEnd"/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</w:t>
            </w:r>
          </w:p>
        </w:tc>
      </w:tr>
      <w:tr w:rsidR="00CA0C07" w:rsidRPr="00CA0C07" w:rsidTr="00173070">
        <w:trPr>
          <w:trHeight w:val="29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5 </w:t>
            </w:r>
          </w:p>
        </w:tc>
      </w:tr>
      <w:tr w:rsidR="00CA0C07" w:rsidRPr="00CA0C07" w:rsidTr="00173070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Спортивный зал ГБОУ СОШ №1</w:t>
            </w:r>
            <w:r w:rsidR="00F239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п.Некрасовское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</w:t>
            </w:r>
            <w:r w:rsidR="00F239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Удовлетворительное</w:t>
            </w:r>
          </w:p>
        </w:tc>
      </w:tr>
      <w:tr w:rsidR="00CA0C07" w:rsidRPr="00CA0C07" w:rsidTr="00173070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Спортивный зал ГБОУ СОШ №2</w:t>
            </w:r>
            <w:r w:rsidR="00F239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с.Левашово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="00F239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Молодежная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Удовлетворительное</w:t>
            </w:r>
          </w:p>
        </w:tc>
      </w:tr>
      <w:tr w:rsidR="00CA0C07" w:rsidRPr="00CA0C07" w:rsidTr="00173070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F23945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спортивная площадка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</w:t>
            </w:r>
            <w:r w:rsidR="00F239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F23945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Удовлетворительное</w:t>
            </w:r>
          </w:p>
        </w:tc>
      </w:tr>
      <w:tr w:rsidR="00CA0C07" w:rsidRPr="00CA0C07" w:rsidTr="00173070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173070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Футбольное поле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="001730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Театральная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Удовлетворительное</w:t>
            </w:r>
          </w:p>
        </w:tc>
      </w:tr>
      <w:tr w:rsidR="00CA0C07" w:rsidRPr="00CA0C07" w:rsidTr="00173070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173070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Хоккейная коробка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="001730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Матросова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173070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A0C07"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Удовлетворительное</w:t>
            </w:r>
          </w:p>
        </w:tc>
      </w:tr>
      <w:tr w:rsidR="00CA0C07" w:rsidRPr="00CA0C07" w:rsidTr="00173070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173070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Спортзал </w:t>
            </w:r>
            <w:proofErr w:type="spellStart"/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СДК</w:t>
            </w:r>
            <w:r w:rsidR="001730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п.Некрасовское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</w:t>
            </w:r>
            <w:r w:rsidR="001730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Пролетарская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173070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Удовлетворительное</w:t>
            </w:r>
          </w:p>
        </w:tc>
      </w:tr>
    </w:tbl>
    <w:p w:rsidR="00CA0C07" w:rsidRPr="00173070" w:rsidRDefault="00173070" w:rsidP="00CA0C07">
      <w:pPr>
        <w:adjustRightInd w:val="0"/>
        <w:spacing w:after="0" w:line="240" w:lineRule="auto"/>
        <w:ind w:left="-549"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сельском поселении Некрасовское</w:t>
      </w:r>
      <w:proofErr w:type="gramStart"/>
      <w:r w:rsidR="00CA0C07"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ведется</w:t>
      </w:r>
      <w:proofErr w:type="gramEnd"/>
      <w:r w:rsidR="00CA0C07"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спортивная работа в многочисленных секциях</w:t>
      </w:r>
    </w:p>
    <w:p w:rsidR="00CA0C07" w:rsidRPr="00173070" w:rsidRDefault="00CA0C07" w:rsidP="00173070">
      <w:pPr>
        <w:adjustRightInd w:val="0"/>
        <w:spacing w:after="0" w:line="240" w:lineRule="auto"/>
        <w:ind w:hanging="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школах имеются стадионы, где проводятся игры и соревнования по волейболу, баскетболу, футболу, военно-спортивные соревнования и т.д.</w:t>
      </w:r>
    </w:p>
    <w:p w:rsidR="00CA0C07" w:rsidRPr="00173070" w:rsidRDefault="00CA0C07" w:rsidP="00173070">
      <w:pPr>
        <w:adjustRightInd w:val="0"/>
        <w:spacing w:after="0" w:line="240" w:lineRule="auto"/>
        <w:ind w:hanging="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зимний период любимыми видами спорта среди населения является катание на коньках, на лыжах. Поселение достойно представляет многие виды спорта на районных и областных  соревнованиях. Наличие спортивных площадок по занимаемой площади превосходит 100% обеспеченность населения по существующим нормативам на количество населения в сельском поселении </w:t>
      </w:r>
      <w:bookmarkEnd w:id="5"/>
      <w:r w:rsidR="00173070"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Некрасовское</w:t>
      </w:r>
    </w:p>
    <w:p w:rsidR="00CA0C07" w:rsidRPr="00CA0C07" w:rsidRDefault="00173070" w:rsidP="00173070">
      <w:pPr>
        <w:spacing w:before="240" w:after="0" w:line="360" w:lineRule="atLeast"/>
        <w:ind w:left="-567" w:firstLine="918"/>
        <w:textAlignment w:val="top"/>
        <w:outlineLvl w:val="3"/>
        <w:rPr>
          <w:rFonts w:ascii="Arial" w:eastAsia="Times New Roman" w:hAnsi="Arial" w:cs="Arial"/>
          <w:b/>
          <w:bCs/>
          <w:caps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  <w:t xml:space="preserve">                                         </w:t>
      </w:r>
      <w:r w:rsidR="00CA0C07" w:rsidRPr="00CA0C07">
        <w:rPr>
          <w:rFonts w:ascii="Times New Roman" w:eastAsia="Times New Roman" w:hAnsi="Times New Roman" w:cs="Times New Roman"/>
          <w:b/>
          <w:bCs/>
          <w:caps/>
          <w:sz w:val="14"/>
          <w:szCs w:val="14"/>
          <w:lang w:eastAsia="ru-RU"/>
        </w:rPr>
        <w:t>  </w:t>
      </w:r>
      <w:r>
        <w:rPr>
          <w:rFonts w:ascii="Times New Roman" w:eastAsia="Times New Roman" w:hAnsi="Times New Roman" w:cs="Times New Roman"/>
          <w:b/>
          <w:bCs/>
          <w:caps/>
          <w:sz w:val="14"/>
          <w:szCs w:val="14"/>
          <w:lang w:eastAsia="ru-RU"/>
        </w:rPr>
        <w:t xml:space="preserve">                               </w:t>
      </w:r>
      <w:r w:rsidR="00CA0C07" w:rsidRPr="00CA0C07">
        <w:rPr>
          <w:rFonts w:ascii="Times New Roman" w:eastAsia="Times New Roman" w:hAnsi="Times New Roman" w:cs="Times New Roman"/>
          <w:b/>
          <w:bCs/>
          <w:caps/>
          <w:sz w:val="14"/>
          <w:szCs w:val="14"/>
          <w:lang w:eastAsia="ru-RU"/>
        </w:rPr>
        <w:t xml:space="preserve"> </w:t>
      </w:r>
      <w:r w:rsidR="00CA0C07" w:rsidRPr="00CA0C07"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  <w:t>Образование</w:t>
      </w:r>
    </w:p>
    <w:p w:rsidR="00CA0C07" w:rsidRPr="00173070" w:rsidRDefault="00CA0C07" w:rsidP="00173070">
      <w:pPr>
        <w:spacing w:after="0" w:line="240" w:lineRule="auto"/>
        <w:ind w:left="-9"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поселения находится 2 школы</w:t>
      </w:r>
      <w:r w:rsidR="00173070"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, 4</w:t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3070"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 сада</w:t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73070"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Дома </w:t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культуры, 6 библиотек, 2 музея. </w:t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демографическим спадом наблюдается постепенное снижение численности обучающихся. В общеобразовательных учреждениях трудятся порядка 100 педагогов, большая часть из которых имеет высшее профессиональное образование.</w:t>
      </w:r>
    </w:p>
    <w:p w:rsidR="00173070" w:rsidRDefault="00CA0C07" w:rsidP="0017307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u w:val="single"/>
          <w:lang w:eastAsia="ru-RU"/>
        </w:rPr>
      </w:pP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Кадровый состав педагогов обновляется за счет привлечения молодых специалистов к работе в сельской местности.</w:t>
      </w:r>
    </w:p>
    <w:p w:rsidR="00CA0C07" w:rsidRPr="00173070" w:rsidRDefault="00173070" w:rsidP="00173070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                                                   </w:t>
      </w:r>
      <w:r w:rsidR="00CA0C07" w:rsidRPr="00173070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Здравоохранение</w:t>
      </w:r>
      <w:r w:rsidR="00CA0C07" w:rsidRPr="00173070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ab/>
      </w:r>
    </w:p>
    <w:p w:rsidR="00CA0C07" w:rsidRPr="00173070" w:rsidRDefault="00CA0C07" w:rsidP="00CA0C07">
      <w:p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       </w:t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поселения находится следующие медучреждения.</w:t>
      </w:r>
    </w:p>
    <w:p w:rsidR="00CA0C07" w:rsidRPr="00173070" w:rsidRDefault="00CA0C07" w:rsidP="00CA0C07">
      <w:p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</w:t>
      </w:r>
      <w:r w:rsidR="00173070"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 9</w:t>
      </w:r>
    </w:p>
    <w:tbl>
      <w:tblPr>
        <w:tblW w:w="9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2965"/>
        <w:gridCol w:w="1674"/>
        <w:gridCol w:w="3341"/>
      </w:tblGrid>
      <w:tr w:rsidR="00CA0C07" w:rsidRPr="00173070" w:rsidTr="00173070">
        <w:trPr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</w:t>
            </w:r>
          </w:p>
        </w:tc>
      </w:tr>
      <w:tr w:rsidR="00CA0C07" w:rsidRPr="00173070" w:rsidTr="00173070">
        <w:trPr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A0C07" w:rsidRPr="00173070" w:rsidTr="00173070">
        <w:trPr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173070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Некрасовская районная больница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173070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Ул.Советская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Удовлетворительное </w:t>
            </w:r>
          </w:p>
        </w:tc>
      </w:tr>
      <w:tr w:rsidR="00CA0C07" w:rsidRPr="00173070" w:rsidTr="00173070">
        <w:trPr>
          <w:trHeight w:val="214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14" w:lineRule="atLeast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14" w:lineRule="atLeast"/>
              <w:textAlignment w:val="top"/>
              <w:outlineLvl w:val="1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14" w:lineRule="atLeast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14" w:lineRule="atLeast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0C07" w:rsidRPr="00173070" w:rsidTr="00173070">
        <w:trPr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173070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3070" w:rsidRPr="00173070" w:rsidRDefault="00173070" w:rsidP="00CA0C07">
      <w:pPr>
        <w:spacing w:after="0" w:line="240" w:lineRule="auto"/>
        <w:ind w:firstLine="53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Toc132716910"/>
    </w:p>
    <w:p w:rsidR="00CA0C07" w:rsidRPr="00173070" w:rsidRDefault="00CA0C07" w:rsidP="00CA0C07">
      <w:pPr>
        <w:spacing w:after="0" w:line="240" w:lineRule="auto"/>
        <w:ind w:firstLine="53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 высокой заболеваемости населения кроется в т.ч. и в особенностях проживания на селе:</w:t>
      </w:r>
    </w:p>
    <w:p w:rsidR="00CA0C07" w:rsidRPr="00173070" w:rsidRDefault="00CA0C07" w:rsidP="00CA0C07">
      <w:pPr>
        <w:tabs>
          <w:tab w:val="left" w:pos="360"/>
        </w:tabs>
        <w:suppressAutoHyphens/>
        <w:spacing w:after="0" w:line="240" w:lineRule="auto"/>
        <w:ind w:left="711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          </w:t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низкий жизненный уровень, </w:t>
      </w:r>
    </w:p>
    <w:p w:rsidR="00CA0C07" w:rsidRPr="00173070" w:rsidRDefault="00CA0C07" w:rsidP="00CA0C07">
      <w:pPr>
        <w:tabs>
          <w:tab w:val="left" w:pos="360"/>
        </w:tabs>
        <w:suppressAutoHyphens/>
        <w:spacing w:after="0" w:line="240" w:lineRule="auto"/>
        <w:ind w:left="711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          </w:t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средств на приобретение лекарств,</w:t>
      </w:r>
    </w:p>
    <w:p w:rsidR="00CA0C07" w:rsidRPr="00173070" w:rsidRDefault="00CA0C07" w:rsidP="00CA0C07">
      <w:pPr>
        <w:tabs>
          <w:tab w:val="left" w:pos="360"/>
        </w:tabs>
        <w:suppressAutoHyphens/>
        <w:spacing w:after="0" w:line="240" w:lineRule="auto"/>
        <w:ind w:left="711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          </w:t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низкая социальная культура,</w:t>
      </w:r>
    </w:p>
    <w:p w:rsidR="00CA0C07" w:rsidRPr="00173070" w:rsidRDefault="00CA0C07" w:rsidP="00CA0C07">
      <w:pPr>
        <w:tabs>
          <w:tab w:val="left" w:pos="360"/>
        </w:tabs>
        <w:suppressAutoHyphens/>
        <w:spacing w:after="0" w:line="240" w:lineRule="auto"/>
        <w:ind w:left="711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          </w:t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плотность населения,</w:t>
      </w:r>
    </w:p>
    <w:p w:rsidR="00CA0C07" w:rsidRPr="00173070" w:rsidRDefault="00CA0C07" w:rsidP="00CA0C07">
      <w:pPr>
        <w:tabs>
          <w:tab w:val="num" w:pos="360"/>
        </w:tabs>
        <w:suppressAutoHyphens/>
        <w:spacing w:after="0" w:line="240" w:lineRule="auto"/>
        <w:ind w:left="711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          </w:t>
      </w: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степень алкоголизации населения поселения.</w:t>
      </w:r>
    </w:p>
    <w:p w:rsidR="00CA0C07" w:rsidRDefault="00CA0C07" w:rsidP="00CA0C07">
      <w:pPr>
        <w:spacing w:after="0" w:line="240" w:lineRule="auto"/>
        <w:ind w:firstLine="53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7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больные обращаются за медицинской помощью лишь в случаях крайней необходимости, при значительной запущенности заболевания и утяжелении самочувствия.</w:t>
      </w:r>
    </w:p>
    <w:p w:rsidR="00173070" w:rsidRPr="00173070" w:rsidRDefault="00173070" w:rsidP="00CA0C07">
      <w:pPr>
        <w:spacing w:after="0" w:line="240" w:lineRule="auto"/>
        <w:ind w:firstLine="53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6"/>
    <w:p w:rsidR="00015755" w:rsidRPr="00015755" w:rsidRDefault="00015755" w:rsidP="00015755">
      <w:pPr>
        <w:pStyle w:val="2"/>
        <w:jc w:val="center"/>
        <w:rPr>
          <w:rStyle w:val="210"/>
          <w:rFonts w:ascii="Times New Roman" w:hAnsi="Times New Roman" w:cs="Times New Roman"/>
          <w:i w:val="0"/>
          <w:iCs w:val="0"/>
        </w:rPr>
      </w:pPr>
      <w:r w:rsidRPr="00015755">
        <w:rPr>
          <w:sz w:val="28"/>
          <w:szCs w:val="28"/>
        </w:rPr>
        <w:t xml:space="preserve">Жилищное строительство, сфера </w:t>
      </w:r>
      <w:proofErr w:type="spellStart"/>
      <w:r w:rsidRPr="00015755">
        <w:rPr>
          <w:sz w:val="28"/>
          <w:szCs w:val="28"/>
        </w:rPr>
        <w:t>обслуживани</w:t>
      </w:r>
      <w:proofErr w:type="spellEnd"/>
    </w:p>
    <w:p w:rsidR="00015755" w:rsidRDefault="00015755" w:rsidP="00015755">
      <w:pPr>
        <w:pStyle w:val="21"/>
        <w:jc w:val="both"/>
        <w:rPr>
          <w:szCs w:val="28"/>
        </w:rPr>
      </w:pPr>
      <w:r>
        <w:rPr>
          <w:szCs w:val="28"/>
        </w:rPr>
        <w:t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этой связи обеспечение потребности населения в жилье должно быть приоритетной целью перспективного развития сельского поселения Некрасовское.</w:t>
      </w:r>
    </w:p>
    <w:p w:rsidR="00015755" w:rsidRPr="00015755" w:rsidRDefault="00015755" w:rsidP="0001575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lastRenderedPageBreak/>
        <w:t>В соответствии с данными, представленными администрацией сельского поселения, наличие общей площади жилого фонда на те</w:t>
      </w:r>
      <w:r>
        <w:rPr>
          <w:rFonts w:ascii="Times New Roman" w:hAnsi="Times New Roman" w:cs="Times New Roman"/>
          <w:sz w:val="24"/>
          <w:szCs w:val="24"/>
        </w:rPr>
        <w:t>рритории поселения на 01.01.2015</w:t>
      </w: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г. составляет </w:t>
      </w:r>
      <w:r>
        <w:rPr>
          <w:rFonts w:ascii="Times New Roman" w:hAnsi="Times New Roman" w:cs="Times New Roman"/>
          <w:bCs/>
          <w:sz w:val="24"/>
          <w:szCs w:val="24"/>
        </w:rPr>
        <w:t>328700</w:t>
      </w: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кв.м., в том числе частный жилой фонд - </w:t>
      </w:r>
      <w:r>
        <w:rPr>
          <w:rFonts w:ascii="Times New Roman" w:hAnsi="Times New Roman" w:cs="Times New Roman"/>
          <w:bCs/>
          <w:sz w:val="24"/>
          <w:szCs w:val="24"/>
        </w:rPr>
        <w:t>153704</w:t>
      </w:r>
      <w:r w:rsidRPr="0001575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кв.м. </w:t>
      </w:r>
    </w:p>
    <w:p w:rsidR="00015755" w:rsidRPr="00015755" w:rsidRDefault="00015755" w:rsidP="0001575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>Для характеристики жилищных условий важен их количественный и качественный аспект. Количественная оценка позволяет определить уровень обеспеченности населения жилым фондом, плотности заселения.</w:t>
      </w:r>
    </w:p>
    <w:p w:rsidR="00015755" w:rsidRPr="00015755" w:rsidRDefault="00015755" w:rsidP="0001575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>Средняя обеспеченность жилым фондом – показатель, характеризующий качество жилищного строительства и темпы его развития.</w:t>
      </w:r>
      <w:r w:rsidRPr="00015755">
        <w:rPr>
          <w:rFonts w:ascii="Times New Roman" w:eastAsia="Calibri" w:hAnsi="Times New Roman" w:cs="Times New Roman"/>
          <w:color w:val="CC99FF"/>
          <w:sz w:val="24"/>
          <w:szCs w:val="24"/>
        </w:rPr>
        <w:t xml:space="preserve"> </w:t>
      </w: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Обеспеченность общей площадью 1 жителя составляет </w:t>
      </w:r>
      <w:r w:rsidRPr="00015755">
        <w:rPr>
          <w:rFonts w:ascii="Times New Roman" w:eastAsia="Calibri" w:hAnsi="Times New Roman" w:cs="Times New Roman"/>
          <w:bCs/>
          <w:sz w:val="24"/>
          <w:szCs w:val="24"/>
        </w:rPr>
        <w:t xml:space="preserve">42,01 </w:t>
      </w: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кв.м. Наименьшая обеспеченность жильем наблюдается в Климовском сельском округе –       9,68 кв.м. на человека. </w:t>
      </w:r>
    </w:p>
    <w:p w:rsidR="00015755" w:rsidRPr="00015755" w:rsidRDefault="00015755" w:rsidP="0001575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В сельском поселении Некрасовское преобладает деревянная застройка. Общая площадь жилых помещений в ветхих и аварийных домах составляет  18,9 тыс.кв.м. Техническое состояние жилого фонда п. Некрасовское по сравнению с другими населенными пунктами сельского поселения несколько благополучнее, что объясняется сравнительно небольшими сроками эксплуатации зданий, поскольку большая часть жилья построена во второй пол. </w:t>
      </w:r>
      <w:r w:rsidRPr="00015755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в.</w:t>
      </w:r>
    </w:p>
    <w:p w:rsidR="00015755" w:rsidRPr="00015755" w:rsidRDefault="00015755" w:rsidP="0001575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>Рост строительства жилья обеспечит возможность для ускоренного социально-экономического развития сельского поселения, даст толчок для развития производственного комплекса и сферы обслуживания, позволит существенно улучшить показатель обеспеченности общей площади на человека.</w:t>
      </w:r>
    </w:p>
    <w:p w:rsidR="00015755" w:rsidRPr="00015755" w:rsidRDefault="00015755" w:rsidP="0001575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15755">
        <w:rPr>
          <w:rFonts w:ascii="Times New Roman" w:hAnsi="Times New Roman" w:cs="Times New Roman"/>
          <w:sz w:val="24"/>
          <w:szCs w:val="24"/>
        </w:rPr>
        <w:t xml:space="preserve">Немаловажно и состояние </w:t>
      </w:r>
      <w:proofErr w:type="spellStart"/>
      <w:r w:rsidRPr="00015755">
        <w:rPr>
          <w:rFonts w:ascii="Times New Roman" w:hAnsi="Times New Roman" w:cs="Times New Roman"/>
          <w:sz w:val="24"/>
          <w:szCs w:val="24"/>
        </w:rPr>
        <w:t>внутрипоселенческой</w:t>
      </w:r>
      <w:proofErr w:type="spellEnd"/>
      <w:r w:rsidRPr="00015755">
        <w:rPr>
          <w:rFonts w:ascii="Times New Roman" w:hAnsi="Times New Roman" w:cs="Times New Roman"/>
          <w:sz w:val="24"/>
          <w:szCs w:val="24"/>
        </w:rPr>
        <w:t xml:space="preserve"> инфраструктуры обслуживания населения, которая строится путем создания центров обслуживания: центров местного значения и их </w:t>
      </w:r>
      <w:proofErr w:type="spellStart"/>
      <w:r w:rsidRPr="00015755">
        <w:rPr>
          <w:rFonts w:ascii="Times New Roman" w:hAnsi="Times New Roman" w:cs="Times New Roman"/>
          <w:sz w:val="24"/>
          <w:szCs w:val="24"/>
        </w:rPr>
        <w:t>подцентров</w:t>
      </w:r>
      <w:proofErr w:type="spellEnd"/>
      <w:r w:rsidRPr="0001575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15755">
        <w:rPr>
          <w:rFonts w:ascii="Times New Roman" w:hAnsi="Times New Roman" w:cs="Times New Roman"/>
          <w:sz w:val="24"/>
          <w:szCs w:val="24"/>
        </w:rPr>
        <w:t>Инфраструктуру  сельского</w:t>
      </w:r>
      <w:proofErr w:type="gramEnd"/>
      <w:r w:rsidRPr="00015755">
        <w:rPr>
          <w:rFonts w:ascii="Times New Roman" w:hAnsi="Times New Roman" w:cs="Times New Roman"/>
          <w:sz w:val="24"/>
          <w:szCs w:val="24"/>
        </w:rPr>
        <w:t xml:space="preserve"> поселения Некрасовское образуют объекты культурно-бытового обслуживания. </w:t>
      </w:r>
    </w:p>
    <w:p w:rsidR="00015755" w:rsidRPr="00015755" w:rsidRDefault="00015755" w:rsidP="00015755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15755">
        <w:rPr>
          <w:rFonts w:ascii="Times New Roman" w:hAnsi="Times New Roman" w:cs="Times New Roman"/>
          <w:sz w:val="24"/>
          <w:szCs w:val="24"/>
        </w:rPr>
        <w:t>Сложившаяся в настоящее время ситуация в социальной сфере на селе сдерживает формирование социально-экономических условий устойчивого развития сельских территорий.</w:t>
      </w:r>
    </w:p>
    <w:p w:rsidR="00015755" w:rsidRPr="00015755" w:rsidRDefault="00015755" w:rsidP="00015755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15755">
        <w:rPr>
          <w:rFonts w:ascii="Times New Roman" w:hAnsi="Times New Roman" w:cs="Times New Roman"/>
          <w:sz w:val="24"/>
          <w:szCs w:val="24"/>
        </w:rPr>
        <w:t>В последнее десятилетие в результате резкого спада сельскохозяйственного производства и ухудшения финансового положения отрасли социальная сфера на селе находится в кризисном состоянии, увеличилось отставание села от города по уровню и условиям жизни.</w:t>
      </w:r>
    </w:p>
    <w:p w:rsidR="00015755" w:rsidRPr="00015755" w:rsidRDefault="00015755" w:rsidP="00015755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15755">
        <w:rPr>
          <w:rFonts w:ascii="Times New Roman" w:hAnsi="Times New Roman" w:cs="Times New Roman"/>
          <w:sz w:val="24"/>
          <w:szCs w:val="24"/>
        </w:rPr>
        <w:t>Обеспеченность сельского населения врачами меньше в 4,4 раза, а средним медицинским персоналом - в 1,9 раза по сравнению с городским населением.</w:t>
      </w:r>
    </w:p>
    <w:p w:rsidR="00015755" w:rsidRPr="00015755" w:rsidRDefault="00015755" w:rsidP="0001575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>Настоящим генеральным планом к социально-гарантированным видам отнесены объекты первичного, повседневного и эпизодического обслуживания стандартного уровня.</w:t>
      </w:r>
    </w:p>
    <w:p w:rsidR="00015755" w:rsidRPr="00015755" w:rsidRDefault="00015755" w:rsidP="0001575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>В этой категории объектов рассматривались: детские дошкольные учреждения, общеобразовательные школы, амбулаторно-поликлинические учреждения, учреждения культуры, предприятия торговли, предприятия общественного питания, бытового и коммунального обслуживания.</w:t>
      </w:r>
    </w:p>
    <w:p w:rsidR="00015755" w:rsidRPr="00015755" w:rsidRDefault="00015755" w:rsidP="0001575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На территории сельского поселения Некрасовское объекты культурно-бытового обслуживания расположены в наиболее густонаселённых пунктах, таких как п. Некрасовское, с.Левашово, д. Осиновая Слобода,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д.Лапино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,     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с.Черная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Заводь. </w:t>
      </w:r>
    </w:p>
    <w:p w:rsidR="00015755" w:rsidRPr="00015755" w:rsidRDefault="00015755" w:rsidP="0001575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>В Климовском сельском округе имеется средняя образовательная школа, Художественная и Спортивная школа, детский сад «Сказка», библиотека, дом культуры, баня, магазины (общая торговая площадь 2437 м</w:t>
      </w:r>
      <w:r w:rsidRPr="00015755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015755">
        <w:rPr>
          <w:rFonts w:ascii="Times New Roman" w:eastAsia="Calibri" w:hAnsi="Times New Roman" w:cs="Times New Roman"/>
          <w:sz w:val="24"/>
          <w:szCs w:val="24"/>
        </w:rPr>
        <w:t>), предприятия общепита и бытового обслуживания, больница и амбулатория, 3 аптеки, почта и 2 сберкассы, спортивный зал при школе площадью 242 м</w:t>
      </w:r>
      <w:r w:rsidRPr="00015755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15755" w:rsidRPr="00015755" w:rsidRDefault="00015755" w:rsidP="0001575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Лапинском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сельском округе имеется 2 средние образовательные школы, дом культуры, библиотека при ДК, магазин площадью 43м</w:t>
      </w:r>
      <w:r w:rsidRPr="00015755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Pr="00015755">
        <w:rPr>
          <w:rFonts w:ascii="Times New Roman" w:eastAsia="Calibri" w:hAnsi="Times New Roman" w:cs="Times New Roman"/>
          <w:sz w:val="24"/>
          <w:szCs w:val="24"/>
        </w:rPr>
        <w:t>и амбулатория.</w:t>
      </w:r>
    </w:p>
    <w:p w:rsidR="00015755" w:rsidRPr="00015755" w:rsidRDefault="00015755" w:rsidP="0001575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Левашовском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сельском округе также имеется средняя образовательная школа, детский сад, дом культуры, библиотека при ДК, магазины (общая торговая площадь 219 м</w:t>
      </w:r>
      <w:r w:rsidRPr="00015755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015755">
        <w:rPr>
          <w:rFonts w:ascii="Times New Roman" w:eastAsia="Calibri" w:hAnsi="Times New Roman" w:cs="Times New Roman"/>
          <w:sz w:val="24"/>
          <w:szCs w:val="24"/>
        </w:rPr>
        <w:t>), кафе в с.Левашово, амбулатория, стадион общей площадью 0,5 га и спортивный зал при школе площадью 120 м</w:t>
      </w:r>
      <w:r w:rsidRPr="00015755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015755">
        <w:rPr>
          <w:rFonts w:ascii="Times New Roman" w:eastAsia="Calibri" w:hAnsi="Times New Roman" w:cs="Times New Roman"/>
          <w:sz w:val="24"/>
          <w:szCs w:val="24"/>
        </w:rPr>
        <w:t>, а также имеется аптека, почта и сберкасса.</w:t>
      </w:r>
    </w:p>
    <w:p w:rsidR="00015755" w:rsidRPr="00015755" w:rsidRDefault="00015755" w:rsidP="0001575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Чернозаводском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сельском округе имеется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Чернозаводская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основная общеобразовательная школа,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Чернозаводский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СК, сельская библиотека филиал № 26, магазины (общая торговая площадь 92 м</w:t>
      </w:r>
      <w:r w:rsidRPr="00015755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015755">
        <w:rPr>
          <w:rFonts w:ascii="Times New Roman" w:eastAsia="Calibri" w:hAnsi="Times New Roman" w:cs="Times New Roman"/>
          <w:sz w:val="24"/>
          <w:szCs w:val="24"/>
        </w:rPr>
        <w:t>) и амбулатория.</w:t>
      </w:r>
    </w:p>
    <w:p w:rsidR="00015755" w:rsidRPr="00015755" w:rsidRDefault="00015755" w:rsidP="0001575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Ретроспективный анализ показывает, что развитие и становление системы обслуживания сельского поселения Некрасовское неразрывно связано с его экономическим и демографическим потенциалом. </w:t>
      </w:r>
    </w:p>
    <w:p w:rsidR="00015755" w:rsidRPr="00015755" w:rsidRDefault="00015755" w:rsidP="0001575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>Основная часть современной сети предприятий и учреждений обслуживания была создана в период активного строительства поселка в 70-80 годы прошлого столетия.</w:t>
      </w:r>
    </w:p>
    <w:p w:rsidR="00015755" w:rsidRPr="00015755" w:rsidRDefault="00015755" w:rsidP="0001575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Переход на рыночные формы хозяйствования, разгосударствление и приватизация затронувшие, прежде всего, объекты социальной инфраструктуры, обозначили достаточно жесткое их разделение на социально-гарантированные услуги (обеспечиваемые либо полностью, либо частично государством из бюджетных средств) и коммерческие, представление которых осуществляется предприятиями и субъектами рыночной экономики. </w:t>
      </w:r>
    </w:p>
    <w:p w:rsidR="00015755" w:rsidRPr="00015755" w:rsidRDefault="00015755" w:rsidP="0001575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>Развитие последних происходит в соответствии со спросом на услуги за счет средств их собственников. Обеспеченность населения в сельском поселении по всем видам объектов сферы обслуживания практически близка к нормативной. Исключение составляют:</w:t>
      </w:r>
    </w:p>
    <w:p w:rsidR="00015755" w:rsidRPr="00015755" w:rsidRDefault="00015755" w:rsidP="00015755">
      <w:pPr>
        <w:numPr>
          <w:ilvl w:val="0"/>
          <w:numId w:val="1"/>
        </w:numPr>
        <w:tabs>
          <w:tab w:val="clear" w:pos="1259"/>
          <w:tab w:val="left" w:pos="180"/>
          <w:tab w:val="left" w:pos="540"/>
          <w:tab w:val="num" w:pos="14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15755">
        <w:rPr>
          <w:rFonts w:ascii="Times New Roman" w:eastAsia="Calibri" w:hAnsi="Times New Roman" w:cs="Times New Roman"/>
          <w:sz w:val="24"/>
          <w:szCs w:val="24"/>
        </w:rPr>
        <w:t>отсутствие</w:t>
      </w:r>
      <w:proofErr w:type="gram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детского сада в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Лапинском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 и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Чернозаводском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СО;</w:t>
      </w:r>
    </w:p>
    <w:p w:rsidR="00015755" w:rsidRPr="00015755" w:rsidRDefault="00015755" w:rsidP="00015755">
      <w:pPr>
        <w:numPr>
          <w:ilvl w:val="0"/>
          <w:numId w:val="1"/>
        </w:numPr>
        <w:tabs>
          <w:tab w:val="clear" w:pos="1259"/>
          <w:tab w:val="left" w:pos="180"/>
          <w:tab w:val="left" w:pos="540"/>
          <w:tab w:val="num" w:pos="14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15755">
        <w:rPr>
          <w:rFonts w:ascii="Times New Roman" w:eastAsia="Calibri" w:hAnsi="Times New Roman" w:cs="Times New Roman"/>
          <w:sz w:val="24"/>
          <w:szCs w:val="24"/>
        </w:rPr>
        <w:t>отсутствие</w:t>
      </w:r>
      <w:proofErr w:type="gram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предприятий общепита в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Лапинском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 и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Чернозаводском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СО;  </w:t>
      </w:r>
    </w:p>
    <w:p w:rsidR="00015755" w:rsidRPr="00015755" w:rsidRDefault="00015755" w:rsidP="00015755">
      <w:pPr>
        <w:numPr>
          <w:ilvl w:val="0"/>
          <w:numId w:val="1"/>
        </w:numPr>
        <w:tabs>
          <w:tab w:val="clear" w:pos="1259"/>
          <w:tab w:val="left" w:pos="180"/>
          <w:tab w:val="left" w:pos="540"/>
          <w:tab w:val="num" w:pos="14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15755">
        <w:rPr>
          <w:rFonts w:ascii="Times New Roman" w:eastAsia="Calibri" w:hAnsi="Times New Roman" w:cs="Times New Roman"/>
          <w:sz w:val="24"/>
          <w:szCs w:val="24"/>
        </w:rPr>
        <w:t>отсутствие</w:t>
      </w:r>
      <w:proofErr w:type="gram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предприятий бытового обслуживания в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Лапинском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СО,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Левашовском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 и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Чернозаводском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СО;</w:t>
      </w:r>
    </w:p>
    <w:p w:rsidR="00015755" w:rsidRPr="00015755" w:rsidRDefault="00015755" w:rsidP="00015755">
      <w:pPr>
        <w:numPr>
          <w:ilvl w:val="0"/>
          <w:numId w:val="1"/>
        </w:numPr>
        <w:tabs>
          <w:tab w:val="clear" w:pos="1259"/>
          <w:tab w:val="left" w:pos="180"/>
          <w:tab w:val="left" w:pos="540"/>
          <w:tab w:val="num" w:pos="14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15755">
        <w:rPr>
          <w:rFonts w:ascii="Times New Roman" w:eastAsia="Calibri" w:hAnsi="Times New Roman" w:cs="Times New Roman"/>
          <w:sz w:val="24"/>
          <w:szCs w:val="24"/>
        </w:rPr>
        <w:t>отсутствие</w:t>
      </w:r>
      <w:proofErr w:type="gram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бань в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Лапинском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СО,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Левашовском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 и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Чернозаводском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СО; </w:t>
      </w:r>
    </w:p>
    <w:p w:rsidR="00015755" w:rsidRPr="00015755" w:rsidRDefault="00015755" w:rsidP="00015755">
      <w:pPr>
        <w:numPr>
          <w:ilvl w:val="0"/>
          <w:numId w:val="1"/>
        </w:numPr>
        <w:tabs>
          <w:tab w:val="clear" w:pos="1259"/>
          <w:tab w:val="left" w:pos="180"/>
          <w:tab w:val="left" w:pos="540"/>
          <w:tab w:val="num" w:pos="14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15755">
        <w:rPr>
          <w:rFonts w:ascii="Times New Roman" w:eastAsia="Calibri" w:hAnsi="Times New Roman" w:cs="Times New Roman"/>
          <w:sz w:val="24"/>
          <w:szCs w:val="24"/>
        </w:rPr>
        <w:t>отсутствие</w:t>
      </w:r>
      <w:proofErr w:type="gram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аптеки в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Лапинском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 и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Чернозаводском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СО;</w:t>
      </w:r>
    </w:p>
    <w:p w:rsidR="00015755" w:rsidRPr="00015755" w:rsidRDefault="00015755" w:rsidP="00015755">
      <w:pPr>
        <w:numPr>
          <w:ilvl w:val="0"/>
          <w:numId w:val="1"/>
        </w:numPr>
        <w:tabs>
          <w:tab w:val="clear" w:pos="1259"/>
          <w:tab w:val="left" w:pos="180"/>
          <w:tab w:val="left" w:pos="540"/>
          <w:tab w:val="num" w:pos="144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15755">
        <w:rPr>
          <w:rFonts w:ascii="Times New Roman" w:eastAsia="Calibri" w:hAnsi="Times New Roman" w:cs="Times New Roman"/>
          <w:sz w:val="24"/>
          <w:szCs w:val="24"/>
        </w:rPr>
        <w:t>отсутствие</w:t>
      </w:r>
      <w:proofErr w:type="gram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почты и сберкассы в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Лапинском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 и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Чернозаводском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СО.</w:t>
      </w:r>
    </w:p>
    <w:p w:rsidR="00015755" w:rsidRPr="00015755" w:rsidRDefault="00015755" w:rsidP="00015755">
      <w:pPr>
        <w:pStyle w:val="21"/>
        <w:spacing w:after="0"/>
      </w:pPr>
      <w:r w:rsidRPr="00015755">
        <w:t>Дальнейшее развитие отраслей сферы обслуживания (прежде всего торговли, общественного питания, бытового и коммунального хозяйства и др.) будет обусловлено рыночной конъюнктурой. Однако в сфере государственного регулирования и поддержки должны оставаться отрасли по роду своей деятельности являющиеся полностью или частично бездоходными – дошкольное воспитание, образование, культура и искусство, медицина и спорт.</w:t>
      </w:r>
    </w:p>
    <w:p w:rsidR="00015755" w:rsidRPr="00015755" w:rsidRDefault="00015755" w:rsidP="0001575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>Развитие именно этих отраслей представляет первоочередной интерес и для градостроительства: в одном случае – в плане использования территорий, в другом – как объектов, формирующих качество среды проживания.</w:t>
      </w:r>
    </w:p>
    <w:p w:rsidR="00015755" w:rsidRPr="00015755" w:rsidRDefault="00015755" w:rsidP="0001575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целевая направленность прогноза развития сферы обслуживания от определения мощности ее материально-технической базы смещается к планировочным аспектам по резервированию участков под территориальные объекты (такие как детские дошкольные учреждения, школы, </w:t>
      </w:r>
      <w:proofErr w:type="spellStart"/>
      <w:r w:rsidRPr="00015755">
        <w:rPr>
          <w:rFonts w:ascii="Times New Roman" w:eastAsia="Calibri" w:hAnsi="Times New Roman" w:cs="Times New Roman"/>
          <w:sz w:val="24"/>
          <w:szCs w:val="24"/>
        </w:rPr>
        <w:t>подцентры</w:t>
      </w:r>
      <w:proofErr w:type="spellEnd"/>
      <w:r w:rsidRPr="00015755">
        <w:rPr>
          <w:rFonts w:ascii="Times New Roman" w:eastAsia="Calibri" w:hAnsi="Times New Roman" w:cs="Times New Roman"/>
          <w:sz w:val="24"/>
          <w:szCs w:val="24"/>
        </w:rPr>
        <w:t xml:space="preserve"> отдельных планировочных районов).</w:t>
      </w:r>
    </w:p>
    <w:p w:rsidR="00CA0C07" w:rsidRPr="00CA0C07" w:rsidRDefault="00CA0C07" w:rsidP="00CA0C07">
      <w:pPr>
        <w:adjustRightInd w:val="0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bookmarkStart w:id="7" w:name="_Toc132716914"/>
    </w:p>
    <w:p w:rsidR="00CA0C07" w:rsidRPr="00015755" w:rsidRDefault="00CA0C07" w:rsidP="00CA0C07">
      <w:pPr>
        <w:spacing w:before="100" w:beforeAutospacing="1" w:after="0" w:line="240" w:lineRule="auto"/>
        <w:ind w:left="360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Toc132716915"/>
      <w:bookmarkEnd w:id="7"/>
      <w:r w:rsidRPr="0001575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3. Основные стратегическими направлениями развития поселения</w:t>
      </w:r>
      <w:bookmarkEnd w:id="8"/>
    </w:p>
    <w:p w:rsidR="00CA0C07" w:rsidRPr="00015755" w:rsidRDefault="00CA0C07" w:rsidP="00CA0C07">
      <w:pPr>
        <w:spacing w:after="0" w:line="240" w:lineRule="auto"/>
        <w:ind w:left="360" w:firstLine="55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Из   анализа вытекает, что стратегическими направлениями развития поселения должны стать  следующие действия:</w:t>
      </w:r>
    </w:p>
    <w:p w:rsidR="00CA0C07" w:rsidRPr="00015755" w:rsidRDefault="00CA0C07" w:rsidP="00CA0C07">
      <w:pPr>
        <w:spacing w:after="0" w:line="240" w:lineRule="auto"/>
        <w:ind w:left="360" w:firstLine="558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157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Экономические:</w:t>
      </w:r>
    </w:p>
    <w:p w:rsidR="00CA0C07" w:rsidRPr="00015755" w:rsidRDefault="00CA0C07" w:rsidP="00CA0C07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Содействие развитию крупному сельскохозяйственному бизнесу, и вовлечение его как потенциального инвестора для выполнения социальных проектов восстановление </w:t>
      </w: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объектов образования, культуры и спорта, помощь в организации питания школьников на взаимовыгодных условиях.   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 Содействие развитию   малого бизнеса через помощь в привлечении льготных кредитов на проекты, значимые для развития поселения и организации новых рабочих мест.</w:t>
      </w:r>
      <w:r w:rsidRPr="000157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          </w:t>
      </w:r>
    </w:p>
    <w:p w:rsidR="00CA0C07" w:rsidRPr="00015755" w:rsidRDefault="00CA0C07" w:rsidP="00CA0C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</w:t>
      </w:r>
      <w:r w:rsidRPr="000157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Социальные</w:t>
      </w: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Развитие социальной инфраструктуры, образования, здравоохранения, культуры, физкультуры и спорта: 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 </w:t>
      </w: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участие в отраслевых  районных, областных программах, Российских и международных грантах по развитию и укреплению данных отраслей;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-содействие предпринимательской инициативы по развитию данных направлений и всяческое ее поощрение  (развитие и увеличение объемов платных услуг предоставляемых учреждениями образования, здравоохранения, культуры, спорта на территории поселения).  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2.    Развитие личного подворья граждан, как источника доходов населения.</w:t>
      </w:r>
    </w:p>
    <w:p w:rsidR="00CA0C07" w:rsidRPr="00015755" w:rsidRDefault="00CA0C07" w:rsidP="00CA0C07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привлечение льготных кредитов из областного бюджета на развитие личных подсобных хозяйств;</w:t>
      </w:r>
    </w:p>
    <w:p w:rsidR="00CA0C07" w:rsidRPr="00015755" w:rsidRDefault="00CA0C07" w:rsidP="00CA0C07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-привлечение средств из районного бюджета  на восстановление пастбищ;</w:t>
      </w:r>
    </w:p>
    <w:p w:rsidR="00CA0C07" w:rsidRPr="00015755" w:rsidRDefault="00CA0C07" w:rsidP="00CA0C07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-введение в практику </w:t>
      </w:r>
      <w:proofErr w:type="spellStart"/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льготированной</w:t>
      </w:r>
      <w:proofErr w:type="spellEnd"/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оплаты за воду гражданам, имеющим крупнорогатый скот, сдающих молоко.</w:t>
      </w:r>
    </w:p>
    <w:p w:rsidR="00CA0C07" w:rsidRPr="00015755" w:rsidRDefault="00CA0C07" w:rsidP="00CA0C07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-помощь населению в реализации мяса с личных подсобных хозяйств;</w:t>
      </w:r>
    </w:p>
    <w:p w:rsidR="00CA0C07" w:rsidRPr="00015755" w:rsidRDefault="00CA0C07" w:rsidP="00CA0C07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-поддержка предпринимателей осуществляющих</w:t>
      </w:r>
      <w:r w:rsid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закупку продукции с личных подсобных хозяйств на выгодных для населения условиях;  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3.   Содействие в привлечении молодых специалистов в поселение (врачей, учителей, работников культуры, муниципальных служащих);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-помощь членам их семей в устройстве на работу;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 -</w:t>
      </w: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помощь в решении вопросов по  приобретению  этими  специалистами жилья через районные, областные и федеральные программы, направленные на строительство приобретения жилья, помощь в получении кредитов, в том числе ипотечных на жильё;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 Содействие в обеспечении социальной поддержки слабозащищенным слоям населения: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-консультирование, помощь в получении субсидий, пособий различных льготных выплат;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-содействие в привлечении бюджетных средств, спонсорской помощи для поддержания одиноких пенсионеров, инвалидов, многодетных семей (заготовка твердого топлива, пиломатериал для ремонта жилья, проведение ремонта </w:t>
      </w:r>
      <w:proofErr w:type="gramStart"/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жилья,  лечение</w:t>
      </w:r>
      <w:proofErr w:type="gramEnd"/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учреждениях здравоохранения, льготное </w:t>
      </w:r>
      <w:proofErr w:type="spellStart"/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санаторно</w:t>
      </w:r>
      <w:proofErr w:type="spellEnd"/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курортное лечение);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Привлечение средств из областного и федерального бюджетов на укрепление жилищно-коммунальной сферы: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- на восстановление водопроводов; 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по ремонту и строительству жилья;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по программам молодая семья, сельское жилье, жилье для молодых специалистов, ипотечное кредитование для строительства приобретения жилья гражданами, работающими прожив</w:t>
      </w:r>
      <w:r w:rsid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ающими на территории поселения</w:t>
      </w:r>
      <w:r w:rsidRPr="000157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 Содействие в развитии систем телефонной и сотовой связи, охват сотовой связью удаленных и труднодоступных поселков поселения.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7.   Освещение населенных пунктов поселения.</w:t>
      </w:r>
    </w:p>
    <w:p w:rsidR="00CA0C07" w:rsidRPr="00015755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8.   Привлечение средств  из областного и федерального бюджетов на строительство и ремонт внутри</w:t>
      </w:r>
      <w:r w:rsid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поселковых дорог.</w:t>
      </w:r>
    </w:p>
    <w:p w:rsidR="00CA0C07" w:rsidRPr="00CA0C07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  Привлечение средств из бюджетов различных уровней для благоустройства сел поселения</w:t>
      </w:r>
      <w:r w:rsidRPr="00CA0C0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CA0C07" w:rsidRPr="00015755" w:rsidRDefault="00CA0C07" w:rsidP="00CA0C07">
      <w:pPr>
        <w:spacing w:after="0" w:line="480" w:lineRule="atLeast"/>
        <w:ind w:left="360"/>
        <w:jc w:val="center"/>
        <w:textAlignment w:val="top"/>
        <w:outlineLvl w:val="1"/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</w:pPr>
      <w:bookmarkStart w:id="9" w:name="_Toc132715995"/>
      <w:r w:rsidRPr="0001575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4. Система основных программных мероприятий по развитию сельского поселения </w:t>
      </w:r>
      <w:bookmarkEnd w:id="9"/>
      <w:r w:rsidR="0001575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Некрасовское</w:t>
      </w:r>
    </w:p>
    <w:p w:rsidR="00CA0C07" w:rsidRPr="00015755" w:rsidRDefault="00CA0C07" w:rsidP="00CA0C07">
      <w:pPr>
        <w:spacing w:after="0" w:line="240" w:lineRule="auto"/>
        <w:ind w:firstLine="709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  Задача формирования стратегии развития такого сложного образования, каковым является сельское поселение, не может быть конструктивно решена без  анализа, выявления    и адекватного описания его важнейших  характеристик. Для этих целей при разработке Программы был использован эффективный инструмент исследования объектов подобного рода - системный анализ, который позволил воспроизвести основные системные характеристики поселения, показать механизмы его функционирования и развития. Использование инструментов системного анализа обусловлено необходимостью учета сложности и многообразия экономических, социальных, политических и других факторов, влияющих на развитие поселения. С данных позиций поселение  представляет собой сложную систему, которая характеризуется совокупностью различных подсистем, сложными и многочисленными взаимосвязями между ними, динамичностью протекающих процессов.</w:t>
      </w:r>
    </w:p>
    <w:p w:rsidR="00CA0C07" w:rsidRPr="00015755" w:rsidRDefault="00CA0C07" w:rsidP="00CA0C07">
      <w:pPr>
        <w:spacing w:after="0" w:line="240" w:lineRule="auto"/>
        <w:ind w:firstLine="709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  Использование системного анализа для  разработки Программы позволило выявить и описать основные сферы деятельности в сельском поселении. Таковыми являются: производственная сфера, сфера управления и развития, а также сферы  обеспечения условий функционирования и поддержания работоспособности основных элементов, составляющих основу сельского поселения.</w:t>
      </w:r>
    </w:p>
    <w:p w:rsidR="00CA0C07" w:rsidRPr="00E212CD" w:rsidRDefault="00CA0C07" w:rsidP="00E212CD">
      <w:pPr>
        <w:spacing w:after="0" w:line="240" w:lineRule="auto"/>
        <w:ind w:firstLine="709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  <w:sectPr w:rsidR="00CA0C07" w:rsidRPr="00E212CD">
          <w:pgSz w:w="12240" w:h="15840"/>
          <w:pgMar w:top="1134" w:right="850" w:bottom="1134" w:left="1701" w:header="720" w:footer="720" w:gutter="0"/>
          <w:cols w:space="720"/>
        </w:sectPr>
      </w:pP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Программы социального развит</w:t>
      </w:r>
      <w:r w:rsid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сельского поселения Некрасовское</w:t>
      </w: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 как планируемые к реализации инвестиционные проекты, так и совокупность </w:t>
      </w:r>
      <w:proofErr w:type="gramStart"/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  организационных</w:t>
      </w:r>
      <w:proofErr w:type="gramEnd"/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мероприятий, сгруппированных по указанным выше системным признакам. Перечень  основных програ</w:t>
      </w:r>
      <w:r w:rsid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>ммных мероприятий на период 2017-2027</w:t>
      </w:r>
      <w:r w:rsidRPr="00015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гг., ответственных исполнителей  и ожидаемых результатов от их реализации с указанием необходимых объемов и потенциальных источников финансирования, приведены ниже.</w:t>
      </w:r>
    </w:p>
    <w:p w:rsidR="00CA0C07" w:rsidRPr="00CA0C07" w:rsidRDefault="00E212CD" w:rsidP="00E212CD">
      <w:pPr>
        <w:widowControl w:val="0"/>
        <w:spacing w:before="240" w:after="240" w:line="240" w:lineRule="auto"/>
        <w:textAlignment w:val="top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Таблица 9</w:t>
      </w:r>
      <w:r w:rsidR="00CA0C07" w:rsidRPr="00CA0C07">
        <w:rPr>
          <w:rFonts w:ascii="Times New Roman" w:eastAsia="Times New Roman" w:hAnsi="Times New Roman" w:cs="Times New Roman"/>
          <w:lang w:eastAsia="ru-RU"/>
        </w:rPr>
        <w:t xml:space="preserve"> «Объекты местного значения в сфере физической культуры и массового спорта»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13"/>
        <w:gridCol w:w="1145"/>
        <w:gridCol w:w="1253"/>
        <w:gridCol w:w="1036"/>
        <w:gridCol w:w="708"/>
        <w:gridCol w:w="1517"/>
        <w:gridCol w:w="1559"/>
        <w:gridCol w:w="1701"/>
      </w:tblGrid>
      <w:tr w:rsidR="00CA0C07" w:rsidRPr="00CA0C07" w:rsidTr="00E212CD">
        <w:trPr>
          <w:cantSplit/>
          <w:trHeight w:val="253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Назначение и</w:t>
            </w:r>
          </w:p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наименование объекта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Местоположение</w:t>
            </w:r>
          </w:p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объекта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Вид работ, который</w:t>
            </w:r>
          </w:p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планируется в целях</w:t>
            </w:r>
          </w:p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размещения объекта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Срок,</w:t>
            </w:r>
          </w:p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 xml:space="preserve"> которого планируется размещение объекта, г.</w:t>
            </w:r>
          </w:p>
        </w:tc>
        <w:tc>
          <w:tcPr>
            <w:tcW w:w="3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0C07" w:rsidRPr="00E212CD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Основные характеристики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0C07" w:rsidRPr="00E212CD" w:rsidRDefault="00CA0C07" w:rsidP="00CA0C0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2CD">
              <w:rPr>
                <w:rFonts w:ascii="Times New Roman" w:eastAsia="Times New Roman" w:hAnsi="Times New Roman" w:cs="Times New Roman"/>
                <w:lang w:eastAsia="ru-RU"/>
              </w:rPr>
              <w:t>Ориентировочная стоимость, млн. руб.</w:t>
            </w:r>
          </w:p>
        </w:tc>
      </w:tr>
      <w:tr w:rsidR="00CA0C07" w:rsidRPr="00CA0C07" w:rsidTr="00E212CD">
        <w:trPr>
          <w:cantSplit/>
          <w:trHeight w:val="1190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07" w:rsidRPr="00CA0C07" w:rsidRDefault="00CA0C07" w:rsidP="00CA0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07" w:rsidRPr="00CA0C07" w:rsidRDefault="00CA0C07" w:rsidP="00CA0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07" w:rsidRPr="00CA0C07" w:rsidRDefault="00CA0C07" w:rsidP="00CA0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07" w:rsidRPr="00CA0C07" w:rsidRDefault="00CA0C07" w:rsidP="00CA0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07" w:rsidRPr="00CA0C07" w:rsidRDefault="00CA0C07" w:rsidP="00CA0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Площадь земельного</w:t>
            </w:r>
          </w:p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участка</w:t>
            </w:r>
            <w:proofErr w:type="gramEnd"/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, га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Площадь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Иные характеристики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C07" w:rsidRPr="00CA0C07" w:rsidRDefault="00CA0C07" w:rsidP="00CA0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0C07" w:rsidRPr="00CA0C07" w:rsidTr="00E212CD">
        <w:trPr>
          <w:cantSplit/>
          <w:trHeight w:val="7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 xml:space="preserve">Плоскостные объекты физкультуры и спорта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E212CD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п.Некрасовское </w:t>
            </w:r>
            <w:r w:rsidR="00CA0C07" w:rsidRPr="00CA0C07">
              <w:rPr>
                <w:rFonts w:ascii="Times New Roman" w:eastAsia="Times New Roman" w:hAnsi="Times New Roman" w:cs="Times New Roman"/>
                <w:lang w:eastAsia="ru-RU"/>
              </w:rPr>
              <w:t>на площадке № 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строительство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E212C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E212CD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плоскостные</w:t>
            </w:r>
            <w:proofErr w:type="gramEnd"/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 xml:space="preserve"> объекты физкультуры и спорта (теннис, баскетбол – 600 кв</w:t>
            </w:r>
            <w:r w:rsidR="00E212CD">
              <w:rPr>
                <w:rFonts w:ascii="Times New Roman" w:eastAsia="Times New Roman" w:hAnsi="Times New Roman" w:cs="Times New Roman"/>
                <w:lang w:eastAsia="ru-RU"/>
              </w:rPr>
              <w:t>.м), детский игровой комплекс (4</w:t>
            </w: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00 кв.м)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E212CD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</w:tr>
      <w:tr w:rsidR="00CA0C07" w:rsidRPr="00CA0C07" w:rsidTr="00E212CD">
        <w:trPr>
          <w:cantSplit/>
          <w:trHeight w:val="11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E212CD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CA0C07" w:rsidRPr="00CA0C0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E212CD" w:rsidP="00CA0C07">
            <w:pPr>
              <w:adjustRightInd w:val="0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Физкультурно-оздоровительный комплекс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E212CD" w:rsidP="00E212CD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П.Некрасовское</w:t>
            </w:r>
            <w:r w:rsidR="00CA0C07" w:rsidRPr="00CA0C0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строительство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E212C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E212CD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18000 кв.м.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0C07" w:rsidRPr="00CA0C07" w:rsidRDefault="00CA0C07" w:rsidP="00CA0C07">
            <w:pPr>
              <w:adjustRightInd w:val="0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0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E212CD"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</w:tr>
    </w:tbl>
    <w:p w:rsidR="00CA0C07" w:rsidRPr="00CA0C07" w:rsidRDefault="00CA0C07" w:rsidP="00E212CD">
      <w:pPr>
        <w:spacing w:before="120" w:after="6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lang w:eastAsia="ru-RU"/>
        </w:rPr>
        <w:tab/>
      </w:r>
      <w:r w:rsidRPr="00CA0C07">
        <w:rPr>
          <w:rFonts w:ascii="Times New Roman" w:eastAsia="Times New Roman" w:hAnsi="Times New Roman" w:cs="Times New Roman"/>
          <w:lang w:eastAsia="ru-RU"/>
        </w:rPr>
        <w:tab/>
      </w:r>
      <w:r w:rsidRPr="00CA0C07">
        <w:rPr>
          <w:rFonts w:ascii="Times New Roman" w:eastAsia="Times New Roman" w:hAnsi="Times New Roman" w:cs="Times New Roman"/>
          <w:lang w:eastAsia="ru-RU"/>
        </w:rPr>
        <w:tab/>
      </w:r>
      <w:r w:rsidRPr="00CA0C07">
        <w:rPr>
          <w:rFonts w:ascii="Times New Roman" w:eastAsia="Times New Roman" w:hAnsi="Times New Roman" w:cs="Times New Roman"/>
          <w:lang w:eastAsia="ru-RU"/>
        </w:rPr>
        <w:tab/>
      </w:r>
      <w:r w:rsidRPr="00CA0C07">
        <w:rPr>
          <w:rFonts w:ascii="Times New Roman" w:eastAsia="Times New Roman" w:hAnsi="Times New Roman" w:cs="Times New Roman"/>
          <w:lang w:eastAsia="ru-RU"/>
        </w:rPr>
        <w:tab/>
      </w:r>
      <w:r w:rsidRPr="00CA0C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A0C07" w:rsidRPr="00CA0C07" w:rsidRDefault="00CA0C07" w:rsidP="00CA0C07">
      <w:pPr>
        <w:spacing w:after="240" w:line="240" w:lineRule="auto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A0C07" w:rsidRPr="00CA0C07" w:rsidRDefault="00CA0C07" w:rsidP="00CA0C07">
      <w:pPr>
        <w:spacing w:after="0" w:line="360" w:lineRule="auto"/>
        <w:textAlignment w:val="top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sectPr w:rsidR="00CA0C07" w:rsidRPr="00CA0C07">
          <w:pgSz w:w="12240" w:h="15840"/>
          <w:pgMar w:top="1134" w:right="850" w:bottom="1134" w:left="1701" w:header="720" w:footer="720" w:gutter="0"/>
          <w:cols w:space="720"/>
        </w:sectPr>
      </w:pPr>
    </w:p>
    <w:p w:rsidR="00CA0C07" w:rsidRPr="00E212CD" w:rsidRDefault="00CA0C07" w:rsidP="00CA0C07">
      <w:pPr>
        <w:spacing w:before="240" w:after="60" w:line="360" w:lineRule="auto"/>
        <w:jc w:val="center"/>
        <w:textAlignment w:val="top"/>
        <w:outlineLvl w:val="1"/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</w:pPr>
      <w:bookmarkStart w:id="10" w:name="_Toc132716917"/>
      <w:r w:rsidRPr="00E212C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5.</w:t>
      </w:r>
      <w:bookmarkEnd w:id="10"/>
      <w:r w:rsidRPr="00E212C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Оценка эффективности мероприятий Программы</w:t>
      </w:r>
    </w:p>
    <w:p w:rsidR="00CA0C07" w:rsidRPr="00E212CD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    Выполнение включённых в Программу организационных мероприятий и инвестиционных проектов, при условии разработки эффективных механизмов их реализации и поддержки со стороны местных администраций,  позволит достичь следующих показателей социального развити</w:t>
      </w:r>
      <w:r w:rsid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я  сельского поселения Некрасовское в 2017 году по отношению к 2027</w:t>
      </w: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</w:p>
    <w:p w:rsidR="00CA0C07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 счет активизации предпринимательской деятельности, ежегодный рост объемов  производства в поселении. Соответственно, увеличатся объёмы налоговых поступлений в местный бюджет. При выполнении программных мероприятий ожидается рост объёмов производства сельскохозяйственной продукции в сельскохозяйственных предприятиях и в личных под</w:t>
      </w:r>
      <w:r w:rsid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собных хозяйствах граждан.</w:t>
      </w: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оперативного отслеживания и контроля хода осуществления Программы, а также оценки влияния результатов реализации Программы на уровень социально-экономического развития района в рамках выделенных приоритетов проводится и ежегодный  мониторинг по основным целевым показателям социально-экономического развития территории.</w:t>
      </w:r>
    </w:p>
    <w:p w:rsidR="00E212CD" w:rsidRPr="00E212CD" w:rsidRDefault="00E212CD" w:rsidP="00CA0C07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</w:p>
    <w:p w:rsidR="00CA0C07" w:rsidRPr="00CA0C07" w:rsidRDefault="00CA0C07" w:rsidP="00CA0C0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116201900"/>
      <w:r w:rsidRPr="00CA0C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6.    </w:t>
      </w:r>
      <w:bookmarkEnd w:id="11"/>
      <w:proofErr w:type="gramStart"/>
      <w:r w:rsidRPr="00CA0C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Организация  контроля</w:t>
      </w:r>
      <w:proofErr w:type="gramEnd"/>
      <w:r w:rsidRPr="00CA0C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за реализацией Программы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0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       </w:t>
      </w: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Организационная структура управления Программой базируется на существу</w:t>
      </w:r>
      <w:r w:rsid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ющей схеме органа местного самоуправления сельского поселения Некрасовское</w:t>
      </w: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Общее руков</w:t>
      </w:r>
      <w:r w:rsid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одство Программой осуществляет г</w:t>
      </w: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лава поселения, в функции которого в рамках реализации Программы входит определение приоритетов, постановка оперативных и краткосрочных целей Программы.             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 Оперативные функции по реализации Программы осуществляют штатные сотрудники Администрации сельского поселения под руководством Главы  сельского поселения. 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сельского поселения осуществляет следующие действия: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- рассматривает и утверждает план мероприятий, объемы их финансирования и сроки реализации;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- 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- взаимодействует с районными и областными органами исполнительной власти по включению предложен</w:t>
      </w:r>
      <w:r w:rsid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сельского поселения </w:t>
      </w:r>
      <w:proofErr w:type="gramStart"/>
      <w:r w:rsid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Некрасовское</w:t>
      </w: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proofErr w:type="gramEnd"/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районные и областные целевые программы;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-контроль за выполнением годового плана действий и подготовка отчетов о его выполнении;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 -осуществляет руководство по: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подготовке перечня муниципальных целевых программ поселения, предлагаемых  </w:t>
      </w:r>
    </w:p>
    <w:p w:rsidR="00CA0C07" w:rsidRPr="00E212CD" w:rsidRDefault="00910614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0C07"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к финансированию из районного и областного бюджета на очередной финансовый год;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реализации мероприятий Программы поселения.</w:t>
      </w:r>
    </w:p>
    <w:p w:rsidR="00CA0C07" w:rsidRPr="00E212CD" w:rsidRDefault="00910614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A0C07"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Администрации поселения осуществляет следующие функции (экономист, финансист):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-подготовка проектов нормативных правовых актов по подведомственной сфере по соответствующим разделам Программы;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-подготовка проектов программ поселения по приоритетным направлениям Программы;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-формирование бюджетных заявок на выделение средств из муниципального бюджета поселения; 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-подготовка предложений, связанных с корректировкой сроков, исполнителей и объемов ресурсов по мероприятиям Программы;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    -прием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проектов;</w:t>
      </w:r>
    </w:p>
    <w:p w:rsidR="00CA0C07" w:rsidRPr="00E212CD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2C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-предварительное рассмотрение предложений и бизнес-планов,  представленных участниками Программы для получения поддержки, на предмет экономической и социальной значимости;</w:t>
      </w:r>
    </w:p>
    <w:p w:rsidR="00E212CD" w:rsidRPr="00CA0C07" w:rsidRDefault="00E212CD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C07" w:rsidRPr="00910614" w:rsidRDefault="00CA0C07" w:rsidP="00CA0C07">
      <w:pPr>
        <w:spacing w:after="0" w:line="240" w:lineRule="auto"/>
        <w:ind w:firstLine="720"/>
        <w:jc w:val="center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bookmarkStart w:id="12" w:name="_Toc116201901"/>
      <w:r w:rsidRPr="009106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9106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  </w:t>
      </w:r>
      <w:bookmarkEnd w:id="12"/>
      <w:r w:rsidRPr="009106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Механизм обновления Программы</w:t>
      </w:r>
    </w:p>
    <w:p w:rsidR="00CA0C07" w:rsidRPr="00910614" w:rsidRDefault="00CA0C07" w:rsidP="00CA0C07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Программы производится:</w:t>
      </w:r>
    </w:p>
    <w:p w:rsidR="00CA0C07" w:rsidRPr="00910614" w:rsidRDefault="00CA0C07" w:rsidP="00CA0C07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выявлении новых, необходимых к реализации мероприятий,</w:t>
      </w:r>
    </w:p>
    <w:p w:rsidR="00CA0C07" w:rsidRPr="00910614" w:rsidRDefault="00CA0C07" w:rsidP="00CA0C07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появлении новых инвестиционных проектов, особо значимых для территории;</w:t>
      </w:r>
    </w:p>
    <w:p w:rsidR="00CA0C07" w:rsidRPr="00910614" w:rsidRDefault="00CA0C07" w:rsidP="00CA0C07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наступлении событий, выявляющих новые приоритеты в развитии поселения, а также вызывающих потерю своей значимости отдельных мероприятий.</w:t>
      </w:r>
    </w:p>
    <w:p w:rsidR="00CA0C07" w:rsidRPr="00910614" w:rsidRDefault="00CA0C07" w:rsidP="00CA0C07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Программные мероприятия могут также быть скорректированы в зависимости от изменения ситуации на основании обоснованного предложения исполнителя. </w:t>
      </w:r>
    </w:p>
    <w:p w:rsidR="00CA0C07" w:rsidRPr="00910614" w:rsidRDefault="00CA0C07" w:rsidP="00CA0C07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перечисленным выше основаниям Программа может быть дополнена новыми мероприятиями с обоснованием объемов и источников финансирования. </w:t>
      </w:r>
    </w:p>
    <w:p w:rsidR="00CA0C07" w:rsidRPr="00910614" w:rsidRDefault="00CA0C07" w:rsidP="00CA0C07">
      <w:pPr>
        <w:spacing w:after="0" w:line="480" w:lineRule="atLeast"/>
        <w:ind w:left="711"/>
        <w:jc w:val="center"/>
        <w:textAlignment w:val="top"/>
        <w:outlineLvl w:val="1"/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8. Заключение</w:t>
      </w:r>
    </w:p>
    <w:p w:rsidR="00CA0C07" w:rsidRPr="00910614" w:rsidRDefault="00CA0C07" w:rsidP="00CA0C07">
      <w:pPr>
        <w:adjustRightInd w:val="0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строится на сочетании функций, традиционных для органов управления поселением (оперативное управление функционированием и развитием систем поселения), и новых (нетрадиционных) функций: интеграция субъектов, ведомств, установления между ними партнерских отношений, вовлечение в процесс развития новых субъектов (например, других муниципальных образований, поверх административных границ), целенаправленного использования творческого, культурного, интеллектуального, экономического потенциалов сельского поселения. </w:t>
      </w:r>
    </w:p>
    <w:p w:rsidR="00CA0C07" w:rsidRPr="00910614" w:rsidRDefault="00CA0C07" w:rsidP="00CA0C07">
      <w:pPr>
        <w:adjustRightInd w:val="0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Ожидаемые результаты:</w:t>
      </w:r>
    </w:p>
    <w:p w:rsidR="00CA0C07" w:rsidRPr="00910614" w:rsidRDefault="00CA0C07" w:rsidP="00CA0C07">
      <w:pPr>
        <w:spacing w:after="0" w:line="240" w:lineRule="auto"/>
        <w:ind w:firstLine="90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период осуществления Программы будет создана база для реализации стратегических направлений развития поселения, что позволит ей достичь высокого уровня социального развития: </w:t>
      </w:r>
    </w:p>
    <w:p w:rsidR="00CA0C07" w:rsidRPr="00910614" w:rsidRDefault="00CA0C07" w:rsidP="00CA0C07">
      <w:pPr>
        <w:tabs>
          <w:tab w:val="left" w:pos="-2880"/>
          <w:tab w:val="num" w:pos="360"/>
        </w:tabs>
        <w:suppressAutoHyphens/>
        <w:spacing w:after="0" w:line="240" w:lineRule="auto"/>
        <w:ind w:left="711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   проведение уличного освещения обеспечит устойчивое энергоснабжение поселения;  </w:t>
      </w:r>
    </w:p>
    <w:p w:rsidR="00CA0C07" w:rsidRPr="00910614" w:rsidRDefault="00CA0C07" w:rsidP="00CA0C07">
      <w:pPr>
        <w:tabs>
          <w:tab w:val="left" w:pos="-2880"/>
          <w:tab w:val="num" w:pos="360"/>
        </w:tabs>
        <w:suppressAutoHyphens/>
        <w:spacing w:after="0" w:line="240" w:lineRule="auto"/>
        <w:ind w:left="711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 улучшение культурно-досуговой  деятельности будет способствовать формированию здорового образа жизни среди населения, позволит приобщить широкие слои населения к культурно-историческому наследию;</w:t>
      </w:r>
    </w:p>
    <w:p w:rsidR="00CA0C07" w:rsidRPr="00910614" w:rsidRDefault="00CA0C07" w:rsidP="00CA0C07">
      <w:pPr>
        <w:tabs>
          <w:tab w:val="left" w:pos="-2880"/>
          <w:tab w:val="num" w:pos="360"/>
        </w:tabs>
        <w:suppressAutoHyphens/>
        <w:spacing w:after="0" w:line="240" w:lineRule="auto"/>
        <w:ind w:left="711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 привлечения внебюджетных инвестиций в экономику поселения;</w:t>
      </w:r>
    </w:p>
    <w:p w:rsidR="00CA0C07" w:rsidRPr="00910614" w:rsidRDefault="00CA0C07" w:rsidP="00CA0C07">
      <w:pPr>
        <w:tabs>
          <w:tab w:val="left" w:pos="-2880"/>
          <w:tab w:val="num" w:pos="360"/>
        </w:tabs>
        <w:suppressAutoHyphens/>
        <w:spacing w:after="0" w:line="240" w:lineRule="auto"/>
        <w:ind w:left="711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 повышения благоустройства поселения;</w:t>
      </w:r>
    </w:p>
    <w:p w:rsidR="00CA0C07" w:rsidRPr="00910614" w:rsidRDefault="00CA0C07" w:rsidP="00CA0C07">
      <w:pPr>
        <w:tabs>
          <w:tab w:val="left" w:pos="-2880"/>
          <w:tab w:val="num" w:pos="360"/>
        </w:tabs>
        <w:suppressAutoHyphens/>
        <w:spacing w:after="0" w:line="240" w:lineRule="auto"/>
        <w:ind w:left="711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 формирования современного привлекательного имиджа поселения;</w:t>
      </w:r>
    </w:p>
    <w:p w:rsidR="00CA0C07" w:rsidRPr="00910614" w:rsidRDefault="00CA0C07" w:rsidP="00CA0C07">
      <w:pPr>
        <w:tabs>
          <w:tab w:val="left" w:pos="-2880"/>
          <w:tab w:val="num" w:pos="360"/>
        </w:tabs>
        <w:suppressAutoHyphens/>
        <w:spacing w:after="0" w:line="240" w:lineRule="auto"/>
        <w:ind w:left="711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    устойчивое развитие социальной инфраструктуры поселения.</w:t>
      </w:r>
    </w:p>
    <w:p w:rsidR="00CA0C07" w:rsidRPr="00910614" w:rsidRDefault="00CA0C07" w:rsidP="00CA0C07">
      <w:pPr>
        <w:adjustRightInd w:val="0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позволит: </w:t>
      </w:r>
    </w:p>
    <w:p w:rsidR="00CA0C07" w:rsidRPr="00910614" w:rsidRDefault="00CA0C07" w:rsidP="00CA0C07">
      <w:pPr>
        <w:adjustRightInd w:val="0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повысить качество жизни жителе</w:t>
      </w:r>
      <w:r w:rsid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й  сельского поселения Некрасовское</w:t>
      </w: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A0C07" w:rsidRPr="00910614" w:rsidRDefault="00CA0C07" w:rsidP="00CA0C07">
      <w:pPr>
        <w:adjustRightInd w:val="0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привлечь население поселения к непосредственному участию в реализации решений, направленных на улучшение качества жизни; </w:t>
      </w:r>
    </w:p>
    <w:p w:rsidR="00CA0C07" w:rsidRPr="00910614" w:rsidRDefault="00CA0C07" w:rsidP="00CA0C07">
      <w:pPr>
        <w:adjustRightInd w:val="0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повысить степень социального согласия, укрепить авторитет органов местного самоуправления.</w:t>
      </w:r>
    </w:p>
    <w:p w:rsidR="00CA0C07" w:rsidRPr="00910614" w:rsidRDefault="00CA0C07" w:rsidP="00CA0C0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Социальная стабильность в сельском поселении в настоящее время могут быть обеспечены только с помощью продуманной целенаправленной социально-экономической политики. И такая политика может быть разработана и реализована  через программы социально-экономического развития поселений. </w:t>
      </w:r>
    </w:p>
    <w:p w:rsidR="00CA0C07" w:rsidRPr="00910614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 к управлению сельским поселением через интересы благосостояния населения, интересы экономической стабильности и безопасности, наполненные конкретным содержанием и выраженные в  форме программных мероприятий, позволяет </w:t>
      </w: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обеспечить  социально-экономическое развитие, как отдельных сельских поселений, так и муниципального образования в целом. </w:t>
      </w:r>
    </w:p>
    <w:p w:rsidR="00CA0C07" w:rsidRPr="00910614" w:rsidRDefault="00CA0C07" w:rsidP="00CA0C07">
      <w:pPr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6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принятие  среднесрочной программы развития сельского поселения позволяет закрепить приоритеты социальной, финансовой, инвестиционной, экономической политики, определить последовательность и сроки решения накопившихся за многие годы проблем. А целевые установки Программы и создаваемые  для её реализации механизмы, закрепляющие «правила игры» на территории поселения, позволят значительно повысить деловую активность управленческих и предпринимательских кадров сельского поселения, создать необходимые условия для активизации экономической и хозяйственной деятельности на его территории.</w:t>
      </w:r>
    </w:p>
    <w:p w:rsidR="000E3928" w:rsidRPr="00910614" w:rsidRDefault="000E3928">
      <w:pPr>
        <w:rPr>
          <w:sz w:val="24"/>
          <w:szCs w:val="24"/>
        </w:rPr>
      </w:pPr>
    </w:p>
    <w:sectPr w:rsidR="000E3928" w:rsidRPr="00910614" w:rsidSect="000E3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8A27D3"/>
    <w:multiLevelType w:val="hybridMultilevel"/>
    <w:tmpl w:val="2C1CAF72"/>
    <w:lvl w:ilvl="0" w:tplc="703C2FD6">
      <w:numFmt w:val="bullet"/>
      <w:lvlText w:val="-"/>
      <w:lvlJc w:val="left"/>
      <w:pPr>
        <w:tabs>
          <w:tab w:val="num" w:pos="1259"/>
        </w:tabs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0C07"/>
    <w:rsid w:val="00002B76"/>
    <w:rsid w:val="00007240"/>
    <w:rsid w:val="00015755"/>
    <w:rsid w:val="00032686"/>
    <w:rsid w:val="00046911"/>
    <w:rsid w:val="00081CAE"/>
    <w:rsid w:val="000E3928"/>
    <w:rsid w:val="00103779"/>
    <w:rsid w:val="0010560C"/>
    <w:rsid w:val="001323D0"/>
    <w:rsid w:val="00173070"/>
    <w:rsid w:val="001815CB"/>
    <w:rsid w:val="0020440D"/>
    <w:rsid w:val="00243D01"/>
    <w:rsid w:val="0034599D"/>
    <w:rsid w:val="0038048B"/>
    <w:rsid w:val="004C41C3"/>
    <w:rsid w:val="004E082A"/>
    <w:rsid w:val="00512CC1"/>
    <w:rsid w:val="005B222F"/>
    <w:rsid w:val="00615F5C"/>
    <w:rsid w:val="006459D7"/>
    <w:rsid w:val="00690507"/>
    <w:rsid w:val="006B269E"/>
    <w:rsid w:val="006C0342"/>
    <w:rsid w:val="00783173"/>
    <w:rsid w:val="008374AE"/>
    <w:rsid w:val="008A254E"/>
    <w:rsid w:val="00910614"/>
    <w:rsid w:val="00924FD0"/>
    <w:rsid w:val="00960E96"/>
    <w:rsid w:val="009C7DC9"/>
    <w:rsid w:val="00A21495"/>
    <w:rsid w:val="00A27687"/>
    <w:rsid w:val="00B332C8"/>
    <w:rsid w:val="00B5274C"/>
    <w:rsid w:val="00B848F6"/>
    <w:rsid w:val="00BF2C04"/>
    <w:rsid w:val="00C417B1"/>
    <w:rsid w:val="00CA0C07"/>
    <w:rsid w:val="00E212CD"/>
    <w:rsid w:val="00E7624A"/>
    <w:rsid w:val="00EC756B"/>
    <w:rsid w:val="00EE7450"/>
    <w:rsid w:val="00EF593D"/>
    <w:rsid w:val="00F2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21F7F4-670F-4327-8DE3-BA38FD67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928"/>
  </w:style>
  <w:style w:type="paragraph" w:styleId="1">
    <w:name w:val="heading 1"/>
    <w:basedOn w:val="a"/>
    <w:link w:val="10"/>
    <w:uiPriority w:val="9"/>
    <w:qFormat/>
    <w:rsid w:val="00CA0C07"/>
    <w:pPr>
      <w:spacing w:after="240" w:line="360" w:lineRule="auto"/>
      <w:outlineLvl w:val="0"/>
    </w:pPr>
    <w:rPr>
      <w:rFonts w:ascii="Arial" w:eastAsia="Times New Roman" w:hAnsi="Arial" w:cs="Arial"/>
      <w:b/>
      <w:bCs/>
      <w:color w:val="000000"/>
      <w:kern w:val="36"/>
      <w:sz w:val="30"/>
      <w:szCs w:val="30"/>
      <w:lang w:eastAsia="ru-RU"/>
    </w:rPr>
  </w:style>
  <w:style w:type="paragraph" w:styleId="2">
    <w:name w:val="heading 2"/>
    <w:basedOn w:val="a"/>
    <w:link w:val="20"/>
    <w:uiPriority w:val="9"/>
    <w:qFormat/>
    <w:rsid w:val="00CA0C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A0C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A0C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9">
    <w:name w:val="heading 9"/>
    <w:basedOn w:val="a"/>
    <w:link w:val="90"/>
    <w:uiPriority w:val="9"/>
    <w:qFormat/>
    <w:rsid w:val="00CA0C07"/>
    <w:pPr>
      <w:spacing w:after="240" w:line="240" w:lineRule="auto"/>
      <w:outlineLvl w:val="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0C07"/>
    <w:rPr>
      <w:rFonts w:ascii="Arial" w:eastAsia="Times New Roman" w:hAnsi="Arial" w:cs="Arial"/>
      <w:b/>
      <w:bCs/>
      <w:color w:val="000000"/>
      <w:kern w:val="36"/>
      <w:sz w:val="30"/>
      <w:szCs w:val="3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0C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0C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A0C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A0C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A0C07"/>
    <w:rPr>
      <w:color w:val="004FE7"/>
      <w:u w:val="single"/>
    </w:rPr>
  </w:style>
  <w:style w:type="character" w:styleId="a4">
    <w:name w:val="FollowedHyperlink"/>
    <w:basedOn w:val="a0"/>
    <w:uiPriority w:val="99"/>
    <w:semiHidden/>
    <w:unhideWhenUsed/>
    <w:rsid w:val="00CA0C07"/>
    <w:rPr>
      <w:color w:val="004FE7"/>
      <w:u w:val="single"/>
    </w:rPr>
  </w:style>
  <w:style w:type="paragraph" w:styleId="a5">
    <w:name w:val="Normal (Web)"/>
    <w:basedOn w:val="a"/>
    <w:uiPriority w:val="99"/>
    <w:unhideWhenUsed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Дата1"/>
    <w:basedOn w:val="a"/>
    <w:rsid w:val="00CA0C07"/>
    <w:pPr>
      <w:spacing w:after="240" w:line="2100" w:lineRule="auto"/>
    </w:pPr>
    <w:rPr>
      <w:rFonts w:ascii="Times New Roman" w:eastAsia="Times New Roman" w:hAnsi="Times New Roman" w:cs="Times New Roman"/>
      <w:color w:val="B3B3B3"/>
      <w:sz w:val="18"/>
      <w:szCs w:val="18"/>
      <w:lang w:eastAsia="ru-RU"/>
    </w:rPr>
  </w:style>
  <w:style w:type="paragraph" w:customStyle="1" w:styleId="margins">
    <w:name w:val="margins"/>
    <w:basedOn w:val="a"/>
    <w:rsid w:val="00CA0C07"/>
    <w:pPr>
      <w:spacing w:after="0" w:line="240" w:lineRule="auto"/>
      <w:ind w:left="856" w:right="85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version">
    <w:name w:val="print_version"/>
    <w:basedOn w:val="a"/>
    <w:rsid w:val="00CA0C07"/>
    <w:pPr>
      <w:spacing w:after="12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ickprint">
    <w:name w:val="click_print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newsbox">
    <w:name w:val="news_box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">
    <w:name w:val="item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">
    <w:name w:val="sel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rner">
    <w:name w:val="corner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ft">
    <w:name w:val="topleft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right">
    <w:name w:val="topright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left">
    <w:name w:val="bottomleft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right">
    <w:name w:val="bottomright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ons">
    <w:name w:val="anons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1">
    <w:name w:val="item1"/>
    <w:basedOn w:val="a"/>
    <w:rsid w:val="00CA0C07"/>
    <w:pPr>
      <w:spacing w:after="240" w:line="374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sel1">
    <w:name w:val="sel1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color w:val="CC0000"/>
      <w:sz w:val="24"/>
      <w:szCs w:val="24"/>
      <w:lang w:eastAsia="ru-RU"/>
    </w:rPr>
  </w:style>
  <w:style w:type="paragraph" w:customStyle="1" w:styleId="corner1">
    <w:name w:val="corner1"/>
    <w:basedOn w:val="a"/>
    <w:rsid w:val="00CA0C07"/>
    <w:pPr>
      <w:spacing w:after="240" w:line="60" w:lineRule="atLeast"/>
    </w:pPr>
    <w:rPr>
      <w:rFonts w:ascii="Times New Roman" w:eastAsia="Times New Roman" w:hAnsi="Times New Roman" w:cs="Times New Roman"/>
      <w:sz w:val="6"/>
      <w:szCs w:val="6"/>
      <w:lang w:eastAsia="ru-RU"/>
    </w:rPr>
  </w:style>
  <w:style w:type="paragraph" w:customStyle="1" w:styleId="topleft1">
    <w:name w:val="topleft1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right1">
    <w:name w:val="topright1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left1">
    <w:name w:val="bottomleft1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right1">
    <w:name w:val="bottomright1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box1">
    <w:name w:val="news_box1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1">
    <w:name w:val="date1"/>
    <w:basedOn w:val="a"/>
    <w:rsid w:val="00CA0C07"/>
    <w:pPr>
      <w:spacing w:after="60" w:line="2100" w:lineRule="auto"/>
    </w:pPr>
    <w:rPr>
      <w:rFonts w:ascii="Times New Roman" w:eastAsia="Times New Roman" w:hAnsi="Times New Roman" w:cs="Times New Roman"/>
      <w:color w:val="B3B3B3"/>
      <w:sz w:val="18"/>
      <w:szCs w:val="18"/>
      <w:lang w:eastAsia="ru-RU"/>
    </w:rPr>
  </w:style>
  <w:style w:type="paragraph" w:customStyle="1" w:styleId="anons1">
    <w:name w:val="anons1"/>
    <w:basedOn w:val="a"/>
    <w:rsid w:val="00CA0C07"/>
    <w:pPr>
      <w:spacing w:before="84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0C07"/>
    <w:rPr>
      <w:b/>
      <w:bCs/>
    </w:rPr>
  </w:style>
  <w:style w:type="paragraph" w:styleId="21">
    <w:name w:val="Body Text Indent 2"/>
    <w:basedOn w:val="a"/>
    <w:link w:val="22"/>
    <w:uiPriority w:val="99"/>
    <w:semiHidden/>
    <w:unhideWhenUsed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A0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A0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uiPriority w:val="11"/>
    <w:qFormat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CA0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CA0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CA0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index 1"/>
    <w:basedOn w:val="a"/>
    <w:next w:val="a"/>
    <w:autoRedefine/>
    <w:uiPriority w:val="99"/>
    <w:semiHidden/>
    <w:unhideWhenUsed/>
    <w:rsid w:val="00CA0C07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index heading"/>
    <w:basedOn w:val="a"/>
    <w:uiPriority w:val="99"/>
    <w:unhideWhenUsed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ort">
    <w:name w:val="report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0">
    <w:name w:val="a6"/>
    <w:basedOn w:val="a"/>
    <w:rsid w:val="00CA0C0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A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0C0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1575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0">
    <w:name w:val="Заголовок 2 Знак1"/>
    <w:aliases w:val="Знак2 Знак Знак Знак"/>
    <w:rsid w:val="00015755"/>
    <w:rPr>
      <w:rFonts w:ascii="Arial" w:hAnsi="Arial" w:cs="Arial"/>
      <w:b/>
      <w:bCs/>
      <w:i/>
      <w:iCs/>
      <w:sz w:val="28"/>
      <w:szCs w:val="28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8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14393">
              <w:marLeft w:val="7"/>
              <w:marRight w:val="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30589">
                  <w:marLeft w:val="3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83961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717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5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1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7174</Words>
  <Characters>40896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olga nazarova</cp:lastModifiedBy>
  <cp:revision>5</cp:revision>
  <cp:lastPrinted>2016-12-20T06:38:00Z</cp:lastPrinted>
  <dcterms:created xsi:type="dcterms:W3CDTF">2016-12-20T06:38:00Z</dcterms:created>
  <dcterms:modified xsi:type="dcterms:W3CDTF">2016-12-20T11:17:00Z</dcterms:modified>
</cp:coreProperties>
</file>