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C0" w:rsidRPr="008A6AC0" w:rsidRDefault="008A6AC0" w:rsidP="008A6A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AC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Pr="008A6A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8A6AC0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8A6A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Й С К А Я    Ф Е Д Е Р А Л Ь Н А Я</w:t>
      </w:r>
    </w:p>
    <w:p w:rsidR="008A6AC0" w:rsidRPr="008A6AC0" w:rsidRDefault="008A6AC0" w:rsidP="008A6A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A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  <w:proofErr w:type="gramStart"/>
      <w:r w:rsidRPr="008A6AC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8A6A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Л А В С К А Я   О Б Л А С Т Ь</w:t>
      </w:r>
    </w:p>
    <w:p w:rsidR="008A6AC0" w:rsidRPr="008A6AC0" w:rsidRDefault="008A6AC0" w:rsidP="008A6A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AC0">
        <w:rPr>
          <w:rFonts w:ascii="Times New Roman" w:eastAsia="Times New Roman" w:hAnsi="Times New Roman"/>
          <w:b/>
          <w:sz w:val="28"/>
          <w:szCs w:val="28"/>
          <w:lang w:eastAsia="ru-RU"/>
        </w:rPr>
        <w:t>НЕКРАСОВСКИЙ МУНИЦИПАЛЬНЫЙ РАЙОН</w:t>
      </w:r>
    </w:p>
    <w:p w:rsidR="008A6AC0" w:rsidRPr="008A6AC0" w:rsidRDefault="008A6AC0" w:rsidP="008A6A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6AC0" w:rsidRPr="008A6AC0" w:rsidRDefault="008A6AC0" w:rsidP="008A6A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A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8A6AC0">
        <w:rPr>
          <w:rFonts w:ascii="Times New Roman" w:eastAsia="Times New Roman" w:hAnsi="Times New Roman"/>
          <w:b/>
          <w:sz w:val="28"/>
          <w:szCs w:val="28"/>
          <w:lang w:eastAsia="ru-RU"/>
        </w:rPr>
        <w:t>НЕКРАСОВСКОЕ</w:t>
      </w:r>
      <w:proofErr w:type="gramEnd"/>
    </w:p>
    <w:p w:rsidR="008A6AC0" w:rsidRPr="008A6AC0" w:rsidRDefault="008A6AC0" w:rsidP="008A6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6AC0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8A6AC0" w:rsidRPr="008A6AC0" w:rsidRDefault="008A6AC0" w:rsidP="008A6A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AC0" w:rsidRPr="008A6AC0" w:rsidRDefault="003B1968" w:rsidP="008A6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34ACE">
        <w:rPr>
          <w:rFonts w:ascii="Times New Roman" w:eastAsia="Times New Roman" w:hAnsi="Times New Roman"/>
          <w:sz w:val="28"/>
          <w:szCs w:val="28"/>
          <w:lang w:eastAsia="ru-RU"/>
        </w:rPr>
        <w:t>21.04.2021 г.</w:t>
      </w:r>
      <w:r w:rsidR="008A6AC0" w:rsidRPr="008A6AC0">
        <w:rPr>
          <w:rFonts w:ascii="Times New Roman" w:eastAsia="Times New Roman" w:hAnsi="Times New Roman"/>
          <w:sz w:val="28"/>
          <w:szCs w:val="28"/>
          <w:lang w:eastAsia="ru-RU"/>
        </w:rPr>
        <w:t xml:space="preserve">  №  </w:t>
      </w:r>
      <w:r w:rsidR="00634ACE">
        <w:rPr>
          <w:rFonts w:ascii="Times New Roman" w:eastAsia="Times New Roman" w:hAnsi="Times New Roman"/>
          <w:sz w:val="28"/>
          <w:szCs w:val="28"/>
          <w:lang w:eastAsia="ru-RU"/>
        </w:rPr>
        <w:t>120</w:t>
      </w: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бюджета </w:t>
      </w:r>
      <w:proofErr w:type="gramStart"/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6AC0" w:rsidRPr="008A6AC0" w:rsidRDefault="004E20CC" w:rsidP="008A6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1-ый квартал 2021</w:t>
      </w:r>
      <w:r w:rsidR="008A6AC0" w:rsidRPr="008A6AC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РФ, решением Муниципального Совета  сельск</w:t>
      </w:r>
      <w:r w:rsidR="003B1968">
        <w:rPr>
          <w:rFonts w:ascii="Times New Roman" w:eastAsia="Times New Roman" w:hAnsi="Times New Roman"/>
          <w:sz w:val="28"/>
          <w:szCs w:val="28"/>
          <w:lang w:eastAsia="ru-RU"/>
        </w:rPr>
        <w:t>ого поселения Некрасовское № 60</w:t>
      </w:r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4E20C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B1968">
        <w:rPr>
          <w:rFonts w:ascii="Times New Roman" w:eastAsia="Times New Roman" w:hAnsi="Times New Roman"/>
          <w:sz w:val="28"/>
          <w:szCs w:val="28"/>
          <w:lang w:eastAsia="ru-RU"/>
        </w:rPr>
        <w:t>.12.2020</w:t>
      </w:r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 xml:space="preserve"> г. «О бюджете сельског</w:t>
      </w:r>
      <w:r w:rsidR="003B1968">
        <w:rPr>
          <w:rFonts w:ascii="Times New Roman" w:eastAsia="Times New Roman" w:hAnsi="Times New Roman"/>
          <w:sz w:val="28"/>
          <w:szCs w:val="28"/>
          <w:lang w:eastAsia="ru-RU"/>
        </w:rPr>
        <w:t>о поселения Некрасовское на 2021</w:t>
      </w:r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</w:t>
      </w:r>
      <w:r w:rsidR="003B1968">
        <w:rPr>
          <w:rFonts w:ascii="Times New Roman" w:eastAsia="Times New Roman" w:hAnsi="Times New Roman"/>
          <w:sz w:val="28"/>
          <w:szCs w:val="28"/>
          <w:lang w:eastAsia="ru-RU"/>
        </w:rPr>
        <w:t>а плановый период 2022 и 2023</w:t>
      </w:r>
      <w:r w:rsidR="004E2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>г.»,  № 38 от 06.05.2010 года   «О бюджетном процессе  в сельском поселении Некрасовское», руководствуясь Уставом сельского поселения Некрасовское администрация сельского поселения Некрасовское</w:t>
      </w:r>
      <w:proofErr w:type="gramEnd"/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AC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8A6AC0" w:rsidRPr="008A6AC0" w:rsidRDefault="008A6AC0" w:rsidP="008A6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AC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>. Утвердить исполнение бюджета сельского поселения Некрасовское за 1-ый кварта</w:t>
      </w:r>
      <w:r w:rsidR="003B1968">
        <w:rPr>
          <w:rFonts w:ascii="Times New Roman" w:eastAsia="Times New Roman" w:hAnsi="Times New Roman"/>
          <w:sz w:val="28"/>
          <w:szCs w:val="28"/>
          <w:lang w:eastAsia="ru-RU"/>
        </w:rPr>
        <w:t>л 2021</w:t>
      </w:r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доходам в сумме </w:t>
      </w:r>
      <w:r w:rsidR="003B1968">
        <w:rPr>
          <w:rFonts w:ascii="Times New Roman" w:eastAsia="Times New Roman" w:hAnsi="Times New Roman"/>
          <w:sz w:val="28"/>
          <w:szCs w:val="28"/>
          <w:lang w:eastAsia="ru-RU"/>
        </w:rPr>
        <w:t>7 980 617</w:t>
      </w:r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3B1968">
        <w:rPr>
          <w:rFonts w:ascii="Times New Roman" w:eastAsia="Times New Roman" w:hAnsi="Times New Roman"/>
          <w:sz w:val="28"/>
          <w:szCs w:val="28"/>
          <w:lang w:eastAsia="ru-RU"/>
        </w:rPr>
        <w:t>ей 4</w:t>
      </w:r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>7 копеек</w:t>
      </w:r>
      <w:r w:rsidR="003B19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расходам в сумме </w:t>
      </w:r>
      <w:r w:rsidR="003B1968">
        <w:rPr>
          <w:rFonts w:ascii="Times New Roman" w:eastAsia="Times New Roman" w:hAnsi="Times New Roman"/>
          <w:sz w:val="28"/>
          <w:szCs w:val="28"/>
          <w:lang w:eastAsia="ru-RU"/>
        </w:rPr>
        <w:t>9 094 374</w:t>
      </w:r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3B196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1968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 дефицит  бюджета на 01.04.202</w:t>
      </w:r>
      <w:r w:rsidR="003B196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 </w:t>
      </w:r>
      <w:r w:rsidR="003B1968">
        <w:rPr>
          <w:rFonts w:ascii="Times New Roman" w:eastAsia="Times New Roman" w:hAnsi="Times New Roman"/>
          <w:sz w:val="28"/>
          <w:szCs w:val="28"/>
          <w:lang w:eastAsia="ru-RU"/>
        </w:rPr>
        <w:t>1 1</w:t>
      </w:r>
      <w:r w:rsidR="00D561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B1968">
        <w:rPr>
          <w:rFonts w:ascii="Times New Roman" w:eastAsia="Times New Roman" w:hAnsi="Times New Roman"/>
          <w:sz w:val="28"/>
          <w:szCs w:val="28"/>
          <w:lang w:eastAsia="ru-RU"/>
        </w:rPr>
        <w:t>3 757</w:t>
      </w:r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3B1968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копеек.</w:t>
      </w:r>
    </w:p>
    <w:p w:rsidR="008A6AC0" w:rsidRPr="008A6AC0" w:rsidRDefault="008A6AC0" w:rsidP="008A6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AC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>.  Постановление вступает в силу с момента подписания.</w:t>
      </w:r>
    </w:p>
    <w:p w:rsidR="008A6AC0" w:rsidRPr="008A6AC0" w:rsidRDefault="008A6AC0" w:rsidP="008A6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AC0" w:rsidRPr="008A6AC0" w:rsidRDefault="008A6AC0" w:rsidP="008A6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AC0" w:rsidRPr="008A6AC0" w:rsidRDefault="008A6AC0" w:rsidP="008A6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gramStart"/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>Некрасовское</w:t>
      </w:r>
      <w:proofErr w:type="gramEnd"/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8A6AC0">
        <w:rPr>
          <w:rFonts w:ascii="Times New Roman" w:eastAsia="Times New Roman" w:hAnsi="Times New Roman"/>
          <w:sz w:val="28"/>
          <w:szCs w:val="28"/>
          <w:lang w:eastAsia="ru-RU"/>
        </w:rPr>
        <w:t>В.А.Лосев</w:t>
      </w:r>
      <w:proofErr w:type="spellEnd"/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Приложение №1</w:t>
      </w: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к постановлению администрации</w:t>
      </w: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</w:t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  <w:proofErr w:type="gramStart"/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>Некрасовское</w:t>
      </w:r>
      <w:proofErr w:type="gramEnd"/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 w:rsidR="006A7BD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A7BD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от 21.04.2021  № 120</w:t>
      </w: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6AC0" w:rsidRPr="008A6AC0" w:rsidRDefault="008A6AC0" w:rsidP="008A6A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AC0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Исполнение бюджета сельского поселения Некрасовское</w:t>
      </w:r>
    </w:p>
    <w:p w:rsidR="008A6AC0" w:rsidRPr="008A6AC0" w:rsidRDefault="008A6AC0" w:rsidP="008A6A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A6AC0">
        <w:rPr>
          <w:rFonts w:ascii="Times New Roman" w:eastAsia="Times New Roman" w:hAnsi="Times New Roman"/>
          <w:b/>
          <w:sz w:val="28"/>
          <w:szCs w:val="28"/>
          <w:lang w:eastAsia="ru-RU"/>
        </w:rPr>
        <w:t>по доходам за 1-ый квартал 202</w:t>
      </w:r>
      <w:r w:rsidR="007A386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Pr="008A6A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096"/>
        <w:gridCol w:w="1717"/>
        <w:gridCol w:w="1684"/>
        <w:gridCol w:w="816"/>
      </w:tblGrid>
      <w:tr w:rsidR="008A6AC0" w:rsidRPr="008A6AC0" w:rsidTr="005D14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 xml:space="preserve">Код бюджетной классификации РФ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 xml:space="preserve">         Наименование дохода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7A38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Уточн</w:t>
            </w:r>
            <w:proofErr w:type="spellEnd"/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план 202</w:t>
            </w:r>
            <w:r w:rsidR="007A38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</w:t>
            </w:r>
            <w:proofErr w:type="spellEnd"/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исполнено</w:t>
            </w:r>
          </w:p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1-ый квартал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</w:t>
            </w:r>
            <w:proofErr w:type="spellEnd"/>
          </w:p>
        </w:tc>
      </w:tr>
      <w:tr w:rsidR="008A6AC0" w:rsidRPr="008A6AC0" w:rsidTr="005D1462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000 1 00 00000 00 0000 000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5D1462" w:rsidP="008A6A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22 890 000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4 777 646,48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20,9</w:t>
            </w:r>
          </w:p>
        </w:tc>
      </w:tr>
      <w:tr w:rsidR="008A6AC0" w:rsidRPr="008A6AC0" w:rsidTr="005D1462">
        <w:trPr>
          <w:trHeight w:val="4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182 1 01 00000 00 0000 000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 xml:space="preserve">Налоги на прибыль,  доходы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5D1462" w:rsidP="008A6AC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2 955 000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691 724,09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23,4</w:t>
            </w:r>
          </w:p>
        </w:tc>
      </w:tr>
      <w:tr w:rsidR="008A6AC0" w:rsidRPr="008A6AC0" w:rsidTr="005D14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182 1 01 02000 01 0000 110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5D1462" w:rsidP="008A6AC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2 955 000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691 724,09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6AC0" w:rsidRPr="008A6AC0" w:rsidTr="005D14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100 1 03 00000 00 0000 000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 xml:space="preserve">Акцизы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5D1462" w:rsidP="008A6AC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3 861 000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865 758,61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22,4</w:t>
            </w:r>
          </w:p>
        </w:tc>
      </w:tr>
      <w:tr w:rsidR="008A6AC0" w:rsidRPr="008A6AC0" w:rsidTr="005D14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100 1 03 02000 01 0000 110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 xml:space="preserve">Акцизы на автомобильный </w:t>
            </w:r>
            <w:proofErr w:type="gramStart"/>
            <w:r w:rsidRPr="008A6AC0">
              <w:rPr>
                <w:rFonts w:ascii="Times New Roman" w:eastAsia="Times New Roman" w:hAnsi="Times New Roman"/>
                <w:lang w:eastAsia="ru-RU"/>
              </w:rPr>
              <w:t>бензин</w:t>
            </w:r>
            <w:proofErr w:type="gramEnd"/>
            <w:r w:rsidRPr="008A6AC0">
              <w:rPr>
                <w:rFonts w:ascii="Times New Roman" w:eastAsia="Times New Roman" w:hAnsi="Times New Roman"/>
                <w:lang w:eastAsia="ru-RU"/>
              </w:rPr>
              <w:t xml:space="preserve"> производимый на территории России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5D1462" w:rsidP="008A6AC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3 861 000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865 758,61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6AC0" w:rsidRPr="008A6AC0" w:rsidTr="005D14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182 1 05 00000 00 0000 000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5D1462" w:rsidP="008A6AC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46 115,10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A6AC0" w:rsidRPr="008A6AC0" w:rsidTr="005D14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 xml:space="preserve">182 1 05 03000 01 0000 110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5D1462" w:rsidP="008A6AC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46 115,10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6AC0" w:rsidRPr="008A6AC0" w:rsidTr="005D14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182 1 06 00000 00 0000 000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 xml:space="preserve">Налоги на имущество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5D1462" w:rsidP="008A6AC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16 023 000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3 153 905,20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19,7</w:t>
            </w:r>
          </w:p>
        </w:tc>
      </w:tr>
      <w:tr w:rsidR="008A6AC0" w:rsidRPr="008A6AC0" w:rsidTr="005D14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182 1 06 01030 10 0000 110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5D1462" w:rsidP="008A6AC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2 772 000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166 275,61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8A6AC0" w:rsidRPr="008A6AC0" w:rsidTr="005D14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 xml:space="preserve">182 1 06 06000 10 0000 110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Земельный налог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5D1462" w:rsidP="008A6AC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13 251 000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2 987 629,59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22,5</w:t>
            </w:r>
          </w:p>
        </w:tc>
      </w:tr>
      <w:tr w:rsidR="008A6AC0" w:rsidRPr="008A6AC0" w:rsidTr="005D14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182 1 09 00000 00 0000 000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Земельный налог (по обязательствам, возникшим до 01.01.2006 года)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6AC0" w:rsidRPr="008A6AC0" w:rsidTr="005D14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182 1 09 04053 10 2100 110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Земельный налог (по обязательствам, возникшим до 01.01.2006 года)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6AC0" w:rsidRPr="008A6AC0" w:rsidTr="005D14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000 1 11 00000 00 0000 000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5D1462" w:rsidP="008A6AC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20 143,48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40,3</w:t>
            </w:r>
          </w:p>
        </w:tc>
      </w:tr>
      <w:tr w:rsidR="008A6AC0" w:rsidRPr="008A6AC0" w:rsidTr="005D14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40,3</w:t>
            </w:r>
            <w:r w:rsidR="008A6AC0" w:rsidRPr="008A6AC0">
              <w:rPr>
                <w:rFonts w:ascii="Times New Roman" w:eastAsia="Times New Roman" w:hAnsi="Times New Roman"/>
                <w:lang w:eastAsia="ru-RU"/>
              </w:rPr>
              <w:t>836 111 09045 10 0000 120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5D1462" w:rsidP="008A6AC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20 143,48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6AC0" w:rsidRPr="008A6AC0" w:rsidTr="005D14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000 114 00000 00 0000 000</w:t>
            </w:r>
          </w:p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A6AC0" w:rsidRPr="008A6AC0" w:rsidTr="005D14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836 114 06000 10 0000 430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 xml:space="preserve">доходы от продажи земельных участков, </w:t>
            </w:r>
            <w:r w:rsidRPr="008A6AC0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6AC0" w:rsidRPr="008A6AC0" w:rsidTr="005D14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000 116 00000 00 0000 000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Прочие доходы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6AC0" w:rsidRPr="008A6AC0" w:rsidTr="005D14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836 116 90000 10 0000 140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Прочие поступления от денежных взысканий (штрафов)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6AC0" w:rsidRPr="008A6AC0" w:rsidTr="005D14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000 200 00000 00 0000 000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5D1462" w:rsidP="008A6A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26 336 364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3 202 970,99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12,2</w:t>
            </w:r>
          </w:p>
        </w:tc>
      </w:tr>
      <w:tr w:rsidR="008A6AC0" w:rsidRPr="008A6AC0" w:rsidTr="005D14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 xml:space="preserve">000 202 00000 00 0000 000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5D1462" w:rsidP="008A6AC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26 336 364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3 202 970,99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6AC0" w:rsidRPr="008A6AC0" w:rsidTr="005D14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000 202 01000 00 0000 150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5D1462" w:rsidP="008A6AC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10 530 000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2 607 000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24,8</w:t>
            </w:r>
          </w:p>
        </w:tc>
      </w:tr>
      <w:tr w:rsidR="008A6AC0" w:rsidRPr="008A6AC0" w:rsidTr="005D1462">
        <w:trPr>
          <w:trHeight w:val="2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000 202 01000 00 0000 150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5D1462" w:rsidP="008A6AC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2 000 000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595 970,99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29,8</w:t>
            </w:r>
          </w:p>
        </w:tc>
      </w:tr>
      <w:tr w:rsidR="008A6AC0" w:rsidRPr="008A6AC0" w:rsidTr="005D1462">
        <w:trPr>
          <w:trHeight w:val="2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000 202 25555 10 0000 150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5D1462" w:rsidP="008A6AC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5 402 612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6AC0" w:rsidRPr="008A6AC0" w:rsidTr="005D1462">
        <w:trPr>
          <w:trHeight w:val="2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000 202 20299 10 0000 150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обеспечение мероприятий по переселению граждан за счет средств, поступивших от государственной корпорации – Фонда содействия реформированию ЖКХ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6AC0" w:rsidRPr="008A6AC0" w:rsidTr="005D1462">
        <w:trPr>
          <w:trHeight w:val="2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000 202 20302 10 0000 150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обеспечение мероприятий по переселению граждан за счет средств бюджетов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6AC0" w:rsidRPr="008A6AC0" w:rsidTr="005D14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000 202 29999 00 0000 150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Прочие субсидии бюджетам поселений (борщевик)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5D1462" w:rsidP="008A6AC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1 825 650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6AC0" w:rsidRPr="008A6AC0" w:rsidTr="005D14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000 202 20041 10 0000 150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ремонт и содержание дорог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5D1462" w:rsidP="008A6AC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6 275 718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6AC0" w:rsidRPr="008A6AC0" w:rsidTr="005D14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000 202 25497 00 0000 150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8A6AC0">
              <w:rPr>
                <w:rFonts w:ascii="Times New Roman" w:eastAsia="Times New Roman" w:hAnsi="Times New Roman"/>
                <w:lang w:eastAsia="ru-RU"/>
              </w:rPr>
              <w:t>реализ</w:t>
            </w:r>
            <w:proofErr w:type="spellEnd"/>
            <w:r w:rsidRPr="008A6AC0">
              <w:rPr>
                <w:rFonts w:ascii="Times New Roman" w:eastAsia="Times New Roman" w:hAnsi="Times New Roman"/>
                <w:lang w:eastAsia="ru-RU"/>
              </w:rPr>
              <w:t>.</w:t>
            </w:r>
            <w:r w:rsidR="00B933C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A6AC0">
              <w:rPr>
                <w:rFonts w:ascii="Times New Roman" w:eastAsia="Times New Roman" w:hAnsi="Times New Roman"/>
                <w:lang w:eastAsia="ru-RU"/>
              </w:rPr>
              <w:t>меропр</w:t>
            </w:r>
            <w:proofErr w:type="spellEnd"/>
            <w:r w:rsidRPr="008A6AC0">
              <w:rPr>
                <w:rFonts w:ascii="Times New Roman" w:eastAsia="Times New Roman" w:hAnsi="Times New Roman"/>
                <w:lang w:eastAsia="ru-RU"/>
              </w:rPr>
              <w:t xml:space="preserve">. по </w:t>
            </w:r>
            <w:proofErr w:type="spellStart"/>
            <w:r w:rsidRPr="008A6AC0">
              <w:rPr>
                <w:rFonts w:ascii="Times New Roman" w:eastAsia="Times New Roman" w:hAnsi="Times New Roman"/>
                <w:lang w:eastAsia="ru-RU"/>
              </w:rPr>
              <w:t>обесп</w:t>
            </w:r>
            <w:proofErr w:type="spellEnd"/>
            <w:r w:rsidRPr="008A6AC0">
              <w:rPr>
                <w:rFonts w:ascii="Times New Roman" w:eastAsia="Times New Roman" w:hAnsi="Times New Roman"/>
                <w:lang w:eastAsia="ru-RU"/>
              </w:rPr>
              <w:t>.</w:t>
            </w:r>
            <w:r w:rsidR="00B933C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A6AC0">
              <w:rPr>
                <w:rFonts w:ascii="Times New Roman" w:eastAsia="Times New Roman" w:hAnsi="Times New Roman"/>
                <w:lang w:eastAsia="ru-RU"/>
              </w:rPr>
              <w:t>жильем молодых семей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B933C9" w:rsidP="008A6AC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252 467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933C9" w:rsidRPr="008A6AC0" w:rsidTr="005D14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9" w:rsidRPr="008A6AC0" w:rsidRDefault="00B933C9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000 202 29999 10 2004 150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9" w:rsidRPr="008A6AC0" w:rsidRDefault="00B933C9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Прочие субсидии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9" w:rsidRDefault="00B933C9" w:rsidP="008A6AC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49 917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9" w:rsidRPr="008A6AC0" w:rsidRDefault="00B933C9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9" w:rsidRPr="008A6AC0" w:rsidRDefault="00B933C9" w:rsidP="008A6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6AC0" w:rsidRPr="008A6AC0" w:rsidTr="005D14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ИТОГО ДОХОДОВ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B933C9" w:rsidP="008A6A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49 226 364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7 980 617,47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0B1C92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16,2</w:t>
            </w:r>
          </w:p>
        </w:tc>
      </w:tr>
    </w:tbl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A7B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A7B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A7B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A7B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A7B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A7B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A7B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A7B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A7B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</w:t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</w:t>
      </w:r>
    </w:p>
    <w:p w:rsidR="006A7BD3" w:rsidRPr="008A6AC0" w:rsidRDefault="006A7BD3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сельского поселения</w:t>
      </w: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 w:rsidR="006902A9">
        <w:rPr>
          <w:rFonts w:ascii="Times New Roman" w:eastAsia="Times New Roman" w:hAnsi="Times New Roman"/>
          <w:sz w:val="24"/>
          <w:szCs w:val="24"/>
          <w:lang w:eastAsia="ru-RU"/>
        </w:rPr>
        <w:t>Некрасовское от</w:t>
      </w:r>
      <w:r w:rsidR="006A7BD3">
        <w:rPr>
          <w:rFonts w:ascii="Times New Roman" w:eastAsia="Times New Roman" w:hAnsi="Times New Roman"/>
          <w:sz w:val="24"/>
          <w:szCs w:val="24"/>
          <w:lang w:eastAsia="ru-RU"/>
        </w:rPr>
        <w:t>21.04</w:t>
      </w:r>
      <w:r w:rsidR="006902A9">
        <w:rPr>
          <w:rFonts w:ascii="Times New Roman" w:eastAsia="Times New Roman" w:hAnsi="Times New Roman"/>
          <w:sz w:val="24"/>
          <w:szCs w:val="24"/>
          <w:lang w:eastAsia="ru-RU"/>
        </w:rPr>
        <w:t xml:space="preserve"> .2021</w:t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6A7BD3">
        <w:rPr>
          <w:rFonts w:ascii="Times New Roman" w:eastAsia="Times New Roman" w:hAnsi="Times New Roman"/>
          <w:sz w:val="24"/>
          <w:szCs w:val="24"/>
          <w:lang w:eastAsia="ru-RU"/>
        </w:rPr>
        <w:t>120</w:t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6AC0" w:rsidRPr="008A6AC0" w:rsidRDefault="008A6AC0" w:rsidP="008A6A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A6AC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Исполнение бюджета сельского поселения Некрасовское </w:t>
      </w:r>
      <w:r w:rsidR="006902A9">
        <w:rPr>
          <w:rFonts w:ascii="Times New Roman" w:eastAsia="Times New Roman" w:hAnsi="Times New Roman"/>
          <w:b/>
          <w:sz w:val="32"/>
          <w:szCs w:val="32"/>
          <w:lang w:eastAsia="ru-RU"/>
        </w:rPr>
        <w:t>по расходам за 1-ый квартал 2021</w:t>
      </w:r>
      <w:r w:rsidRPr="008A6AC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 </w:t>
      </w: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(рублей)</w:t>
      </w: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747"/>
        <w:gridCol w:w="4606"/>
        <w:gridCol w:w="1813"/>
        <w:gridCol w:w="1731"/>
        <w:gridCol w:w="679"/>
      </w:tblGrid>
      <w:tr w:rsidR="008A6AC0" w:rsidRPr="008A6AC0" w:rsidTr="005D1462">
        <w:trPr>
          <w:trHeight w:val="4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Наименование  раздела</w:t>
            </w:r>
          </w:p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6902A9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план 2021</w:t>
            </w:r>
            <w:r w:rsidR="008A6AC0"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</w:t>
            </w:r>
            <w:proofErr w:type="spellEnd"/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исполнено</w:t>
            </w:r>
          </w:p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1-ый кварта</w:t>
            </w:r>
            <w:r w:rsidR="00690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</w:t>
            </w:r>
            <w:proofErr w:type="spellEnd"/>
          </w:p>
        </w:tc>
      </w:tr>
      <w:tr w:rsidR="008A6AC0" w:rsidRPr="008A6AC0" w:rsidTr="006902A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6902A9" w:rsidP="008A6A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17 804 000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9E1326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3 922 097,63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CE587E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8A6AC0" w:rsidRPr="008A6AC0" w:rsidTr="006902A9">
        <w:trPr>
          <w:trHeight w:val="5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</w:t>
            </w:r>
            <w:r w:rsidRPr="008A6AC0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eastAsia="ru-RU"/>
              </w:rPr>
              <w:t>г</w:t>
            </w: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должностного лица органа местного самоуправления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6902A9" w:rsidP="008A6A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9E1326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236 887,78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CE587E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8A6AC0" w:rsidRPr="008A6AC0" w:rsidTr="006902A9">
        <w:trPr>
          <w:trHeight w:val="7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6902A9" w:rsidP="008A6A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9E1326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CE587E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8A6AC0" w:rsidRPr="008A6AC0" w:rsidTr="006902A9">
        <w:trPr>
          <w:trHeight w:val="8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6902A9" w:rsidP="008A6A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8 662 000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9E1326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1 813 349,08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CE587E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8A6AC0" w:rsidRPr="008A6AC0" w:rsidTr="006902A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6902A9" w:rsidP="008A6A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6AC0" w:rsidRPr="008A6AC0" w:rsidTr="006902A9">
        <w:trPr>
          <w:trHeight w:val="2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6902A9" w:rsidP="008A6A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7 802 000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D26E15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1 854 360,77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CE587E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8A6AC0" w:rsidRPr="008A6AC0" w:rsidTr="006902A9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6902A9" w:rsidP="008A6A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/>
            </w:pPr>
          </w:p>
        </w:tc>
      </w:tr>
      <w:tr w:rsidR="008A6AC0" w:rsidRPr="008A6AC0" w:rsidTr="006902A9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6902A9" w:rsidP="008A6A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6AC0" w:rsidRPr="008A6AC0" w:rsidTr="006902A9">
        <w:trPr>
          <w:trHeight w:val="7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6902A9" w:rsidP="008A6A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/>
            </w:pPr>
          </w:p>
        </w:tc>
      </w:tr>
      <w:tr w:rsidR="008A6AC0" w:rsidRPr="008A6AC0" w:rsidTr="006902A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6902A9" w:rsidP="008A6A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19 427 150,74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D26E15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3 176 191,56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CE587E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16,3</w:t>
            </w:r>
          </w:p>
        </w:tc>
      </w:tr>
      <w:tr w:rsidR="008A6AC0" w:rsidRPr="008A6AC0" w:rsidTr="006902A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4C2910" w:rsidP="008A6A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19 427 150,74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D26E15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3 176 191,56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6AC0" w:rsidRPr="008A6AC0" w:rsidTr="005D1462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Theme="minorHAnsi" w:hAnsi="Times New Roman"/>
                <w:b/>
              </w:rPr>
              <w:t>Поддержка малого и среднего бизнеса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D26E15" w:rsidP="008A6A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99 917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6AC0" w:rsidRPr="008A6AC0" w:rsidTr="005D1462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Theme="minorHAnsi" w:hAnsi="Times New Roman"/>
              </w:rPr>
              <w:t>Поддержка малого и среднего бизнеса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D26E15" w:rsidP="008A6A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99 917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6AC0" w:rsidRPr="008A6AC0" w:rsidTr="006902A9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4C2910" w:rsidP="008A6A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78 877 517,83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D26E15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1 802 687,39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CE587E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2,3</w:t>
            </w:r>
          </w:p>
        </w:tc>
      </w:tr>
      <w:tr w:rsidR="008A6AC0" w:rsidRPr="008A6AC0" w:rsidTr="006902A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4C2910" w:rsidP="008A6A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66 967 724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D26E15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151 950,43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CE587E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A6AC0" w:rsidRPr="008A6AC0" w:rsidTr="006902A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4C2910" w:rsidP="008A6A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1 269 000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D26E15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99 990,75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CE587E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</w:tr>
      <w:tr w:rsidR="008A6AC0" w:rsidRPr="008A6AC0" w:rsidTr="006902A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4C2910" w:rsidP="008A6A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10 640 793,83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D26E15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1 550 746,21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CE587E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8A6AC0" w:rsidRPr="008A6AC0" w:rsidTr="006902A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4C2910" w:rsidP="008A6A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A6AC0" w:rsidRPr="008A6AC0" w:rsidTr="006902A9">
        <w:trPr>
          <w:trHeight w:val="35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0707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4C2910" w:rsidP="008A6A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6AC0" w:rsidRPr="008A6AC0" w:rsidTr="006902A9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4C29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4C2910" w:rsidP="008A6A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D26E15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CE587E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8A6AC0" w:rsidRPr="008A6AC0" w:rsidTr="006902A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4C291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4C2910" w:rsidP="008A6A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D26E15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6AC0" w:rsidRPr="008A6AC0" w:rsidTr="006902A9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4C2910" w:rsidP="008A6A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952 467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D26E15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122 344,27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CE587E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12,8</w:t>
            </w:r>
          </w:p>
        </w:tc>
      </w:tr>
      <w:tr w:rsidR="008A6AC0" w:rsidRPr="008A6AC0" w:rsidTr="006902A9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4C2910" w:rsidP="008A6A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D26E15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112 344,27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CE587E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8A6AC0" w:rsidRPr="008A6AC0" w:rsidTr="006902A9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молодых семей в приобретении (строительстве) жилья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4C2910" w:rsidP="008A6A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452 467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/>
            </w:pPr>
          </w:p>
        </w:tc>
      </w:tr>
      <w:tr w:rsidR="008A6AC0" w:rsidRPr="008A6AC0" w:rsidTr="005D1462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Компенсация на иные социальные выплаты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4C2910" w:rsidP="008A6A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D26E15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CE587E" w:rsidP="008A6AC0">
            <w:pPr>
              <w:spacing w:after="0"/>
            </w:pPr>
            <w:r>
              <w:t>20</w:t>
            </w:r>
          </w:p>
        </w:tc>
      </w:tr>
      <w:tr w:rsidR="008A6AC0" w:rsidRPr="008A6AC0" w:rsidTr="006902A9">
        <w:trPr>
          <w:trHeight w:val="3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4C291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D26E15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61 053,70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CE587E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76,3</w:t>
            </w:r>
          </w:p>
        </w:tc>
      </w:tr>
      <w:tr w:rsidR="008A6AC0" w:rsidRPr="008A6AC0" w:rsidTr="006902A9">
        <w:trPr>
          <w:trHeight w:val="1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4C291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D26E15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61 053,70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6AC0" w:rsidRPr="008A6AC0" w:rsidTr="005D1462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4C2910" w:rsidP="008A6A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117 571 052,57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D26E15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9 094 374,55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CE587E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A6AC0" w:rsidRPr="008A6AC0" w:rsidTr="005D1462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4C2910" w:rsidP="008A6AC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-68 344 688,57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D26E15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-1 113 757,08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A6AC0" w:rsidRPr="008A6AC0" w:rsidTr="005D1462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DA7" w:rsidRPr="008A6AC0" w:rsidRDefault="00964DA7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Приложение 3</w:t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</w:t>
      </w: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</w:t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 главы</w:t>
      </w: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сельского поселения </w:t>
      </w: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r w:rsidR="00964DA7">
        <w:rPr>
          <w:rFonts w:ascii="Times New Roman" w:eastAsia="Times New Roman" w:hAnsi="Times New Roman"/>
          <w:sz w:val="24"/>
          <w:szCs w:val="24"/>
          <w:lang w:eastAsia="ru-RU"/>
        </w:rPr>
        <w:t>Некрасовское от</w:t>
      </w:r>
      <w:r w:rsidR="00993B0E">
        <w:rPr>
          <w:rFonts w:ascii="Times New Roman" w:eastAsia="Times New Roman" w:hAnsi="Times New Roman"/>
          <w:sz w:val="24"/>
          <w:szCs w:val="24"/>
          <w:lang w:eastAsia="ru-RU"/>
        </w:rPr>
        <w:t xml:space="preserve"> 21.04.</w:t>
      </w:r>
      <w:r w:rsidR="00964DA7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993B0E">
        <w:rPr>
          <w:rFonts w:ascii="Times New Roman" w:eastAsia="Times New Roman" w:hAnsi="Times New Roman"/>
          <w:sz w:val="24"/>
          <w:szCs w:val="24"/>
          <w:lang w:eastAsia="ru-RU"/>
        </w:rPr>
        <w:t>120</w:t>
      </w: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6AC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A6AC0" w:rsidRPr="008A6AC0" w:rsidRDefault="008A6AC0" w:rsidP="008A6A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A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Исполнение бюджета сельского поселения Некрасовское по целевым статьям (муниципальным программам и непрограммным направлениям деятельности) и группам </w:t>
      </w:r>
      <w:proofErr w:type="gramStart"/>
      <w:r w:rsidRPr="008A6AC0">
        <w:rPr>
          <w:rFonts w:ascii="Times New Roman" w:eastAsia="Times New Roman" w:hAnsi="Times New Roman"/>
          <w:b/>
          <w:sz w:val="28"/>
          <w:szCs w:val="28"/>
          <w:lang w:eastAsia="ru-RU"/>
        </w:rPr>
        <w:t>видов классификации расходов бюджетов Российской</w:t>
      </w:r>
      <w:r w:rsidR="00113A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Федерации</w:t>
      </w:r>
      <w:proofErr w:type="gramEnd"/>
      <w:r w:rsidR="00113A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1-ый квартал  2021</w:t>
      </w:r>
      <w:r w:rsidRPr="008A6A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1034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246"/>
        <w:gridCol w:w="1414"/>
        <w:gridCol w:w="712"/>
        <w:gridCol w:w="1419"/>
        <w:gridCol w:w="1553"/>
      </w:tblGrid>
      <w:tr w:rsidR="008A6AC0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 xml:space="preserve">                                Наименование   </w:t>
            </w:r>
          </w:p>
          <w:p w:rsidR="008A6AC0" w:rsidRPr="008A6AC0" w:rsidRDefault="008A6AC0" w:rsidP="008A6A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Целевая</w:t>
            </w:r>
          </w:p>
          <w:p w:rsidR="008A6AC0" w:rsidRPr="008A6AC0" w:rsidRDefault="008A6AC0" w:rsidP="008A6A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статья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</w:p>
          <w:p w:rsidR="008A6AC0" w:rsidRPr="008A6AC0" w:rsidRDefault="008A6AC0" w:rsidP="008A6A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расходов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Уточ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лан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2021</w:t>
            </w:r>
            <w:r w:rsidR="008A6AC0" w:rsidRPr="008A6AC0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  <w:p w:rsidR="008A6AC0" w:rsidRPr="008A6AC0" w:rsidRDefault="008A6AC0" w:rsidP="008A6AC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lang w:eastAsia="ru-RU"/>
              </w:rPr>
              <w:t>(рублей)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1-ый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-л 2021</w:t>
            </w:r>
            <w:r w:rsidR="008A6AC0" w:rsidRPr="008A6AC0">
              <w:rPr>
                <w:rFonts w:ascii="Times New Roman" w:eastAsia="Times New Roman" w:hAnsi="Times New Roman"/>
                <w:lang w:eastAsia="ru-RU"/>
              </w:rPr>
              <w:t xml:space="preserve"> г. факт.</w:t>
            </w:r>
          </w:p>
        </w:tc>
      </w:tr>
      <w:tr w:rsidR="008A6AC0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A6AC0" w:rsidRPr="008A6AC0" w:rsidRDefault="008A6AC0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Содержание органа местного самоуправления</w:t>
            </w:r>
          </w:p>
          <w:p w:rsidR="008A6AC0" w:rsidRPr="008A6AC0" w:rsidRDefault="008A6AC0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9 952 000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2 067 736,86</w:t>
            </w:r>
          </w:p>
        </w:tc>
      </w:tr>
      <w:tr w:rsidR="008A6AC0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C0" w:rsidRPr="008A6AC0" w:rsidRDefault="008A6AC0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8A6AC0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1 200 000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0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236 887,78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113A58" w:rsidRDefault="00113A58" w:rsidP="00113A5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A58">
              <w:rPr>
                <w:rFonts w:ascii="Times New Roman" w:eastAsia="Times New Roman" w:hAnsi="Times New Roman"/>
                <w:lang w:eastAsia="ru-RU"/>
              </w:rPr>
              <w:t>1 200 000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113A58" w:rsidRDefault="00113A58" w:rsidP="00113A5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A58">
              <w:rPr>
                <w:rFonts w:ascii="Times New Roman" w:eastAsia="Times New Roman" w:hAnsi="Times New Roman"/>
                <w:lang w:eastAsia="ru-RU"/>
              </w:rPr>
              <w:t>236 887,78</w:t>
            </w:r>
          </w:p>
        </w:tc>
      </w:tr>
      <w:tr w:rsidR="00113A58" w:rsidRPr="008A6AC0" w:rsidTr="00113A5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50.1.00.24240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113A58" w:rsidRDefault="00113A58" w:rsidP="00113A5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A58">
              <w:rPr>
                <w:rFonts w:ascii="Times New Roman" w:eastAsia="Times New Roman" w:hAnsi="Times New Roman"/>
                <w:lang w:eastAsia="ru-RU"/>
              </w:rPr>
              <w:t>1 200 000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113A58" w:rsidRDefault="00113A58" w:rsidP="00113A5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A58">
              <w:rPr>
                <w:rFonts w:ascii="Times New Roman" w:eastAsia="Times New Roman" w:hAnsi="Times New Roman"/>
                <w:lang w:eastAsia="ru-RU"/>
              </w:rPr>
              <w:t>236 887,78</w:t>
            </w:r>
          </w:p>
        </w:tc>
      </w:tr>
      <w:tr w:rsidR="00113A58" w:rsidRPr="008A6AC0" w:rsidTr="00113A5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907 062,24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195 778,56</w:t>
            </w:r>
          </w:p>
        </w:tc>
      </w:tr>
      <w:tr w:rsidR="00113A58" w:rsidRPr="008A6AC0" w:rsidTr="00113A58">
        <w:trPr>
          <w:trHeight w:val="5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292 937,76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41 109,22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17 500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50.1.00. 20000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17 500</w:t>
            </w:r>
          </w:p>
        </w:tc>
      </w:tr>
      <w:tr w:rsidR="00113A58" w:rsidRPr="008A6AC0" w:rsidTr="00113A5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50.1.00.24260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</w:pPr>
            <w:r>
              <w:t>-</w:t>
            </w:r>
          </w:p>
        </w:tc>
      </w:tr>
      <w:tr w:rsidR="00113A58" w:rsidRPr="008A6AC0" w:rsidTr="00113A5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50.1.00.24410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17 500</w:t>
            </w:r>
          </w:p>
        </w:tc>
      </w:tr>
      <w:tr w:rsidR="00113A58" w:rsidRPr="008A6AC0" w:rsidTr="00113A5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17 500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8 662 000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1 813 349,08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113A58" w:rsidRDefault="00113A58" w:rsidP="00113A5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A58">
              <w:rPr>
                <w:rFonts w:ascii="Times New Roman" w:eastAsia="Times New Roman" w:hAnsi="Times New Roman"/>
                <w:lang w:eastAsia="ru-RU"/>
              </w:rPr>
              <w:t>8 662 000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113A58" w:rsidRDefault="00113A58" w:rsidP="00113A5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13A58">
              <w:rPr>
                <w:rFonts w:ascii="Times New Roman" w:eastAsia="Times New Roman" w:hAnsi="Times New Roman"/>
                <w:lang w:eastAsia="ru-RU"/>
              </w:rPr>
              <w:t>1 813 349,08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50.1.00.24220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113A58" w:rsidRDefault="00113A58" w:rsidP="00113A5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A58">
              <w:rPr>
                <w:rFonts w:ascii="Times New Roman" w:eastAsia="Times New Roman" w:hAnsi="Times New Roman"/>
                <w:lang w:eastAsia="ru-RU"/>
              </w:rPr>
              <w:t>8 662 000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113A58" w:rsidRDefault="00113A58" w:rsidP="00113A5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13A58">
              <w:rPr>
                <w:rFonts w:ascii="Times New Roman" w:eastAsia="Times New Roman" w:hAnsi="Times New Roman"/>
                <w:lang w:eastAsia="ru-RU"/>
              </w:rPr>
              <w:t>1 813 349,08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5 739 000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1 307 688,86</w:t>
            </w:r>
          </w:p>
        </w:tc>
      </w:tr>
      <w:tr w:rsidR="00113A58" w:rsidRPr="008A6AC0" w:rsidTr="00113A5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кроме заработной платы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113A5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212 955,80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172 755,54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энергоресурсов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84 615,88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9 818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50.1.00.24880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22 500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22 500</w:t>
            </w:r>
          </w:p>
        </w:tc>
      </w:tr>
      <w:tr w:rsidR="00113A58" w:rsidRPr="008A6AC0" w:rsidTr="00113A5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Резервный  фонд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13A58" w:rsidRPr="008A6AC0" w:rsidTr="00113A5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113A5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113A5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7 802 000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1 854 360,77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50.1.00.00000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50.1.00.60090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50.1.00.24480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21.1.00.60000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602 000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240 381,55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21.1.00.61210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131 093,55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131 093,55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Межбюджетный трансферт на организацию казначейского исполнения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21.2.00.61220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34 750</w:t>
            </w:r>
          </w:p>
        </w:tc>
      </w:tr>
      <w:tr w:rsidR="00915A3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8" w:rsidRPr="008A6AC0" w:rsidRDefault="00915A3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Информатизация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8" w:rsidRPr="008A6AC0" w:rsidRDefault="00915A3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21.2.00.61220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8" w:rsidRPr="008A6AC0" w:rsidRDefault="00915A3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8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8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74 538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МВП МКУ «Центр развития территории СП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12.1.00.80000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6 500 000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1 485 467,34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ведомственная программа «Центр развития территории СП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12.1.00.84660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6 500 000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1 485 467,34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1 197 550,02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выплаты, кроме заработной платы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232 413,56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291 900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915A38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53 668,76</w:t>
            </w:r>
          </w:p>
        </w:tc>
      </w:tr>
      <w:tr w:rsidR="00113A58" w:rsidRPr="008A6AC0" w:rsidTr="005D1462">
        <w:trPr>
          <w:trHeight w:val="56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1 235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270 000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 xml:space="preserve">МЦП «Пожарная безопасность и осуществление мероприятий по обеспечению безопасности людей </w:t>
            </w: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на водных объектах на территории сельского поселения»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10.1.00.8000</w:t>
            </w: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113A58" w:rsidRPr="008A6AC0" w:rsidTr="005D1462">
        <w:trPr>
          <w:trHeight w:val="48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10.1.00.81210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08.1.00.80000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08.1.00.81480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19 427 150,74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3 176 191,56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Дорожный фонд (Субсидия)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24.1.00.72440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7 035 718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24.1.00.62280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6 858 159,74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2 580 220,57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6 858 159,74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2 580 220,57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Межбюджетный трансферт в отношении дорожной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24.1.00.40130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940 000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595 970,99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595 970,99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МЦП «Повышение безопасности дорожного движения в СП Некрасовское»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24.1.00.62260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ЦП по Формированию современной городской среды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24.1.</w:t>
            </w: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F2</w:t>
            </w: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.55550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4 293 273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4 293 273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Поддержка малого и среднего бизнеса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15.2.00.82640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99 917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малого и среднего бизнеса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78 877 517,83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1 802 687,39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66 967 724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151 950,43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МЦП «Капитальный ремонт и содержание многоквартирных домов в сельском поселении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14.1.00.84420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505 000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151 950,43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14.1.00.84420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505 000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151 950,43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МЦП  «Переселение граждан из жилищного фонда признанного непригодным для проживания и (или) с высоким уровнем износа»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05.1.00.48420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66 462 724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05.1.00.48420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66 462 724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66 462 724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1 269 000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E21FB5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99 990,75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14.2.00.80000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1 269 000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99 990,75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Мероприятия в области коммунального хозяйства (содержание бани)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14.2.00.84460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1 269 000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99 990,75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1 269 000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99 990,75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Благоустройство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10 640 793,83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1 550 746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МЦП «Благоустройство территории»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10 640 793,83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1 550 746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«Содержание и обслуживание уличного освещения на территории СП Некрасовское»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30.1.00.84480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5 142 000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1 475 188,96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5 142 000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1 475 188,96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«Организация ритуальных услуг и содержание мест захоронения на территории СП Некрасовское»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14.2.00.80000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rPr>
          <w:trHeight w:val="58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14.2.00.82260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Подпрограмма «повышение общего уровня благоустройства СП Некрасовское»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12.1.00.80000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1 473 804,83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75 557,25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12.1.00.82280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1 473 804,83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75 557,25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ЦРП «Чистый район»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16.2.00.40000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16.2.00.40280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МЦП «Чистое поселение»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16.2.00.82240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Субсидия на реализацию мероприятий по борьбе с борщевиком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12.1.00.40520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1 825 650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1 825 650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ЦП по формированию современной городской среды (дворы)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12.1.</w:t>
            </w: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F2</w:t>
            </w: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.55550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1 699 339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1 699 339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3A58" w:rsidRPr="008A6AC0" w:rsidTr="00113A5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02.5.00.40000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13A58" w:rsidRPr="008A6AC0" w:rsidTr="00113A5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lang w:eastAsia="ru-RU"/>
              </w:rPr>
              <w:t>02.5.00.44440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B84636" w:rsidP="008A6A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3A58" w:rsidRPr="008A6AC0" w:rsidTr="00113A5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11.1.00.20000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10 000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642DE2" w:rsidRDefault="00642DE2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642DE2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642DE2" w:rsidRDefault="00642DE2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10 000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952 467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122 344,27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05.1.00.80000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952 467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122 344,27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МЦП «Поддержка молодых семей сельского поселения </w:t>
            </w:r>
            <w:proofErr w:type="gramStart"/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Некрасовское</w:t>
            </w:r>
            <w:proofErr w:type="gramEnd"/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 приобретении (строительстве) жилья на 2012-2020г.г.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05.1.00.86640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452 467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13A58" w:rsidRPr="008A6AC0" w:rsidTr="005D1462">
        <w:trPr>
          <w:trHeight w:val="8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Межбюджетный трансферт на софинансирование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452 467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13A58" w:rsidRPr="008A6AC0" w:rsidTr="005D1462">
        <w:trPr>
          <w:trHeight w:val="3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компенсации, по публичным нормативным обязательствам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03.1.00.26260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112 344,27</w:t>
            </w:r>
          </w:p>
        </w:tc>
      </w:tr>
      <w:tr w:rsidR="00113A58" w:rsidRPr="008A6AC0" w:rsidTr="005D1462">
        <w:trPr>
          <w:trHeight w:val="3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компенсации, по публичным нормативным обязательствам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112 344,27</w:t>
            </w:r>
          </w:p>
        </w:tc>
      </w:tr>
      <w:tr w:rsidR="00113A58" w:rsidRPr="008A6AC0" w:rsidTr="005D1462">
        <w:trPr>
          <w:trHeight w:val="3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социальные выплаты гражданам, кроме публичных нормативных обязательств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10 000</w:t>
            </w:r>
          </w:p>
        </w:tc>
      </w:tr>
      <w:tr w:rsidR="00113A58" w:rsidRPr="008A6AC0" w:rsidTr="005D1462">
        <w:trPr>
          <w:trHeight w:val="3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социальные выплаты гражданам, кроме публичных нормативных обязательств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113A58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13.1.00.60000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113A58" w:rsidP="008A6AC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8A6AC0" w:rsidRDefault="00642DE2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61 053,70</w:t>
            </w:r>
          </w:p>
        </w:tc>
      </w:tr>
      <w:tr w:rsidR="00642DE2" w:rsidRPr="008A6AC0" w:rsidTr="005D1462">
        <w:trPr>
          <w:trHeight w:val="38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E2" w:rsidRPr="008A6AC0" w:rsidRDefault="00642DE2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E2" w:rsidRPr="008A6AC0" w:rsidRDefault="00642DE2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13.1.00.66640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2" w:rsidRPr="008A6AC0" w:rsidRDefault="00642DE2" w:rsidP="008A6A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2" w:rsidRPr="00642DE2" w:rsidRDefault="00642DE2" w:rsidP="00B04B5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2D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2" w:rsidRPr="00642DE2" w:rsidRDefault="00642DE2" w:rsidP="00B04B5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2D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61 053,70</w:t>
            </w:r>
          </w:p>
        </w:tc>
      </w:tr>
      <w:tr w:rsidR="00642DE2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E2" w:rsidRPr="008A6AC0" w:rsidRDefault="00642DE2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2" w:rsidRPr="008A6AC0" w:rsidRDefault="00642DE2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E2" w:rsidRPr="008A6AC0" w:rsidRDefault="00642DE2" w:rsidP="008A6A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2" w:rsidRPr="00642DE2" w:rsidRDefault="00642DE2" w:rsidP="00B04B5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2D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2" w:rsidRPr="00642DE2" w:rsidRDefault="00642DE2" w:rsidP="00B04B5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2D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61 053,70</w:t>
            </w:r>
          </w:p>
        </w:tc>
      </w:tr>
      <w:tr w:rsidR="00642DE2" w:rsidRPr="008A6AC0" w:rsidTr="005D14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E2" w:rsidRPr="008A6AC0" w:rsidRDefault="00642DE2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6A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2" w:rsidRPr="008A6AC0" w:rsidRDefault="00642DE2" w:rsidP="008A6AC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2" w:rsidRPr="008A6AC0" w:rsidRDefault="00642DE2" w:rsidP="008A6AC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2" w:rsidRPr="008A6AC0" w:rsidRDefault="00642DE2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117 571 052,57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2" w:rsidRPr="008A6AC0" w:rsidRDefault="00642DE2" w:rsidP="008A6AC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9 054 374,55</w:t>
            </w:r>
          </w:p>
        </w:tc>
      </w:tr>
    </w:tbl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27F" w:rsidRDefault="00DD427F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27F" w:rsidRDefault="00DD427F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27F" w:rsidRDefault="00DD427F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27F" w:rsidRDefault="00DD427F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27F" w:rsidRDefault="00DD427F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27F" w:rsidRDefault="00DD427F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27F" w:rsidRDefault="00DD427F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27F" w:rsidRPr="008A6AC0" w:rsidRDefault="00DD427F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27F" w:rsidRPr="000630EA" w:rsidRDefault="00DD427F" w:rsidP="00DD427F">
      <w:pPr>
        <w:jc w:val="center"/>
        <w:rPr>
          <w:rFonts w:ascii="Times New Roman" w:hAnsi="Times New Roman"/>
          <w:lang w:eastAsia="ru-RU"/>
        </w:rPr>
      </w:pPr>
      <w:r w:rsidRPr="000630E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Пояснительная записка к  </w:t>
      </w:r>
      <w:r w:rsidR="00634ACE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постановлению </w:t>
      </w:r>
      <w:r w:rsidRPr="000630EA">
        <w:rPr>
          <w:rFonts w:ascii="Times New Roman" w:hAnsi="Times New Roman"/>
          <w:b/>
          <w:sz w:val="28"/>
          <w:szCs w:val="28"/>
          <w:lang w:eastAsia="ru-RU"/>
        </w:rPr>
        <w:t xml:space="preserve"> об  исполнении бюджета  сельского поселения </w:t>
      </w:r>
      <w:proofErr w:type="gramStart"/>
      <w:r w:rsidRPr="000630EA">
        <w:rPr>
          <w:rFonts w:ascii="Times New Roman" w:hAnsi="Times New Roman"/>
          <w:b/>
          <w:sz w:val="28"/>
          <w:szCs w:val="28"/>
          <w:lang w:eastAsia="ru-RU"/>
        </w:rPr>
        <w:t>Некрасовское</w:t>
      </w:r>
      <w:proofErr w:type="gramEnd"/>
      <w:r w:rsidRPr="000630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за </w:t>
      </w:r>
      <w:r w:rsidR="00E100A2">
        <w:rPr>
          <w:rFonts w:ascii="Times New Roman" w:hAnsi="Times New Roman"/>
          <w:b/>
          <w:sz w:val="28"/>
          <w:szCs w:val="28"/>
          <w:lang w:eastAsia="ru-RU"/>
        </w:rPr>
        <w:t>1-ый квартал 2021</w:t>
      </w:r>
      <w:r w:rsidRPr="000630EA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DD427F" w:rsidRPr="000630EA" w:rsidRDefault="00DD427F" w:rsidP="00DD427F">
      <w:pPr>
        <w:jc w:val="center"/>
        <w:rPr>
          <w:rFonts w:ascii="Times New Roman" w:hAnsi="Times New Roman"/>
          <w:b/>
          <w:sz w:val="28"/>
          <w:szCs w:val="28"/>
        </w:rPr>
      </w:pPr>
      <w:r w:rsidRPr="000630EA">
        <w:rPr>
          <w:rFonts w:ascii="Times New Roman" w:hAnsi="Times New Roman"/>
          <w:b/>
          <w:u w:val="single"/>
        </w:rPr>
        <w:t>ИСПОЛНЕНИЕ БЮДЖЕТА СЕЛЬСКОГО ПОСЕЛЕНИЯ Н</w:t>
      </w:r>
      <w:r>
        <w:rPr>
          <w:rFonts w:ascii="Times New Roman" w:hAnsi="Times New Roman"/>
          <w:b/>
          <w:u w:val="single"/>
        </w:rPr>
        <w:t xml:space="preserve">ЕКРАСОВСКОЕ  ПО ДОХОДАМ  ЗА </w:t>
      </w:r>
      <w:r w:rsidR="00E100A2">
        <w:rPr>
          <w:rFonts w:ascii="Times New Roman" w:hAnsi="Times New Roman"/>
          <w:b/>
          <w:u w:val="single"/>
        </w:rPr>
        <w:t xml:space="preserve"> 1-ый квартал 2021 года</w:t>
      </w:r>
    </w:p>
    <w:p w:rsidR="00DD427F" w:rsidRPr="000630EA" w:rsidRDefault="00E100A2" w:rsidP="00DD42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="00DD427F" w:rsidRPr="000630EA">
        <w:rPr>
          <w:rFonts w:ascii="Times New Roman" w:hAnsi="Times New Roman"/>
          <w:sz w:val="28"/>
          <w:szCs w:val="28"/>
        </w:rPr>
        <w:t>сполнении бюджета сельског</w:t>
      </w:r>
      <w:r w:rsidR="00DD427F">
        <w:rPr>
          <w:rFonts w:ascii="Times New Roman" w:hAnsi="Times New Roman"/>
          <w:sz w:val="28"/>
          <w:szCs w:val="28"/>
        </w:rPr>
        <w:t xml:space="preserve">о поселения Некрасовское за </w:t>
      </w:r>
      <w:r>
        <w:rPr>
          <w:rFonts w:ascii="Times New Roman" w:hAnsi="Times New Roman"/>
          <w:sz w:val="28"/>
          <w:szCs w:val="28"/>
        </w:rPr>
        <w:t xml:space="preserve">1-ый квартал </w:t>
      </w:r>
      <w:r w:rsidR="00DD427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DD427F" w:rsidRPr="000630E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DD427F" w:rsidRPr="000630EA">
        <w:rPr>
          <w:rFonts w:ascii="Times New Roman" w:hAnsi="Times New Roman"/>
          <w:sz w:val="28"/>
          <w:szCs w:val="28"/>
        </w:rPr>
        <w:t xml:space="preserve"> прошел проверку внешнего муниципального контроля, где  проведена проверка достоверности показателей отчета об исполнении бюджета в казначействе Управления Финансов Некрасовского муниципального района.</w:t>
      </w:r>
      <w:proofErr w:type="gramEnd"/>
      <w:r w:rsidR="00DD427F" w:rsidRPr="000630EA">
        <w:rPr>
          <w:rFonts w:ascii="Times New Roman" w:hAnsi="Times New Roman"/>
          <w:sz w:val="28"/>
          <w:szCs w:val="28"/>
        </w:rPr>
        <w:t xml:space="preserve"> По всем показателям отчета нарушений не установлен</w:t>
      </w:r>
      <w:r>
        <w:rPr>
          <w:rFonts w:ascii="Times New Roman" w:hAnsi="Times New Roman"/>
          <w:sz w:val="28"/>
          <w:szCs w:val="28"/>
        </w:rPr>
        <w:t>о. На основании заключения</w:t>
      </w:r>
      <w:r w:rsidR="00DD427F" w:rsidRPr="000630EA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ки</w:t>
      </w:r>
      <w:r w:rsidR="00DD427F" w:rsidRPr="000630EA">
        <w:rPr>
          <w:rFonts w:ascii="Times New Roman" w:hAnsi="Times New Roman"/>
          <w:sz w:val="28"/>
          <w:szCs w:val="28"/>
        </w:rPr>
        <w:t xml:space="preserve"> исполнение бюджета в разрезе доходных источников складывается следующим образом:</w:t>
      </w:r>
    </w:p>
    <w:p w:rsidR="00DD427F" w:rsidRPr="000630EA" w:rsidRDefault="00DD427F" w:rsidP="00DD42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>Бюджет сельског</w:t>
      </w:r>
      <w:r>
        <w:rPr>
          <w:rFonts w:ascii="Times New Roman" w:hAnsi="Times New Roman"/>
          <w:sz w:val="28"/>
          <w:szCs w:val="28"/>
        </w:rPr>
        <w:t xml:space="preserve">о поселения Некрасовское за </w:t>
      </w:r>
      <w:r w:rsidR="00E100A2">
        <w:rPr>
          <w:rFonts w:ascii="Times New Roman" w:hAnsi="Times New Roman"/>
          <w:sz w:val="28"/>
          <w:szCs w:val="28"/>
        </w:rPr>
        <w:t>1-ый квартал 2021</w:t>
      </w:r>
      <w:r w:rsidRPr="000630EA">
        <w:rPr>
          <w:rFonts w:ascii="Times New Roman" w:hAnsi="Times New Roman"/>
          <w:sz w:val="28"/>
          <w:szCs w:val="28"/>
        </w:rPr>
        <w:t xml:space="preserve"> год</w:t>
      </w:r>
      <w:r w:rsidR="00E100A2">
        <w:rPr>
          <w:rFonts w:ascii="Times New Roman" w:hAnsi="Times New Roman"/>
          <w:sz w:val="28"/>
          <w:szCs w:val="28"/>
        </w:rPr>
        <w:t>а</w:t>
      </w:r>
      <w:r w:rsidRPr="000630EA">
        <w:rPr>
          <w:rFonts w:ascii="Times New Roman" w:hAnsi="Times New Roman"/>
          <w:sz w:val="28"/>
          <w:szCs w:val="28"/>
        </w:rPr>
        <w:t xml:space="preserve"> исполне</w:t>
      </w:r>
      <w:r>
        <w:rPr>
          <w:rFonts w:ascii="Times New Roman" w:hAnsi="Times New Roman"/>
          <w:sz w:val="28"/>
          <w:szCs w:val="28"/>
        </w:rPr>
        <w:t xml:space="preserve">н по доходам в сумме </w:t>
      </w:r>
      <w:r w:rsidR="004732EA">
        <w:rPr>
          <w:rFonts w:ascii="Times New Roman" w:hAnsi="Times New Roman"/>
          <w:sz w:val="28"/>
          <w:szCs w:val="28"/>
        </w:rPr>
        <w:t>7 980</w:t>
      </w:r>
      <w:r>
        <w:rPr>
          <w:rFonts w:ascii="Times New Roman" w:hAnsi="Times New Roman"/>
          <w:sz w:val="28"/>
          <w:szCs w:val="28"/>
        </w:rPr>
        <w:t>,</w:t>
      </w:r>
      <w:r w:rsidR="004732EA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="004732EA">
        <w:rPr>
          <w:rFonts w:ascii="Times New Roman" w:hAnsi="Times New Roman"/>
          <w:sz w:val="28"/>
          <w:szCs w:val="28"/>
        </w:rPr>
        <w:t>тыс</w:t>
      </w:r>
      <w:proofErr w:type="gramStart"/>
      <w:r w:rsidR="004732EA">
        <w:rPr>
          <w:rFonts w:ascii="Times New Roman" w:hAnsi="Times New Roman"/>
          <w:sz w:val="28"/>
          <w:szCs w:val="28"/>
        </w:rPr>
        <w:t>.р</w:t>
      </w:r>
      <w:proofErr w:type="gramEnd"/>
      <w:r w:rsidR="004732EA">
        <w:rPr>
          <w:rFonts w:ascii="Times New Roman" w:hAnsi="Times New Roman"/>
          <w:sz w:val="28"/>
          <w:szCs w:val="28"/>
        </w:rPr>
        <w:t>уб</w:t>
      </w:r>
      <w:proofErr w:type="spellEnd"/>
      <w:r w:rsidR="004732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E100A2">
        <w:rPr>
          <w:rFonts w:ascii="Times New Roman" w:hAnsi="Times New Roman"/>
          <w:sz w:val="28"/>
          <w:szCs w:val="28"/>
        </w:rPr>
        <w:t>16,2</w:t>
      </w:r>
      <w:r w:rsidRPr="000630EA">
        <w:rPr>
          <w:rFonts w:ascii="Times New Roman" w:hAnsi="Times New Roman"/>
          <w:sz w:val="28"/>
          <w:szCs w:val="28"/>
        </w:rPr>
        <w:t xml:space="preserve"> % от годовых назначений. Исполнение доходной части бюджета характеризуется следующими показателями:</w:t>
      </w:r>
    </w:p>
    <w:p w:rsidR="00DD427F" w:rsidRPr="000630EA" w:rsidRDefault="00DD427F" w:rsidP="00DD4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b/>
          <w:sz w:val="28"/>
          <w:szCs w:val="28"/>
        </w:rPr>
        <w:t>Налоговые доходы</w:t>
      </w:r>
      <w:r>
        <w:rPr>
          <w:rFonts w:ascii="Times New Roman" w:hAnsi="Times New Roman"/>
          <w:sz w:val="28"/>
          <w:szCs w:val="28"/>
        </w:rPr>
        <w:t xml:space="preserve"> получены в сумме </w:t>
      </w:r>
      <w:r w:rsidR="00E100A2">
        <w:rPr>
          <w:rFonts w:ascii="Times New Roman" w:hAnsi="Times New Roman"/>
          <w:sz w:val="28"/>
          <w:szCs w:val="28"/>
        </w:rPr>
        <w:t xml:space="preserve">4 758 </w:t>
      </w:r>
      <w:proofErr w:type="spellStart"/>
      <w:r w:rsidR="00E100A2">
        <w:rPr>
          <w:rFonts w:ascii="Times New Roman" w:hAnsi="Times New Roman"/>
          <w:sz w:val="28"/>
          <w:szCs w:val="28"/>
        </w:rPr>
        <w:t>тыс</w:t>
      </w:r>
      <w:proofErr w:type="gramStart"/>
      <w:r w:rsidR="00E100A2">
        <w:rPr>
          <w:rFonts w:ascii="Times New Roman" w:hAnsi="Times New Roman"/>
          <w:sz w:val="28"/>
          <w:szCs w:val="28"/>
        </w:rPr>
        <w:t>.р</w:t>
      </w:r>
      <w:proofErr w:type="gramEnd"/>
      <w:r w:rsidR="00E100A2"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r w:rsidR="00E100A2">
        <w:rPr>
          <w:rFonts w:ascii="Times New Roman" w:hAnsi="Times New Roman"/>
          <w:sz w:val="28"/>
          <w:szCs w:val="28"/>
        </w:rPr>
        <w:t xml:space="preserve">20,8% к </w:t>
      </w:r>
      <w:r w:rsidRPr="000630EA">
        <w:rPr>
          <w:rFonts w:ascii="Times New Roman" w:hAnsi="Times New Roman"/>
          <w:sz w:val="28"/>
          <w:szCs w:val="28"/>
        </w:rPr>
        <w:t xml:space="preserve"> плану на год. </w:t>
      </w:r>
    </w:p>
    <w:p w:rsidR="00DD427F" w:rsidRPr="000630EA" w:rsidRDefault="00DD427F" w:rsidP="00DD42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30EA">
        <w:rPr>
          <w:rFonts w:ascii="Times New Roman" w:hAnsi="Times New Roman"/>
          <w:b/>
          <w:sz w:val="28"/>
          <w:szCs w:val="28"/>
        </w:rPr>
        <w:t>в том числе по видам налогов:</w:t>
      </w:r>
    </w:p>
    <w:p w:rsidR="00DD427F" w:rsidRPr="000630EA" w:rsidRDefault="00DD427F" w:rsidP="00DD42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b/>
          <w:sz w:val="28"/>
          <w:szCs w:val="28"/>
        </w:rPr>
        <w:t>Налог на доходы физических лиц –</w:t>
      </w:r>
      <w:r>
        <w:rPr>
          <w:rFonts w:ascii="Times New Roman" w:hAnsi="Times New Roman"/>
          <w:sz w:val="28"/>
          <w:szCs w:val="28"/>
        </w:rPr>
        <w:t xml:space="preserve">  в сумме </w:t>
      </w:r>
      <w:r w:rsidR="00E100A2">
        <w:rPr>
          <w:rFonts w:ascii="Times New Roman" w:hAnsi="Times New Roman"/>
          <w:sz w:val="28"/>
          <w:szCs w:val="28"/>
        </w:rPr>
        <w:t xml:space="preserve">692 </w:t>
      </w:r>
      <w:r w:rsidRPr="000630E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100A2">
        <w:rPr>
          <w:rFonts w:ascii="Times New Roman" w:hAnsi="Times New Roman"/>
          <w:sz w:val="28"/>
          <w:szCs w:val="28"/>
        </w:rPr>
        <w:t>р</w:t>
      </w:r>
      <w:proofErr w:type="gramEnd"/>
      <w:r w:rsidR="00E100A2">
        <w:rPr>
          <w:rFonts w:ascii="Times New Roman" w:hAnsi="Times New Roman"/>
          <w:sz w:val="28"/>
          <w:szCs w:val="28"/>
        </w:rPr>
        <w:t>ублей</w:t>
      </w:r>
      <w:proofErr w:type="spellEnd"/>
      <w:r w:rsidR="00E100A2">
        <w:rPr>
          <w:rFonts w:ascii="Times New Roman" w:hAnsi="Times New Roman"/>
          <w:sz w:val="28"/>
          <w:szCs w:val="28"/>
        </w:rPr>
        <w:t xml:space="preserve"> к годовому  плану 23,4</w:t>
      </w:r>
      <w:r w:rsidRPr="000630EA">
        <w:rPr>
          <w:rFonts w:ascii="Times New Roman" w:hAnsi="Times New Roman"/>
          <w:sz w:val="28"/>
          <w:szCs w:val="28"/>
        </w:rPr>
        <w:t xml:space="preserve">%. </w:t>
      </w:r>
    </w:p>
    <w:p w:rsidR="00B04B55" w:rsidRDefault="00DD427F" w:rsidP="00DD42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b/>
          <w:sz w:val="28"/>
          <w:szCs w:val="28"/>
        </w:rPr>
        <w:t>Земельный налог</w:t>
      </w:r>
      <w:r w:rsidRPr="000630EA">
        <w:rPr>
          <w:rFonts w:ascii="Times New Roman" w:hAnsi="Times New Roman"/>
          <w:sz w:val="28"/>
          <w:szCs w:val="28"/>
        </w:rPr>
        <w:t xml:space="preserve"> – пос</w:t>
      </w:r>
      <w:r>
        <w:rPr>
          <w:rFonts w:ascii="Times New Roman" w:hAnsi="Times New Roman"/>
          <w:sz w:val="28"/>
          <w:szCs w:val="28"/>
        </w:rPr>
        <w:t xml:space="preserve">тупление составило в сумме </w:t>
      </w:r>
      <w:r w:rsidR="00B04B55">
        <w:rPr>
          <w:rFonts w:ascii="Times New Roman" w:hAnsi="Times New Roman"/>
          <w:sz w:val="28"/>
          <w:szCs w:val="28"/>
        </w:rPr>
        <w:t>2988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 или </w:t>
      </w:r>
      <w:r w:rsidR="00B04B55">
        <w:rPr>
          <w:rFonts w:ascii="Times New Roman" w:hAnsi="Times New Roman"/>
          <w:sz w:val="28"/>
          <w:szCs w:val="28"/>
        </w:rPr>
        <w:t>22,5</w:t>
      </w:r>
      <w:r w:rsidRPr="000630EA">
        <w:rPr>
          <w:rFonts w:ascii="Times New Roman" w:hAnsi="Times New Roman"/>
          <w:sz w:val="28"/>
          <w:szCs w:val="28"/>
        </w:rPr>
        <w:t xml:space="preserve"> %. </w:t>
      </w:r>
    </w:p>
    <w:p w:rsidR="00B04B55" w:rsidRDefault="00DD427F" w:rsidP="00DD42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b/>
          <w:sz w:val="28"/>
          <w:szCs w:val="28"/>
        </w:rPr>
        <w:t>Налог на имущество физических лиц</w:t>
      </w:r>
      <w:r w:rsidRPr="000630EA">
        <w:rPr>
          <w:rFonts w:ascii="Times New Roman" w:hAnsi="Times New Roman"/>
          <w:sz w:val="28"/>
          <w:szCs w:val="28"/>
        </w:rPr>
        <w:t xml:space="preserve"> – поступление сос</w:t>
      </w:r>
      <w:r>
        <w:rPr>
          <w:rFonts w:ascii="Times New Roman" w:hAnsi="Times New Roman"/>
          <w:sz w:val="28"/>
          <w:szCs w:val="28"/>
        </w:rPr>
        <w:t xml:space="preserve">тавило в сумме </w:t>
      </w:r>
      <w:r w:rsidR="00B04B55">
        <w:rPr>
          <w:rFonts w:ascii="Times New Roman" w:hAnsi="Times New Roman"/>
          <w:sz w:val="28"/>
          <w:szCs w:val="28"/>
        </w:rPr>
        <w:t>166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0630EA">
        <w:rPr>
          <w:rFonts w:ascii="Times New Roman" w:hAnsi="Times New Roman"/>
          <w:sz w:val="28"/>
          <w:szCs w:val="28"/>
        </w:rPr>
        <w:t xml:space="preserve">, или </w:t>
      </w:r>
      <w:r w:rsidR="00B04B5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% </w:t>
      </w:r>
      <w:r w:rsidR="00B04B55">
        <w:rPr>
          <w:rFonts w:ascii="Times New Roman" w:hAnsi="Times New Roman"/>
          <w:sz w:val="28"/>
          <w:szCs w:val="28"/>
        </w:rPr>
        <w:t>к го</w:t>
      </w:r>
      <w:r w:rsidRPr="000630EA">
        <w:rPr>
          <w:rFonts w:ascii="Times New Roman" w:hAnsi="Times New Roman"/>
          <w:sz w:val="28"/>
          <w:szCs w:val="28"/>
        </w:rPr>
        <w:t xml:space="preserve">довому плану. </w:t>
      </w:r>
    </w:p>
    <w:p w:rsidR="00DD427F" w:rsidRDefault="00DD427F" w:rsidP="00DD427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0630EA">
        <w:rPr>
          <w:rFonts w:ascii="Times New Roman" w:hAnsi="Times New Roman"/>
          <w:b/>
          <w:sz w:val="28"/>
          <w:szCs w:val="28"/>
        </w:rPr>
        <w:t>Акцизы на нефтепродукты –</w:t>
      </w:r>
      <w:r w:rsidRPr="000630EA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0630EA">
        <w:rPr>
          <w:rFonts w:ascii="Times New Roman" w:hAnsi="Times New Roman"/>
          <w:bCs/>
          <w:color w:val="000000"/>
          <w:sz w:val="28"/>
          <w:szCs w:val="28"/>
        </w:rPr>
        <w:t xml:space="preserve">поступление составило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сумме </w:t>
      </w:r>
      <w:r w:rsidR="00B04B55">
        <w:rPr>
          <w:rFonts w:ascii="Times New Roman" w:hAnsi="Times New Roman"/>
          <w:bCs/>
          <w:color w:val="000000"/>
          <w:sz w:val="28"/>
          <w:szCs w:val="28"/>
        </w:rPr>
        <w:t>866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тыс. рублей </w:t>
      </w:r>
      <w:r w:rsidRPr="000630E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="00B04B55">
        <w:rPr>
          <w:rFonts w:ascii="Times New Roman" w:hAnsi="Times New Roman"/>
          <w:bCs/>
          <w:color w:val="000000"/>
          <w:sz w:val="28"/>
          <w:szCs w:val="28"/>
        </w:rPr>
        <w:t>годовому плану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04B55">
        <w:rPr>
          <w:rFonts w:ascii="Times New Roman" w:hAnsi="Times New Roman"/>
          <w:bCs/>
          <w:color w:val="000000"/>
          <w:sz w:val="28"/>
          <w:szCs w:val="28"/>
        </w:rPr>
        <w:t xml:space="preserve">22,4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% </w:t>
      </w:r>
    </w:p>
    <w:p w:rsidR="00B04B55" w:rsidRPr="000630EA" w:rsidRDefault="00B04B55" w:rsidP="00DD427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D427F" w:rsidRPr="000630EA" w:rsidRDefault="00DD427F" w:rsidP="00DD427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30EA">
        <w:rPr>
          <w:rFonts w:ascii="Times New Roman" w:hAnsi="Times New Roman"/>
          <w:b/>
          <w:sz w:val="28"/>
          <w:szCs w:val="28"/>
          <w:u w:val="single"/>
        </w:rPr>
        <w:t>Неналоговые доходы</w:t>
      </w:r>
      <w:r w:rsidRPr="000630EA">
        <w:rPr>
          <w:rFonts w:ascii="Times New Roman" w:hAnsi="Times New Roman"/>
          <w:b/>
          <w:sz w:val="28"/>
          <w:szCs w:val="28"/>
        </w:rPr>
        <w:t xml:space="preserve"> </w:t>
      </w:r>
    </w:p>
    <w:p w:rsidR="00DD427F" w:rsidRPr="000630EA" w:rsidRDefault="00DD427F" w:rsidP="00DD427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>В бюджет сельско</w:t>
      </w:r>
      <w:r>
        <w:rPr>
          <w:rFonts w:ascii="Times New Roman" w:hAnsi="Times New Roman"/>
          <w:sz w:val="28"/>
          <w:szCs w:val="28"/>
        </w:rPr>
        <w:t xml:space="preserve">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04B55">
        <w:rPr>
          <w:rFonts w:ascii="Times New Roman" w:hAnsi="Times New Roman"/>
          <w:sz w:val="28"/>
          <w:szCs w:val="28"/>
        </w:rPr>
        <w:t>за 1-ый квартал</w:t>
      </w:r>
      <w:r>
        <w:rPr>
          <w:rFonts w:ascii="Times New Roman" w:hAnsi="Times New Roman"/>
          <w:sz w:val="28"/>
          <w:szCs w:val="28"/>
        </w:rPr>
        <w:t xml:space="preserve"> 202</w:t>
      </w:r>
      <w:r w:rsidR="00B04B55">
        <w:rPr>
          <w:rFonts w:ascii="Times New Roman" w:hAnsi="Times New Roman"/>
          <w:sz w:val="28"/>
          <w:szCs w:val="28"/>
        </w:rPr>
        <w:t>1</w:t>
      </w:r>
      <w:r w:rsidRPr="000630EA">
        <w:rPr>
          <w:rFonts w:ascii="Times New Roman" w:hAnsi="Times New Roman"/>
          <w:sz w:val="28"/>
          <w:szCs w:val="28"/>
        </w:rPr>
        <w:t xml:space="preserve"> год</w:t>
      </w:r>
      <w:r w:rsidR="00B04B55">
        <w:rPr>
          <w:rFonts w:ascii="Times New Roman" w:hAnsi="Times New Roman"/>
          <w:sz w:val="28"/>
          <w:szCs w:val="28"/>
        </w:rPr>
        <w:t>а</w:t>
      </w:r>
      <w:r w:rsidRPr="000630EA">
        <w:rPr>
          <w:rFonts w:ascii="Times New Roman" w:hAnsi="Times New Roman"/>
          <w:sz w:val="28"/>
          <w:szCs w:val="28"/>
        </w:rPr>
        <w:t xml:space="preserve"> поступило</w:t>
      </w:r>
      <w:r>
        <w:rPr>
          <w:rFonts w:ascii="Times New Roman" w:hAnsi="Times New Roman"/>
          <w:sz w:val="28"/>
          <w:szCs w:val="28"/>
        </w:rPr>
        <w:t xml:space="preserve">  неналоговых доходов в сумме </w:t>
      </w:r>
      <w:r w:rsidR="00B04B5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630E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0630EA">
        <w:rPr>
          <w:rFonts w:ascii="Times New Roman" w:hAnsi="Times New Roman"/>
          <w:sz w:val="28"/>
          <w:szCs w:val="28"/>
        </w:rPr>
        <w:t xml:space="preserve">  или </w:t>
      </w:r>
      <w:r w:rsidR="00B04B55">
        <w:rPr>
          <w:rFonts w:ascii="Times New Roman" w:hAnsi="Times New Roman"/>
          <w:sz w:val="28"/>
          <w:szCs w:val="28"/>
        </w:rPr>
        <w:t>40</w:t>
      </w:r>
      <w:r w:rsidRPr="000630EA">
        <w:rPr>
          <w:rFonts w:ascii="Times New Roman" w:hAnsi="Times New Roman"/>
          <w:sz w:val="28"/>
          <w:szCs w:val="28"/>
        </w:rPr>
        <w:t xml:space="preserve"> % к  годовому плану, в том числе по видам:</w:t>
      </w:r>
    </w:p>
    <w:p w:rsidR="00DD427F" w:rsidRPr="000630EA" w:rsidRDefault="00DD427F" w:rsidP="00B04B55">
      <w:pPr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 xml:space="preserve">- прочие поступления от использования имущества, находящегося в собственности поселения (плата за </w:t>
      </w:r>
      <w:proofErr w:type="spellStart"/>
      <w:r w:rsidRPr="000630EA">
        <w:rPr>
          <w:rFonts w:ascii="Times New Roman" w:hAnsi="Times New Roman"/>
          <w:sz w:val="28"/>
          <w:szCs w:val="28"/>
        </w:rPr>
        <w:t>найм</w:t>
      </w:r>
      <w:proofErr w:type="spellEnd"/>
      <w:r w:rsidRPr="000630EA">
        <w:rPr>
          <w:rFonts w:ascii="Times New Roman" w:hAnsi="Times New Roman"/>
          <w:sz w:val="28"/>
          <w:szCs w:val="28"/>
        </w:rPr>
        <w:t>) пост</w:t>
      </w:r>
      <w:r w:rsidR="00B04B55">
        <w:rPr>
          <w:rFonts w:ascii="Times New Roman" w:hAnsi="Times New Roman"/>
          <w:sz w:val="28"/>
          <w:szCs w:val="28"/>
        </w:rPr>
        <w:t>упление составило в сумме 20 тыс</w:t>
      </w:r>
      <w:proofErr w:type="gramStart"/>
      <w:r w:rsidR="00B04B55">
        <w:rPr>
          <w:rFonts w:ascii="Times New Roman" w:hAnsi="Times New Roman"/>
          <w:sz w:val="28"/>
          <w:szCs w:val="28"/>
        </w:rPr>
        <w:t>.р</w:t>
      </w:r>
      <w:proofErr w:type="gramEnd"/>
      <w:r w:rsidR="00B04B55">
        <w:rPr>
          <w:rFonts w:ascii="Times New Roman" w:hAnsi="Times New Roman"/>
          <w:sz w:val="28"/>
          <w:szCs w:val="28"/>
        </w:rPr>
        <w:t>уб.40</w:t>
      </w:r>
      <w:r w:rsidRPr="000630EA">
        <w:rPr>
          <w:rFonts w:ascii="Times New Roman" w:hAnsi="Times New Roman"/>
          <w:sz w:val="28"/>
          <w:szCs w:val="28"/>
        </w:rPr>
        <w:t xml:space="preserve"> %  к  плану</w:t>
      </w:r>
      <w:r w:rsidR="00B04B55">
        <w:rPr>
          <w:rFonts w:ascii="Times New Roman" w:hAnsi="Times New Roman"/>
          <w:sz w:val="28"/>
          <w:szCs w:val="28"/>
        </w:rPr>
        <w:t>.</w:t>
      </w:r>
    </w:p>
    <w:p w:rsidR="00DD427F" w:rsidRPr="000630EA" w:rsidRDefault="00DD427F" w:rsidP="00DD427F">
      <w:pPr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 xml:space="preserve">  </w:t>
      </w:r>
      <w:r w:rsidRPr="000630EA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0630EA">
        <w:rPr>
          <w:rFonts w:ascii="Times New Roman" w:hAnsi="Times New Roman"/>
          <w:sz w:val="28"/>
          <w:szCs w:val="28"/>
        </w:rPr>
        <w:t xml:space="preserve"> </w:t>
      </w:r>
    </w:p>
    <w:p w:rsidR="00DD427F" w:rsidRDefault="00DD427F" w:rsidP="00B04B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>Безвозмездные поступления получены в бю</w:t>
      </w:r>
      <w:r>
        <w:rPr>
          <w:rFonts w:ascii="Times New Roman" w:hAnsi="Times New Roman"/>
          <w:sz w:val="28"/>
          <w:szCs w:val="28"/>
        </w:rPr>
        <w:t>джет сельского поселения за</w:t>
      </w:r>
      <w:r w:rsidR="00B04B55">
        <w:rPr>
          <w:rFonts w:ascii="Times New Roman" w:hAnsi="Times New Roman"/>
          <w:sz w:val="28"/>
          <w:szCs w:val="28"/>
        </w:rPr>
        <w:t xml:space="preserve"> 1-ый квартал 2021</w:t>
      </w:r>
      <w:r w:rsidRPr="000630EA">
        <w:rPr>
          <w:rFonts w:ascii="Times New Roman" w:hAnsi="Times New Roman"/>
          <w:sz w:val="28"/>
          <w:szCs w:val="28"/>
        </w:rPr>
        <w:t xml:space="preserve"> год</w:t>
      </w:r>
      <w:r w:rsidR="00B04B55">
        <w:rPr>
          <w:rFonts w:ascii="Times New Roman" w:hAnsi="Times New Roman"/>
          <w:sz w:val="28"/>
          <w:szCs w:val="28"/>
        </w:rPr>
        <w:t>а</w:t>
      </w:r>
      <w:r w:rsidRPr="000630EA">
        <w:rPr>
          <w:rFonts w:ascii="Times New Roman" w:hAnsi="Times New Roman"/>
          <w:sz w:val="28"/>
          <w:szCs w:val="28"/>
        </w:rPr>
        <w:t xml:space="preserve"> в сумме </w:t>
      </w:r>
      <w:r w:rsidR="00B04B55">
        <w:rPr>
          <w:rFonts w:ascii="Times New Roman" w:hAnsi="Times New Roman"/>
          <w:sz w:val="28"/>
          <w:szCs w:val="28"/>
        </w:rPr>
        <w:t>3 203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630E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0630EA">
        <w:rPr>
          <w:rFonts w:ascii="Times New Roman" w:hAnsi="Times New Roman"/>
          <w:sz w:val="28"/>
          <w:szCs w:val="28"/>
        </w:rPr>
        <w:t xml:space="preserve"> или </w:t>
      </w:r>
      <w:r w:rsidR="00B04B55">
        <w:rPr>
          <w:rFonts w:ascii="Times New Roman" w:hAnsi="Times New Roman"/>
          <w:sz w:val="28"/>
          <w:szCs w:val="28"/>
        </w:rPr>
        <w:t xml:space="preserve"> 12</w:t>
      </w:r>
      <w:r w:rsidRPr="000630E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 годовому плану,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04B55" w:rsidRDefault="00B04B55" w:rsidP="00B04B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Дотация на выравнивание из областного бюджета в сумме 2 607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или 25% к план;</w:t>
      </w:r>
    </w:p>
    <w:p w:rsidR="00B04B55" w:rsidRDefault="00B04B55" w:rsidP="00B04B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Межбюджетный трансферт на зимнее содержание дорог от района в сумме 596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r w:rsidR="000C4E65">
        <w:rPr>
          <w:rFonts w:ascii="Times New Roman" w:hAnsi="Times New Roman"/>
          <w:sz w:val="28"/>
          <w:szCs w:val="28"/>
        </w:rPr>
        <w:t>29,8%</w:t>
      </w:r>
    </w:p>
    <w:p w:rsidR="00DD427F" w:rsidRPr="000630EA" w:rsidRDefault="00DD427F" w:rsidP="00DD427F">
      <w:pPr>
        <w:jc w:val="both"/>
        <w:rPr>
          <w:rFonts w:ascii="Times New Roman" w:hAnsi="Times New Roman"/>
          <w:sz w:val="28"/>
          <w:szCs w:val="28"/>
        </w:rPr>
      </w:pPr>
    </w:p>
    <w:p w:rsidR="00DD427F" w:rsidRPr="000630EA" w:rsidRDefault="00DD427F" w:rsidP="00DD427F">
      <w:pPr>
        <w:jc w:val="center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b/>
          <w:i/>
          <w:u w:val="single"/>
        </w:rPr>
        <w:t xml:space="preserve">ИСПОЛНЕНИЕ  БЮДЖЕТА СЕЛЬСКОГО ПОСЕЛЕНИЯ </w:t>
      </w:r>
      <w:r>
        <w:rPr>
          <w:rFonts w:ascii="Times New Roman" w:hAnsi="Times New Roman"/>
          <w:b/>
          <w:i/>
          <w:u w:val="single"/>
        </w:rPr>
        <w:t>НЕКРАСОВСКОЕ ПО РАСХОДАМ ЗА</w:t>
      </w:r>
      <w:r w:rsidR="000C4E65">
        <w:rPr>
          <w:rFonts w:ascii="Times New Roman" w:hAnsi="Times New Roman"/>
          <w:b/>
          <w:i/>
          <w:u w:val="single"/>
        </w:rPr>
        <w:t xml:space="preserve"> 1-ый квартал </w:t>
      </w:r>
      <w:r>
        <w:rPr>
          <w:rFonts w:ascii="Times New Roman" w:hAnsi="Times New Roman"/>
          <w:b/>
          <w:i/>
          <w:u w:val="single"/>
        </w:rPr>
        <w:t>202</w:t>
      </w:r>
      <w:r w:rsidR="000C4E65">
        <w:rPr>
          <w:rFonts w:ascii="Times New Roman" w:hAnsi="Times New Roman"/>
          <w:b/>
          <w:i/>
          <w:u w:val="single"/>
        </w:rPr>
        <w:t>1 года</w:t>
      </w:r>
    </w:p>
    <w:p w:rsidR="00DD427F" w:rsidRPr="000630EA" w:rsidRDefault="00DD427F" w:rsidP="00DD427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 xml:space="preserve">Бюджет сельского поселения Некрасовское по расходам исполнен в сумме </w:t>
      </w:r>
      <w:r w:rsidR="004732EA">
        <w:rPr>
          <w:rFonts w:ascii="Times New Roman" w:hAnsi="Times New Roman"/>
          <w:sz w:val="28"/>
          <w:szCs w:val="28"/>
        </w:rPr>
        <w:t>9 094,4</w:t>
      </w:r>
      <w:r w:rsidRPr="00063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2EA">
        <w:rPr>
          <w:rFonts w:ascii="Times New Roman" w:hAnsi="Times New Roman"/>
          <w:sz w:val="28"/>
          <w:szCs w:val="28"/>
        </w:rPr>
        <w:t>тыс</w:t>
      </w:r>
      <w:proofErr w:type="gramStart"/>
      <w:r w:rsidR="004732EA">
        <w:rPr>
          <w:rFonts w:ascii="Times New Roman" w:hAnsi="Times New Roman"/>
          <w:sz w:val="28"/>
          <w:szCs w:val="28"/>
        </w:rPr>
        <w:t>.</w:t>
      </w:r>
      <w:r w:rsidRPr="000630EA">
        <w:rPr>
          <w:rFonts w:ascii="Times New Roman" w:hAnsi="Times New Roman"/>
          <w:sz w:val="28"/>
          <w:szCs w:val="28"/>
        </w:rPr>
        <w:t>р</w:t>
      </w:r>
      <w:proofErr w:type="gramEnd"/>
      <w:r w:rsidRPr="000630EA">
        <w:rPr>
          <w:rFonts w:ascii="Times New Roman" w:hAnsi="Times New Roman"/>
          <w:sz w:val="28"/>
          <w:szCs w:val="28"/>
        </w:rPr>
        <w:t>уб</w:t>
      </w:r>
      <w:proofErr w:type="spellEnd"/>
      <w:r w:rsidR="004732EA">
        <w:rPr>
          <w:rFonts w:ascii="Times New Roman" w:hAnsi="Times New Roman"/>
          <w:sz w:val="28"/>
          <w:szCs w:val="28"/>
        </w:rPr>
        <w:t>.</w:t>
      </w:r>
      <w:r w:rsidRPr="000630EA">
        <w:rPr>
          <w:rFonts w:ascii="Times New Roman" w:hAnsi="Times New Roman"/>
          <w:sz w:val="28"/>
          <w:szCs w:val="28"/>
        </w:rPr>
        <w:t xml:space="preserve"> </w:t>
      </w:r>
    </w:p>
    <w:p w:rsidR="00DD427F" w:rsidRPr="000630EA" w:rsidRDefault="00DD427F" w:rsidP="00DD427F">
      <w:pPr>
        <w:jc w:val="center"/>
        <w:rPr>
          <w:rFonts w:ascii="Times New Roman" w:hAnsi="Times New Roman"/>
          <w:b/>
          <w:sz w:val="28"/>
          <w:szCs w:val="28"/>
        </w:rPr>
      </w:pPr>
      <w:r w:rsidRPr="000630EA">
        <w:rPr>
          <w:rFonts w:ascii="Times New Roman" w:hAnsi="Times New Roman"/>
          <w:b/>
          <w:sz w:val="28"/>
          <w:szCs w:val="28"/>
        </w:rPr>
        <w:t>1</w:t>
      </w:r>
      <w:r w:rsidRPr="000630EA">
        <w:rPr>
          <w:rFonts w:ascii="Times New Roman" w:hAnsi="Times New Roman"/>
          <w:sz w:val="28"/>
          <w:szCs w:val="28"/>
        </w:rPr>
        <w:t xml:space="preserve">. </w:t>
      </w:r>
      <w:r w:rsidRPr="000630EA">
        <w:rPr>
          <w:rFonts w:ascii="Times New Roman" w:hAnsi="Times New Roman"/>
          <w:b/>
          <w:sz w:val="28"/>
          <w:szCs w:val="28"/>
        </w:rPr>
        <w:t>Раздел «Общегосударственные вопросы»</w:t>
      </w:r>
    </w:p>
    <w:p w:rsidR="00DD427F" w:rsidRPr="000630EA" w:rsidRDefault="00DD427F" w:rsidP="00DD427F">
      <w:pPr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 xml:space="preserve">Бюджетные ассигнования по данному разделу характеризуются следующим образом: </w:t>
      </w:r>
      <w:r w:rsidRPr="000630EA">
        <w:rPr>
          <w:rFonts w:ascii="Times New Roman" w:hAnsi="Times New Roman"/>
          <w:sz w:val="28"/>
          <w:szCs w:val="28"/>
        </w:rPr>
        <w:tab/>
      </w:r>
      <w:r w:rsidRPr="000630EA">
        <w:rPr>
          <w:rFonts w:ascii="Times New Roman" w:hAnsi="Times New Roman"/>
          <w:sz w:val="28"/>
          <w:szCs w:val="28"/>
        </w:rPr>
        <w:tab/>
      </w:r>
      <w:r w:rsidRPr="000630EA">
        <w:rPr>
          <w:rFonts w:ascii="Times New Roman" w:hAnsi="Times New Roman"/>
          <w:sz w:val="28"/>
          <w:szCs w:val="28"/>
        </w:rPr>
        <w:tab/>
      </w:r>
      <w:r w:rsidRPr="000630EA">
        <w:rPr>
          <w:rFonts w:ascii="Times New Roman" w:hAnsi="Times New Roman"/>
          <w:sz w:val="28"/>
          <w:szCs w:val="28"/>
        </w:rPr>
        <w:tab/>
      </w:r>
      <w:r w:rsidRPr="000630EA">
        <w:rPr>
          <w:rFonts w:ascii="Times New Roman" w:hAnsi="Times New Roman"/>
          <w:sz w:val="28"/>
          <w:szCs w:val="28"/>
        </w:rPr>
        <w:tab/>
      </w:r>
      <w:r w:rsidRPr="000630EA">
        <w:rPr>
          <w:rFonts w:ascii="Times New Roman" w:hAnsi="Times New Roman"/>
          <w:sz w:val="28"/>
          <w:szCs w:val="28"/>
        </w:rPr>
        <w:tab/>
      </w:r>
      <w:r w:rsidRPr="000630EA">
        <w:rPr>
          <w:rFonts w:ascii="Times New Roman" w:hAnsi="Times New Roman"/>
          <w:sz w:val="28"/>
          <w:szCs w:val="28"/>
        </w:rPr>
        <w:tab/>
      </w:r>
      <w:r w:rsidRPr="000630EA">
        <w:rPr>
          <w:rFonts w:ascii="Times New Roman" w:hAnsi="Times New Roman"/>
          <w:sz w:val="28"/>
          <w:szCs w:val="28"/>
        </w:rPr>
        <w:tab/>
      </w:r>
      <w:r w:rsidRPr="000630EA">
        <w:rPr>
          <w:rFonts w:ascii="Times New Roman" w:hAnsi="Times New Roman"/>
          <w:sz w:val="28"/>
          <w:szCs w:val="28"/>
        </w:rPr>
        <w:tab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2410"/>
        <w:gridCol w:w="2411"/>
        <w:gridCol w:w="1131"/>
        <w:gridCol w:w="283"/>
      </w:tblGrid>
      <w:tr w:rsidR="00DD427F" w:rsidRPr="000630EA" w:rsidTr="00FC0E65">
        <w:trPr>
          <w:trHeight w:val="123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7F" w:rsidRPr="000630EA" w:rsidRDefault="00DD427F" w:rsidP="00B04B55">
            <w:pPr>
              <w:jc w:val="both"/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 xml:space="preserve">        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7F" w:rsidRPr="000630EA" w:rsidRDefault="00DD427F" w:rsidP="004732EA">
            <w:pPr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 xml:space="preserve"> план  20</w:t>
            </w:r>
            <w:r w:rsidR="004732EA">
              <w:rPr>
                <w:rFonts w:ascii="Times New Roman" w:hAnsi="Times New Roman"/>
              </w:rPr>
              <w:t>21</w:t>
            </w:r>
            <w:r w:rsidRPr="000630EA">
              <w:rPr>
                <w:rFonts w:ascii="Times New Roman" w:hAnsi="Times New Roman"/>
              </w:rPr>
              <w:t>год</w:t>
            </w:r>
            <w:r w:rsidR="004732EA">
              <w:rPr>
                <w:rFonts w:ascii="Times New Roman" w:hAnsi="Times New Roman"/>
              </w:rPr>
              <w:t>а</w:t>
            </w:r>
            <w:r w:rsidRPr="000630EA">
              <w:rPr>
                <w:rFonts w:ascii="Times New Roman" w:hAnsi="Times New Roman"/>
              </w:rPr>
              <w:t xml:space="preserve">   (</w:t>
            </w:r>
            <w:proofErr w:type="spellStart"/>
            <w:r w:rsidR="004732EA">
              <w:rPr>
                <w:rFonts w:ascii="Times New Roman" w:hAnsi="Times New Roman"/>
              </w:rPr>
              <w:t>тыс</w:t>
            </w:r>
            <w:proofErr w:type="gramStart"/>
            <w:r w:rsidR="004732EA">
              <w:rPr>
                <w:rFonts w:ascii="Times New Roman" w:hAnsi="Times New Roman"/>
              </w:rPr>
              <w:t>.р</w:t>
            </w:r>
            <w:proofErr w:type="gramEnd"/>
            <w:r w:rsidR="004732EA">
              <w:rPr>
                <w:rFonts w:ascii="Times New Roman" w:hAnsi="Times New Roman"/>
              </w:rPr>
              <w:t>уб</w:t>
            </w:r>
            <w:proofErr w:type="spellEnd"/>
            <w:r w:rsidR="004732EA">
              <w:rPr>
                <w:rFonts w:ascii="Times New Roman" w:hAnsi="Times New Roman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7F" w:rsidRPr="000630EA" w:rsidRDefault="00DD427F" w:rsidP="004732EA">
            <w:pPr>
              <w:jc w:val="both"/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 xml:space="preserve">Исполнено за </w:t>
            </w:r>
            <w:r w:rsidR="004732EA">
              <w:rPr>
                <w:rFonts w:ascii="Times New Roman" w:hAnsi="Times New Roman"/>
              </w:rPr>
              <w:t xml:space="preserve">1-ый </w:t>
            </w:r>
            <w:proofErr w:type="spellStart"/>
            <w:r w:rsidR="004732EA">
              <w:rPr>
                <w:rFonts w:ascii="Times New Roman" w:hAnsi="Times New Roman"/>
              </w:rPr>
              <w:t>кв</w:t>
            </w:r>
            <w:proofErr w:type="spellEnd"/>
            <w:r w:rsidR="004732EA">
              <w:rPr>
                <w:rFonts w:ascii="Times New Roman" w:hAnsi="Times New Roman"/>
              </w:rPr>
              <w:t>-л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7F" w:rsidRPr="000630EA" w:rsidRDefault="00DD427F" w:rsidP="00B04B55">
            <w:pPr>
              <w:jc w:val="both"/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>Процент выполнения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427F" w:rsidRPr="000630EA" w:rsidRDefault="00DD427F" w:rsidP="00B04B55">
            <w:pPr>
              <w:rPr>
                <w:rFonts w:ascii="Times New Roman" w:hAnsi="Times New Roman"/>
              </w:rPr>
            </w:pPr>
          </w:p>
        </w:tc>
      </w:tr>
      <w:tr w:rsidR="00DD427F" w:rsidRPr="000630EA" w:rsidTr="00FC0E65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7F" w:rsidRPr="000630EA" w:rsidRDefault="00DD427F" w:rsidP="00B04B5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0630EA">
              <w:rPr>
                <w:rFonts w:ascii="Times New Roman" w:hAnsi="Times New Roman"/>
                <w:b/>
                <w:i/>
              </w:rPr>
              <w:t>Общегосударственные вопросы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F" w:rsidRPr="000630EA" w:rsidRDefault="004732EA" w:rsidP="00B04B5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17 804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F" w:rsidRPr="000630EA" w:rsidRDefault="004732EA" w:rsidP="00B04B5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3 922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F" w:rsidRPr="000630EA" w:rsidRDefault="004732EA" w:rsidP="00B04B5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427F" w:rsidRPr="000630EA" w:rsidRDefault="00DD427F" w:rsidP="00B04B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427F" w:rsidRPr="000630EA" w:rsidTr="00FC0E65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7F" w:rsidRPr="000630EA" w:rsidRDefault="00DD427F" w:rsidP="00B04B55">
            <w:pPr>
              <w:jc w:val="both"/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>в том числе содержание органа местного самоуправления: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F" w:rsidRPr="000630EA" w:rsidRDefault="004732EA" w:rsidP="00B04B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9 952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F" w:rsidRPr="000630EA" w:rsidRDefault="004732EA" w:rsidP="00B04B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2 067,7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7F" w:rsidRPr="000630EA" w:rsidRDefault="004732EA" w:rsidP="00B04B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20,8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427F" w:rsidRPr="000630EA" w:rsidRDefault="00DD427F" w:rsidP="00B04B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427F" w:rsidRPr="000630EA" w:rsidTr="00FC0E65">
        <w:trPr>
          <w:trHeight w:val="57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7F" w:rsidRPr="000630EA" w:rsidRDefault="00DD427F" w:rsidP="00B04B55">
            <w:pPr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>1. Функционирование главы СП Некрасовское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F" w:rsidRPr="000630EA" w:rsidRDefault="004732EA" w:rsidP="00B04B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F" w:rsidRPr="000630EA" w:rsidRDefault="004732EA" w:rsidP="00B04B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F" w:rsidRPr="000630EA" w:rsidRDefault="004732EA" w:rsidP="00473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427F" w:rsidRPr="000630EA" w:rsidRDefault="00DD427F" w:rsidP="00B04B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427F" w:rsidRPr="000630EA" w:rsidTr="00FC0E65">
        <w:trPr>
          <w:trHeight w:val="54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7F" w:rsidRPr="000630EA" w:rsidRDefault="00DD427F" w:rsidP="00B04B55">
            <w:pPr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 xml:space="preserve">2. Функционирование представительного органа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F" w:rsidRPr="000630EA" w:rsidRDefault="004732EA" w:rsidP="004732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F" w:rsidRPr="000630EA" w:rsidRDefault="004732EA" w:rsidP="00B04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17,5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F" w:rsidRPr="000630EA" w:rsidRDefault="004732EA" w:rsidP="00B04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427F" w:rsidRPr="000630EA" w:rsidRDefault="00DD427F" w:rsidP="00B04B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427F" w:rsidRPr="000630EA" w:rsidTr="00FC0E65">
        <w:trPr>
          <w:trHeight w:val="80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F" w:rsidRPr="000630EA" w:rsidRDefault="00DD427F" w:rsidP="00FC0E65">
            <w:pPr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 xml:space="preserve">3. Функционирование органа местного самоуправления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F" w:rsidRPr="000630EA" w:rsidRDefault="004732EA" w:rsidP="00B04B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8 662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F" w:rsidRPr="000630EA" w:rsidRDefault="004732EA" w:rsidP="00B04B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1 813,3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F" w:rsidRPr="000630EA" w:rsidRDefault="004732EA" w:rsidP="00B04B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427F" w:rsidRPr="000630EA" w:rsidRDefault="00DD427F" w:rsidP="00B04B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427F" w:rsidRPr="000630EA" w:rsidTr="00FC0E65">
        <w:trPr>
          <w:gridAfter w:val="1"/>
          <w:wAfter w:w="283" w:type="dxa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7F" w:rsidRPr="000630EA" w:rsidRDefault="00DD427F" w:rsidP="00B04B55">
            <w:pPr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>Другие общегосударственные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F" w:rsidRPr="000630EA" w:rsidRDefault="008536CB" w:rsidP="00B04B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7 802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F" w:rsidRPr="000630EA" w:rsidRDefault="008536CB" w:rsidP="00B04B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1 854,4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F" w:rsidRPr="000630EA" w:rsidRDefault="008536CB" w:rsidP="00B04B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23,8</w:t>
            </w:r>
          </w:p>
        </w:tc>
      </w:tr>
    </w:tbl>
    <w:p w:rsidR="00DD427F" w:rsidRPr="000630EA" w:rsidRDefault="00DD427F" w:rsidP="00DD427F">
      <w:pPr>
        <w:jc w:val="both"/>
        <w:rPr>
          <w:rFonts w:ascii="Times New Roman" w:hAnsi="Times New Roman"/>
          <w:b/>
          <w:sz w:val="28"/>
          <w:szCs w:val="28"/>
        </w:rPr>
      </w:pPr>
    </w:p>
    <w:p w:rsidR="00DD427F" w:rsidRPr="000630EA" w:rsidRDefault="00DD427F" w:rsidP="00DD427F">
      <w:pPr>
        <w:jc w:val="both"/>
        <w:rPr>
          <w:rFonts w:ascii="Times New Roman" w:hAnsi="Times New Roman"/>
          <w:b/>
          <w:sz w:val="28"/>
          <w:szCs w:val="28"/>
        </w:rPr>
      </w:pPr>
      <w:r w:rsidRPr="000630EA">
        <w:rPr>
          <w:rFonts w:ascii="Times New Roman" w:hAnsi="Times New Roman"/>
          <w:b/>
          <w:sz w:val="28"/>
          <w:szCs w:val="28"/>
        </w:rPr>
        <w:t xml:space="preserve">В общегосударственные вопросы входят следующие разделы: </w:t>
      </w:r>
    </w:p>
    <w:p w:rsidR="00DD427F" w:rsidRPr="000630EA" w:rsidRDefault="00DD427F" w:rsidP="00DD427F">
      <w:pPr>
        <w:jc w:val="both"/>
        <w:rPr>
          <w:rFonts w:ascii="Times New Roman" w:hAnsi="Times New Roman"/>
          <w:b/>
          <w:sz w:val="28"/>
          <w:szCs w:val="28"/>
        </w:rPr>
      </w:pPr>
      <w:r w:rsidRPr="000630EA">
        <w:rPr>
          <w:rFonts w:ascii="Times New Roman" w:hAnsi="Times New Roman"/>
          <w:b/>
          <w:sz w:val="28"/>
          <w:szCs w:val="28"/>
        </w:rPr>
        <w:t>- содержание органа местного самоуправления;</w:t>
      </w:r>
    </w:p>
    <w:p w:rsidR="00DD427F" w:rsidRPr="000630EA" w:rsidRDefault="00DD427F" w:rsidP="00DD427F">
      <w:pPr>
        <w:jc w:val="both"/>
        <w:rPr>
          <w:rFonts w:ascii="Times New Roman" w:hAnsi="Times New Roman"/>
          <w:b/>
          <w:sz w:val="28"/>
          <w:szCs w:val="28"/>
        </w:rPr>
      </w:pPr>
      <w:r w:rsidRPr="000630EA">
        <w:rPr>
          <w:rFonts w:ascii="Times New Roman" w:hAnsi="Times New Roman"/>
          <w:b/>
          <w:sz w:val="28"/>
          <w:szCs w:val="28"/>
        </w:rPr>
        <w:t xml:space="preserve">- другие общегосударственные расходы. </w:t>
      </w:r>
    </w:p>
    <w:p w:rsidR="00DD427F" w:rsidRPr="000630EA" w:rsidRDefault="00DD427F" w:rsidP="00DD427F">
      <w:pPr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>В содержание органа местного самоуправления входят две организации – Администрация сельского поселения Некрасовское и Представительный орган;</w:t>
      </w:r>
    </w:p>
    <w:p w:rsidR="00DB66A1" w:rsidRDefault="00DD427F" w:rsidP="00DD427F">
      <w:pPr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lastRenderedPageBreak/>
        <w:t xml:space="preserve">1). Расходы </w:t>
      </w:r>
      <w:r w:rsidRPr="000630EA">
        <w:rPr>
          <w:rFonts w:ascii="Times New Roman" w:hAnsi="Times New Roman"/>
          <w:b/>
          <w:sz w:val="28"/>
          <w:szCs w:val="28"/>
          <w:u w:val="single"/>
        </w:rPr>
        <w:t>на содержание администрации сельского поселения</w:t>
      </w:r>
      <w:r w:rsidRPr="000630EA">
        <w:rPr>
          <w:rFonts w:ascii="Times New Roman" w:hAnsi="Times New Roman"/>
          <w:sz w:val="28"/>
          <w:szCs w:val="28"/>
        </w:rPr>
        <w:t xml:space="preserve"> составили в сумме </w:t>
      </w:r>
      <w:r w:rsidR="00DB66A1">
        <w:rPr>
          <w:rFonts w:ascii="Times New Roman" w:hAnsi="Times New Roman"/>
          <w:b/>
          <w:sz w:val="28"/>
          <w:szCs w:val="28"/>
          <w:u w:val="single"/>
        </w:rPr>
        <w:t>2 050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B66A1">
        <w:rPr>
          <w:rFonts w:ascii="Times New Roman" w:hAnsi="Times New Roman"/>
          <w:b/>
          <w:sz w:val="28"/>
          <w:szCs w:val="28"/>
          <w:u w:val="single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 </w:t>
      </w:r>
    </w:p>
    <w:p w:rsidR="00DD427F" w:rsidRPr="000630EA" w:rsidRDefault="00DD427F" w:rsidP="00DD427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0630EA">
        <w:rPr>
          <w:rFonts w:ascii="Times New Roman" w:hAnsi="Times New Roman"/>
          <w:sz w:val="28"/>
          <w:szCs w:val="28"/>
          <w:u w:val="single"/>
        </w:rPr>
        <w:t>В данный раздел вошли следующие статьи расходов:</w:t>
      </w:r>
    </w:p>
    <w:p w:rsidR="00DD427F" w:rsidRPr="000630EA" w:rsidRDefault="00DD427F" w:rsidP="00DD42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>- Заработная плата с</w:t>
      </w:r>
      <w:r>
        <w:rPr>
          <w:rFonts w:ascii="Times New Roman" w:hAnsi="Times New Roman"/>
          <w:sz w:val="28"/>
          <w:szCs w:val="28"/>
        </w:rPr>
        <w:t xml:space="preserve"> начислениями</w:t>
      </w:r>
      <w:r w:rsidRPr="000630EA">
        <w:rPr>
          <w:rFonts w:ascii="Times New Roman" w:hAnsi="Times New Roman"/>
          <w:sz w:val="28"/>
          <w:szCs w:val="28"/>
        </w:rPr>
        <w:t>;</w:t>
      </w:r>
    </w:p>
    <w:p w:rsidR="00DD427F" w:rsidRPr="000630EA" w:rsidRDefault="00DD427F" w:rsidP="00DD42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Услуги связи</w:t>
      </w:r>
      <w:r w:rsidRPr="000630EA">
        <w:rPr>
          <w:rFonts w:ascii="Times New Roman" w:hAnsi="Times New Roman"/>
          <w:sz w:val="28"/>
          <w:szCs w:val="28"/>
        </w:rPr>
        <w:t>;</w:t>
      </w:r>
    </w:p>
    <w:p w:rsidR="00DD427F" w:rsidRPr="000630EA" w:rsidRDefault="00DD427F" w:rsidP="00DD42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>- Коммунальные услуги (отопление, осв</w:t>
      </w:r>
      <w:r>
        <w:rPr>
          <w:rFonts w:ascii="Times New Roman" w:hAnsi="Times New Roman"/>
          <w:sz w:val="28"/>
          <w:szCs w:val="28"/>
        </w:rPr>
        <w:t>ещение, вода)</w:t>
      </w:r>
      <w:r w:rsidRPr="000630EA">
        <w:rPr>
          <w:rFonts w:ascii="Times New Roman" w:hAnsi="Times New Roman"/>
          <w:sz w:val="28"/>
          <w:szCs w:val="28"/>
        </w:rPr>
        <w:t>;</w:t>
      </w:r>
    </w:p>
    <w:p w:rsidR="00DD427F" w:rsidRPr="000630EA" w:rsidRDefault="00DD427F" w:rsidP="00DD42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>- Уплата н</w:t>
      </w:r>
      <w:r>
        <w:rPr>
          <w:rFonts w:ascii="Times New Roman" w:hAnsi="Times New Roman"/>
          <w:sz w:val="28"/>
          <w:szCs w:val="28"/>
        </w:rPr>
        <w:t>алогов и сборов</w:t>
      </w:r>
      <w:r w:rsidRPr="000630EA">
        <w:rPr>
          <w:rFonts w:ascii="Times New Roman" w:hAnsi="Times New Roman"/>
          <w:sz w:val="28"/>
          <w:szCs w:val="28"/>
        </w:rPr>
        <w:t>;</w:t>
      </w:r>
    </w:p>
    <w:p w:rsidR="00DD427F" w:rsidRPr="000630EA" w:rsidRDefault="00DD427F" w:rsidP="00DD42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ГСМ</w:t>
      </w:r>
      <w:r w:rsidRPr="000630EA">
        <w:rPr>
          <w:rFonts w:ascii="Times New Roman" w:hAnsi="Times New Roman"/>
          <w:sz w:val="28"/>
          <w:szCs w:val="28"/>
        </w:rPr>
        <w:t>;</w:t>
      </w:r>
    </w:p>
    <w:p w:rsidR="00DD427F" w:rsidRPr="000630EA" w:rsidRDefault="00DD427F" w:rsidP="00DD42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>- Реализация 44-ФЗ и внутренний муниципальный контроль  (межбюджетный трансферт по</w:t>
      </w:r>
      <w:r>
        <w:rPr>
          <w:rFonts w:ascii="Times New Roman" w:hAnsi="Times New Roman"/>
          <w:sz w:val="28"/>
          <w:szCs w:val="28"/>
        </w:rPr>
        <w:t xml:space="preserve"> соглашению)</w:t>
      </w:r>
      <w:r w:rsidRPr="000630EA">
        <w:rPr>
          <w:rFonts w:ascii="Times New Roman" w:hAnsi="Times New Roman"/>
          <w:sz w:val="28"/>
          <w:szCs w:val="28"/>
        </w:rPr>
        <w:t>.</w:t>
      </w:r>
    </w:p>
    <w:p w:rsidR="00DB66A1" w:rsidRDefault="00DD427F" w:rsidP="00DD427F">
      <w:pPr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 xml:space="preserve">2). Расходы </w:t>
      </w:r>
      <w:r w:rsidRPr="000630EA">
        <w:rPr>
          <w:rFonts w:ascii="Times New Roman" w:hAnsi="Times New Roman"/>
          <w:b/>
          <w:sz w:val="28"/>
          <w:szCs w:val="28"/>
          <w:u w:val="single"/>
        </w:rPr>
        <w:t>на содержание Представительного органа</w:t>
      </w:r>
      <w:r>
        <w:rPr>
          <w:rFonts w:ascii="Times New Roman" w:hAnsi="Times New Roman"/>
          <w:sz w:val="28"/>
          <w:szCs w:val="28"/>
        </w:rPr>
        <w:t xml:space="preserve"> составили в сумме </w:t>
      </w:r>
      <w:r w:rsidR="00DB66A1">
        <w:rPr>
          <w:rFonts w:ascii="Times New Roman" w:hAnsi="Times New Roman"/>
          <w:sz w:val="28"/>
          <w:szCs w:val="28"/>
        </w:rPr>
        <w:t>17,5 тыс.</w:t>
      </w:r>
      <w:r w:rsidRPr="000630EA">
        <w:rPr>
          <w:rFonts w:ascii="Times New Roman" w:hAnsi="Times New Roman"/>
          <w:sz w:val="28"/>
          <w:szCs w:val="28"/>
        </w:rPr>
        <w:t xml:space="preserve"> рублей</w:t>
      </w:r>
      <w:r w:rsidR="00DB66A1">
        <w:rPr>
          <w:rFonts w:ascii="Times New Roman" w:hAnsi="Times New Roman"/>
          <w:sz w:val="28"/>
          <w:szCs w:val="28"/>
        </w:rPr>
        <w:t>;</w:t>
      </w:r>
    </w:p>
    <w:p w:rsidR="00DD427F" w:rsidRPr="000630EA" w:rsidRDefault="00DD427F" w:rsidP="00DD42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>- Межбюджетный трансферт на содержание контрольно-с</w:t>
      </w:r>
      <w:r>
        <w:rPr>
          <w:rFonts w:ascii="Times New Roman" w:hAnsi="Times New Roman"/>
          <w:sz w:val="28"/>
          <w:szCs w:val="28"/>
        </w:rPr>
        <w:t>четной палаты;</w:t>
      </w:r>
    </w:p>
    <w:p w:rsidR="00DD427F" w:rsidRPr="000630EA" w:rsidRDefault="00DD427F" w:rsidP="00DD427F">
      <w:pPr>
        <w:rPr>
          <w:rFonts w:ascii="Times New Roman" w:hAnsi="Times New Roman"/>
          <w:b/>
          <w:sz w:val="28"/>
          <w:szCs w:val="28"/>
          <w:u w:val="single"/>
        </w:rPr>
      </w:pPr>
      <w:r w:rsidRPr="000630EA">
        <w:rPr>
          <w:rFonts w:ascii="Times New Roman" w:hAnsi="Times New Roman"/>
          <w:sz w:val="28"/>
          <w:szCs w:val="28"/>
        </w:rPr>
        <w:t xml:space="preserve">          </w:t>
      </w:r>
      <w:r w:rsidRPr="000630EA">
        <w:rPr>
          <w:rFonts w:ascii="Times New Roman" w:hAnsi="Times New Roman"/>
          <w:b/>
          <w:sz w:val="28"/>
          <w:szCs w:val="28"/>
          <w:u w:val="single"/>
        </w:rPr>
        <w:t>Другие общегосударственные вопросы</w:t>
      </w:r>
    </w:p>
    <w:p w:rsidR="00DD427F" w:rsidRPr="000630EA" w:rsidRDefault="00DD427F" w:rsidP="00DD427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30EA">
        <w:rPr>
          <w:rFonts w:ascii="Times New Roman" w:hAnsi="Times New Roman"/>
          <w:sz w:val="28"/>
          <w:szCs w:val="28"/>
        </w:rPr>
        <w:t xml:space="preserve">         Расходы по данному разделу составили в сумме </w:t>
      </w:r>
      <w:r w:rsidR="00DB66A1">
        <w:rPr>
          <w:rFonts w:ascii="Times New Roman" w:hAnsi="Times New Roman"/>
          <w:sz w:val="28"/>
          <w:szCs w:val="28"/>
        </w:rPr>
        <w:t>1 854 тыс.</w:t>
      </w:r>
      <w:r w:rsidRPr="000630EA">
        <w:rPr>
          <w:rFonts w:ascii="Times New Roman" w:hAnsi="Times New Roman"/>
          <w:sz w:val="28"/>
          <w:szCs w:val="28"/>
        </w:rPr>
        <w:t xml:space="preserve"> ру</w:t>
      </w:r>
      <w:r>
        <w:rPr>
          <w:rFonts w:ascii="Times New Roman" w:hAnsi="Times New Roman"/>
          <w:sz w:val="28"/>
          <w:szCs w:val="28"/>
        </w:rPr>
        <w:t>бл</w:t>
      </w:r>
      <w:r w:rsidR="005A3CC0">
        <w:rPr>
          <w:rFonts w:ascii="Times New Roman" w:hAnsi="Times New Roman"/>
          <w:sz w:val="28"/>
          <w:szCs w:val="28"/>
        </w:rPr>
        <w:t>ей</w:t>
      </w:r>
      <w:r w:rsidRPr="000630EA">
        <w:rPr>
          <w:rFonts w:ascii="Times New Roman" w:hAnsi="Times New Roman"/>
          <w:sz w:val="28"/>
          <w:szCs w:val="28"/>
        </w:rPr>
        <w:t>.</w:t>
      </w:r>
    </w:p>
    <w:p w:rsidR="00DD427F" w:rsidRPr="000630EA" w:rsidRDefault="00DD427F" w:rsidP="00DD427F">
      <w:pPr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 xml:space="preserve">    </w:t>
      </w:r>
      <w:r w:rsidRPr="000630EA">
        <w:rPr>
          <w:rFonts w:ascii="Times New Roman" w:hAnsi="Times New Roman"/>
          <w:b/>
          <w:sz w:val="28"/>
          <w:szCs w:val="28"/>
        </w:rPr>
        <w:t xml:space="preserve">В данный раздел </w:t>
      </w:r>
      <w:r w:rsidRPr="000630EA">
        <w:rPr>
          <w:rFonts w:ascii="Times New Roman" w:hAnsi="Times New Roman"/>
          <w:sz w:val="28"/>
          <w:szCs w:val="28"/>
        </w:rPr>
        <w:t xml:space="preserve"> включена Целевая программа разв</w:t>
      </w:r>
      <w:r w:rsidR="005A3CC0">
        <w:rPr>
          <w:rFonts w:ascii="Times New Roman" w:hAnsi="Times New Roman"/>
          <w:sz w:val="28"/>
          <w:szCs w:val="28"/>
        </w:rPr>
        <w:t>ития муниципальной службы, информатизация, с</w:t>
      </w:r>
      <w:r w:rsidRPr="000630EA">
        <w:rPr>
          <w:rFonts w:ascii="Times New Roman" w:hAnsi="Times New Roman"/>
          <w:sz w:val="28"/>
          <w:szCs w:val="28"/>
        </w:rPr>
        <w:t>одержание организации МКУ «Центр развития территории</w:t>
      </w:r>
      <w:r>
        <w:rPr>
          <w:rFonts w:ascii="Times New Roman" w:hAnsi="Times New Roman"/>
          <w:sz w:val="28"/>
          <w:szCs w:val="28"/>
        </w:rPr>
        <w:t xml:space="preserve"> СП Некрасовское»</w:t>
      </w:r>
      <w:r w:rsidR="00FC0E65">
        <w:rPr>
          <w:rFonts w:ascii="Times New Roman" w:hAnsi="Times New Roman"/>
          <w:sz w:val="28"/>
          <w:szCs w:val="28"/>
        </w:rPr>
        <w:t>.</w:t>
      </w:r>
      <w:r w:rsidRPr="000630EA">
        <w:rPr>
          <w:rFonts w:ascii="Times New Roman" w:hAnsi="Times New Roman"/>
          <w:sz w:val="28"/>
          <w:szCs w:val="28"/>
        </w:rPr>
        <w:t xml:space="preserve"> </w:t>
      </w:r>
    </w:p>
    <w:p w:rsidR="00DD427F" w:rsidRPr="000630EA" w:rsidRDefault="00DD427F" w:rsidP="00DD427F">
      <w:pPr>
        <w:jc w:val="center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b/>
          <w:sz w:val="28"/>
          <w:szCs w:val="28"/>
        </w:rPr>
        <w:t xml:space="preserve"> Раздел  Национальная экономика</w:t>
      </w:r>
    </w:p>
    <w:p w:rsidR="00DD427F" w:rsidRPr="000630EA" w:rsidRDefault="00DD427F" w:rsidP="00DD42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>Расходы по данному разделу</w:t>
      </w:r>
      <w:r>
        <w:rPr>
          <w:rFonts w:ascii="Times New Roman" w:hAnsi="Times New Roman"/>
          <w:sz w:val="28"/>
          <w:szCs w:val="28"/>
        </w:rPr>
        <w:t xml:space="preserve"> составили в сумме </w:t>
      </w:r>
      <w:r w:rsidR="005A3CC0">
        <w:rPr>
          <w:rFonts w:ascii="Times New Roman" w:hAnsi="Times New Roman"/>
          <w:sz w:val="28"/>
          <w:szCs w:val="28"/>
        </w:rPr>
        <w:t>3 176 тыс.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5A3CC0">
        <w:rPr>
          <w:rFonts w:ascii="Times New Roman" w:hAnsi="Times New Roman"/>
          <w:sz w:val="28"/>
          <w:szCs w:val="28"/>
        </w:rPr>
        <w:t>ей.</w:t>
      </w:r>
    </w:p>
    <w:p w:rsidR="00DD427F" w:rsidRPr="000630EA" w:rsidRDefault="00DD427F" w:rsidP="00DD42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 xml:space="preserve">В данный раздел вошел подраздел: дорожное хозяйство </w:t>
      </w:r>
    </w:p>
    <w:p w:rsidR="005A3CC0" w:rsidRDefault="00DD427F" w:rsidP="005A3C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b/>
          <w:sz w:val="28"/>
          <w:szCs w:val="28"/>
          <w:u w:val="single"/>
        </w:rPr>
        <w:t>Расходы по дорожному хозяйству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 w:rsidR="005A3CC0">
        <w:rPr>
          <w:rFonts w:ascii="Times New Roman" w:hAnsi="Times New Roman"/>
          <w:sz w:val="28"/>
          <w:szCs w:val="28"/>
        </w:rPr>
        <w:t>3 176 тыс.</w:t>
      </w:r>
      <w:r>
        <w:rPr>
          <w:rFonts w:ascii="Times New Roman" w:hAnsi="Times New Roman"/>
          <w:sz w:val="28"/>
          <w:szCs w:val="28"/>
        </w:rPr>
        <w:t xml:space="preserve">  рубл</w:t>
      </w:r>
      <w:r w:rsidR="005A3CC0">
        <w:rPr>
          <w:rFonts w:ascii="Times New Roman" w:hAnsi="Times New Roman"/>
          <w:sz w:val="28"/>
          <w:szCs w:val="28"/>
        </w:rPr>
        <w:t>ей</w:t>
      </w:r>
    </w:p>
    <w:p w:rsidR="00DD427F" w:rsidRPr="000630EA" w:rsidRDefault="00DD427F" w:rsidP="005A3C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ab/>
      </w:r>
    </w:p>
    <w:p w:rsidR="005A3CC0" w:rsidRDefault="00DD427F" w:rsidP="005A3CC0">
      <w:pPr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 xml:space="preserve">          </w:t>
      </w:r>
      <w:r w:rsidRPr="000630EA">
        <w:rPr>
          <w:rFonts w:ascii="Times New Roman" w:hAnsi="Times New Roman"/>
          <w:i/>
          <w:sz w:val="28"/>
          <w:szCs w:val="28"/>
        </w:rPr>
        <w:t>- МЦП «</w:t>
      </w:r>
      <w:r w:rsidRPr="000630EA">
        <w:rPr>
          <w:rFonts w:ascii="Times New Roman" w:hAnsi="Times New Roman"/>
          <w:b/>
          <w:i/>
          <w:sz w:val="28"/>
          <w:szCs w:val="28"/>
        </w:rPr>
        <w:t>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за исключением автомобильных дорог федерального значения),</w:t>
      </w:r>
      <w:r w:rsidRPr="000630EA">
        <w:rPr>
          <w:rFonts w:ascii="Times New Roman" w:hAnsi="Times New Roman"/>
          <w:b/>
          <w:sz w:val="28"/>
          <w:szCs w:val="28"/>
        </w:rPr>
        <w:t xml:space="preserve"> </w:t>
      </w:r>
      <w:r w:rsidRPr="000630EA">
        <w:rPr>
          <w:rFonts w:ascii="Times New Roman" w:hAnsi="Times New Roman"/>
          <w:sz w:val="28"/>
          <w:szCs w:val="28"/>
        </w:rPr>
        <w:t>расходы составили</w:t>
      </w:r>
      <w:r w:rsidRPr="000630EA">
        <w:rPr>
          <w:rFonts w:ascii="Times New Roman" w:hAnsi="Times New Roman"/>
          <w:b/>
          <w:sz w:val="28"/>
          <w:szCs w:val="28"/>
        </w:rPr>
        <w:t xml:space="preserve">  </w:t>
      </w:r>
      <w:r w:rsidRPr="000630EA">
        <w:rPr>
          <w:rFonts w:ascii="Times New Roman" w:hAnsi="Times New Roman"/>
          <w:sz w:val="28"/>
          <w:szCs w:val="28"/>
        </w:rPr>
        <w:t xml:space="preserve">в сумме </w:t>
      </w:r>
      <w:r w:rsidR="005A3CC0">
        <w:rPr>
          <w:rFonts w:ascii="Times New Roman" w:hAnsi="Times New Roman"/>
          <w:b/>
          <w:sz w:val="28"/>
          <w:szCs w:val="28"/>
        </w:rPr>
        <w:t xml:space="preserve">3 176 </w:t>
      </w:r>
      <w:proofErr w:type="spellStart"/>
      <w:r w:rsidR="005A3CC0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="005A3CC0">
        <w:rPr>
          <w:rFonts w:ascii="Times New Roman" w:hAnsi="Times New Roman"/>
          <w:b/>
          <w:sz w:val="28"/>
          <w:szCs w:val="28"/>
        </w:rPr>
        <w:t>.</w:t>
      </w:r>
      <w:r w:rsidRPr="000630EA">
        <w:rPr>
          <w:rFonts w:ascii="Times New Roman" w:hAnsi="Times New Roman"/>
          <w:sz w:val="28"/>
          <w:szCs w:val="28"/>
        </w:rPr>
        <w:t>р</w:t>
      </w:r>
      <w:proofErr w:type="gramEnd"/>
      <w:r w:rsidRPr="000630EA">
        <w:rPr>
          <w:rFonts w:ascii="Times New Roman" w:hAnsi="Times New Roman"/>
          <w:sz w:val="28"/>
          <w:szCs w:val="28"/>
        </w:rPr>
        <w:t>убл</w:t>
      </w:r>
      <w:r w:rsidR="005A3CC0">
        <w:rPr>
          <w:rFonts w:ascii="Times New Roman" w:hAnsi="Times New Roman"/>
          <w:sz w:val="28"/>
          <w:szCs w:val="28"/>
        </w:rPr>
        <w:t>ей</w:t>
      </w:r>
      <w:proofErr w:type="spellEnd"/>
      <w:r w:rsidR="005A3CC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A3CC0">
        <w:rPr>
          <w:rFonts w:ascii="Times New Roman" w:hAnsi="Times New Roman"/>
          <w:sz w:val="28"/>
          <w:szCs w:val="28"/>
        </w:rPr>
        <w:t>т.ч</w:t>
      </w:r>
      <w:proofErr w:type="spellEnd"/>
      <w:r w:rsidR="005A3CC0">
        <w:rPr>
          <w:rFonts w:ascii="Times New Roman" w:hAnsi="Times New Roman"/>
          <w:sz w:val="28"/>
          <w:szCs w:val="28"/>
        </w:rPr>
        <w:t>.</w:t>
      </w:r>
    </w:p>
    <w:p w:rsidR="00DD427F" w:rsidRPr="000630EA" w:rsidRDefault="00DD427F" w:rsidP="005A3CC0">
      <w:pPr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>- Зимнее и содержание до</w:t>
      </w:r>
      <w:r>
        <w:rPr>
          <w:rFonts w:ascii="Times New Roman" w:hAnsi="Times New Roman"/>
          <w:sz w:val="28"/>
          <w:szCs w:val="28"/>
        </w:rPr>
        <w:t xml:space="preserve">рог общего пользования </w:t>
      </w:r>
      <w:r w:rsidR="005A3CC0">
        <w:rPr>
          <w:rFonts w:ascii="Times New Roman" w:hAnsi="Times New Roman"/>
          <w:sz w:val="28"/>
          <w:szCs w:val="28"/>
        </w:rPr>
        <w:t>3 176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630EA">
        <w:rPr>
          <w:rFonts w:ascii="Times New Roman" w:hAnsi="Times New Roman"/>
          <w:sz w:val="28"/>
          <w:szCs w:val="28"/>
        </w:rPr>
        <w:t>р</w:t>
      </w:r>
      <w:proofErr w:type="gramEnd"/>
      <w:r w:rsidRPr="000630EA">
        <w:rPr>
          <w:rFonts w:ascii="Times New Roman" w:hAnsi="Times New Roman"/>
          <w:sz w:val="28"/>
          <w:szCs w:val="28"/>
        </w:rPr>
        <w:t>уб</w:t>
      </w:r>
      <w:proofErr w:type="spellEnd"/>
      <w:r w:rsidRPr="000630EA">
        <w:rPr>
          <w:rFonts w:ascii="Times New Roman" w:hAnsi="Times New Roman"/>
          <w:sz w:val="28"/>
          <w:szCs w:val="28"/>
        </w:rPr>
        <w:t xml:space="preserve"> (за</w:t>
      </w:r>
      <w:r>
        <w:rPr>
          <w:rFonts w:ascii="Times New Roman" w:hAnsi="Times New Roman"/>
          <w:sz w:val="28"/>
          <w:szCs w:val="28"/>
        </w:rPr>
        <w:t>ключены контракты: ООО «КЭТ»; ООО Универсал;</w:t>
      </w:r>
      <w:r w:rsidRPr="000630EA">
        <w:rPr>
          <w:rFonts w:ascii="Times New Roman" w:hAnsi="Times New Roman"/>
          <w:sz w:val="28"/>
          <w:szCs w:val="28"/>
        </w:rPr>
        <w:t xml:space="preserve">  </w:t>
      </w:r>
      <w:r w:rsidR="004E081A">
        <w:rPr>
          <w:rFonts w:ascii="Times New Roman" w:hAnsi="Times New Roman"/>
          <w:sz w:val="28"/>
          <w:szCs w:val="28"/>
        </w:rPr>
        <w:t>договоры подряда</w:t>
      </w:r>
      <w:proofErr w:type="gramStart"/>
      <w:r w:rsidRPr="000630EA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0630EA">
        <w:rPr>
          <w:rFonts w:ascii="Times New Roman" w:hAnsi="Times New Roman"/>
          <w:sz w:val="28"/>
          <w:szCs w:val="28"/>
        </w:rPr>
        <w:t xml:space="preserve">  </w:t>
      </w:r>
    </w:p>
    <w:p w:rsidR="00DD427F" w:rsidRPr="000630EA" w:rsidRDefault="00DD427F" w:rsidP="00DD427F">
      <w:pPr>
        <w:jc w:val="both"/>
        <w:rPr>
          <w:rFonts w:ascii="Times New Roman" w:hAnsi="Times New Roman"/>
          <w:b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ab/>
      </w:r>
      <w:r w:rsidRPr="000630EA">
        <w:rPr>
          <w:rFonts w:ascii="Times New Roman" w:hAnsi="Times New Roman"/>
          <w:sz w:val="28"/>
          <w:szCs w:val="28"/>
        </w:rPr>
        <w:tab/>
      </w:r>
      <w:r w:rsidRPr="000630EA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0630EA">
        <w:rPr>
          <w:rFonts w:ascii="Times New Roman" w:hAnsi="Times New Roman"/>
          <w:b/>
          <w:sz w:val="28"/>
          <w:szCs w:val="28"/>
        </w:rPr>
        <w:t xml:space="preserve"> Раздел </w:t>
      </w:r>
      <w:r w:rsidRPr="000630E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30EA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DD427F" w:rsidRPr="000630EA" w:rsidRDefault="00DD427F" w:rsidP="00DD427F">
      <w:pPr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lastRenderedPageBreak/>
        <w:t>Расходы по данному разделу</w:t>
      </w:r>
      <w:r>
        <w:rPr>
          <w:rFonts w:ascii="Times New Roman" w:hAnsi="Times New Roman"/>
          <w:sz w:val="28"/>
          <w:szCs w:val="28"/>
        </w:rPr>
        <w:t xml:space="preserve"> составили в сумме </w:t>
      </w:r>
      <w:r w:rsidR="004E081A">
        <w:rPr>
          <w:rFonts w:ascii="Times New Roman" w:hAnsi="Times New Roman"/>
          <w:sz w:val="28"/>
          <w:szCs w:val="28"/>
        </w:rPr>
        <w:t>1 802,7 тыс.</w:t>
      </w:r>
      <w:r>
        <w:rPr>
          <w:rFonts w:ascii="Times New Roman" w:hAnsi="Times New Roman"/>
          <w:sz w:val="28"/>
          <w:szCs w:val="28"/>
        </w:rPr>
        <w:t xml:space="preserve"> рублей </w:t>
      </w:r>
    </w:p>
    <w:p w:rsidR="00DD427F" w:rsidRPr="000630EA" w:rsidRDefault="00DD427F" w:rsidP="00DD42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>В данный раздел вошли следующие подразделы: Жилищное хозяйство, Коммунальное хозяйство, Благоустройство.</w:t>
      </w:r>
    </w:p>
    <w:p w:rsidR="00DD427F" w:rsidRPr="000630EA" w:rsidRDefault="00DD427F" w:rsidP="00DD427F">
      <w:pPr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b/>
          <w:sz w:val="28"/>
          <w:szCs w:val="28"/>
        </w:rPr>
        <w:t xml:space="preserve">       </w:t>
      </w:r>
      <w:r w:rsidRPr="000630EA">
        <w:rPr>
          <w:rFonts w:ascii="Times New Roman" w:hAnsi="Times New Roman"/>
          <w:b/>
          <w:sz w:val="28"/>
          <w:szCs w:val="28"/>
          <w:u w:val="single"/>
        </w:rPr>
        <w:t>Расходы в области жилищного хозяйства</w:t>
      </w:r>
      <w:r w:rsidRPr="000630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составили в сумме </w:t>
      </w:r>
      <w:r w:rsidR="004E081A">
        <w:rPr>
          <w:rFonts w:ascii="Times New Roman" w:hAnsi="Times New Roman"/>
          <w:sz w:val="28"/>
          <w:szCs w:val="28"/>
        </w:rPr>
        <w:t>152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0EA">
        <w:rPr>
          <w:rFonts w:ascii="Times New Roman" w:hAnsi="Times New Roman"/>
          <w:sz w:val="28"/>
          <w:szCs w:val="28"/>
        </w:rPr>
        <w:t xml:space="preserve">рублей </w:t>
      </w:r>
      <w:r w:rsidR="004E081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E081A">
        <w:rPr>
          <w:rFonts w:ascii="Times New Roman" w:hAnsi="Times New Roman"/>
          <w:sz w:val="28"/>
          <w:szCs w:val="28"/>
        </w:rPr>
        <w:t>т.ч</w:t>
      </w:r>
      <w:proofErr w:type="spellEnd"/>
      <w:r w:rsidR="004E081A">
        <w:rPr>
          <w:rFonts w:ascii="Times New Roman" w:hAnsi="Times New Roman"/>
          <w:sz w:val="28"/>
          <w:szCs w:val="28"/>
        </w:rPr>
        <w:t>.</w:t>
      </w:r>
      <w:r w:rsidRPr="000630EA">
        <w:rPr>
          <w:rFonts w:ascii="Times New Roman" w:hAnsi="Times New Roman"/>
          <w:b/>
          <w:sz w:val="28"/>
          <w:szCs w:val="28"/>
        </w:rPr>
        <w:tab/>
      </w:r>
    </w:p>
    <w:p w:rsidR="00DD427F" w:rsidRDefault="00DD427F" w:rsidP="00DD427F">
      <w:pPr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ab/>
        <w:t xml:space="preserve"> </w:t>
      </w:r>
      <w:r w:rsidRPr="000630EA">
        <w:rPr>
          <w:rFonts w:ascii="Times New Roman" w:hAnsi="Times New Roman"/>
          <w:b/>
          <w:i/>
          <w:sz w:val="28"/>
          <w:szCs w:val="28"/>
        </w:rPr>
        <w:t xml:space="preserve">Муниципальная целевая программа «Капитальный ремонт и содержание многоквартирных домов в сельском поселении Некрасовское» </w:t>
      </w:r>
      <w:r w:rsidRPr="000630EA">
        <w:rPr>
          <w:rFonts w:ascii="Times New Roman" w:hAnsi="Times New Roman"/>
          <w:sz w:val="28"/>
          <w:szCs w:val="28"/>
        </w:rPr>
        <w:t xml:space="preserve">взносы за капитальный ремонт (региональный фонд </w:t>
      </w:r>
      <w:proofErr w:type="spellStart"/>
      <w:r w:rsidRPr="000630EA">
        <w:rPr>
          <w:rFonts w:ascii="Times New Roman" w:hAnsi="Times New Roman"/>
          <w:sz w:val="28"/>
          <w:szCs w:val="28"/>
        </w:rPr>
        <w:t>кап</w:t>
      </w:r>
      <w:proofErr w:type="gramStart"/>
      <w:r w:rsidRPr="000630EA">
        <w:rPr>
          <w:rFonts w:ascii="Times New Roman" w:hAnsi="Times New Roman"/>
          <w:sz w:val="28"/>
          <w:szCs w:val="28"/>
        </w:rPr>
        <w:t>.р</w:t>
      </w:r>
      <w:proofErr w:type="gramEnd"/>
      <w:r w:rsidRPr="000630EA">
        <w:rPr>
          <w:rFonts w:ascii="Times New Roman" w:hAnsi="Times New Roman"/>
          <w:sz w:val="28"/>
          <w:szCs w:val="28"/>
        </w:rPr>
        <w:t>емонта</w:t>
      </w:r>
      <w:proofErr w:type="spellEnd"/>
      <w:r w:rsidRPr="000630EA">
        <w:rPr>
          <w:rFonts w:ascii="Times New Roman" w:hAnsi="Times New Roman"/>
          <w:sz w:val="28"/>
          <w:szCs w:val="28"/>
        </w:rPr>
        <w:t xml:space="preserve"> взносы за квартиры, которые стоят на нашем балансе) .</w:t>
      </w:r>
    </w:p>
    <w:p w:rsidR="00DD427F" w:rsidRPr="000630EA" w:rsidRDefault="00DD427F" w:rsidP="00DD427F">
      <w:pPr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 xml:space="preserve">         </w:t>
      </w:r>
      <w:r w:rsidRPr="000630EA">
        <w:rPr>
          <w:rFonts w:ascii="Times New Roman" w:hAnsi="Times New Roman"/>
          <w:b/>
          <w:sz w:val="28"/>
          <w:szCs w:val="28"/>
        </w:rPr>
        <w:t xml:space="preserve"> </w:t>
      </w:r>
      <w:r w:rsidRPr="000630EA">
        <w:rPr>
          <w:rFonts w:ascii="Times New Roman" w:hAnsi="Times New Roman"/>
          <w:b/>
          <w:sz w:val="28"/>
          <w:szCs w:val="28"/>
          <w:u w:val="single"/>
        </w:rPr>
        <w:t>Расходы в области коммунального хозяйства</w:t>
      </w:r>
      <w:r>
        <w:rPr>
          <w:rFonts w:ascii="Times New Roman" w:hAnsi="Times New Roman"/>
          <w:sz w:val="28"/>
          <w:szCs w:val="28"/>
        </w:rPr>
        <w:t xml:space="preserve">  составили в сумме </w:t>
      </w:r>
      <w:r w:rsidR="004E081A">
        <w:rPr>
          <w:rFonts w:ascii="Times New Roman" w:hAnsi="Times New Roman"/>
          <w:sz w:val="28"/>
          <w:szCs w:val="28"/>
        </w:rPr>
        <w:t>100 тыс.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Pr="000630EA">
        <w:rPr>
          <w:rFonts w:ascii="Times New Roman" w:hAnsi="Times New Roman"/>
          <w:sz w:val="28"/>
          <w:szCs w:val="28"/>
        </w:rPr>
        <w:t xml:space="preserve">прошли расходы на содержание и оказание помывочных услуг общественной муниципальной бани. </w:t>
      </w:r>
    </w:p>
    <w:p w:rsidR="00DD427F" w:rsidRPr="000630EA" w:rsidRDefault="00DD427F" w:rsidP="00DD427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 xml:space="preserve">          </w:t>
      </w:r>
      <w:r w:rsidRPr="000630EA">
        <w:rPr>
          <w:rFonts w:ascii="Times New Roman" w:hAnsi="Times New Roman"/>
          <w:b/>
          <w:sz w:val="28"/>
          <w:szCs w:val="28"/>
        </w:rPr>
        <w:t xml:space="preserve"> </w:t>
      </w:r>
      <w:r w:rsidRPr="000630EA">
        <w:rPr>
          <w:rFonts w:ascii="Times New Roman" w:hAnsi="Times New Roman"/>
          <w:b/>
          <w:sz w:val="28"/>
          <w:szCs w:val="28"/>
          <w:u w:val="single"/>
        </w:rPr>
        <w:t>Расходы  в области Благоустройства</w:t>
      </w:r>
      <w:r w:rsidRPr="000630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составили в сумме </w:t>
      </w:r>
      <w:r w:rsidR="004E081A">
        <w:rPr>
          <w:rFonts w:ascii="Times New Roman" w:hAnsi="Times New Roman"/>
          <w:sz w:val="28"/>
          <w:szCs w:val="28"/>
        </w:rPr>
        <w:t>1 550тыс.</w:t>
      </w:r>
      <w:r>
        <w:rPr>
          <w:rFonts w:ascii="Times New Roman" w:hAnsi="Times New Roman"/>
          <w:sz w:val="28"/>
          <w:szCs w:val="28"/>
        </w:rPr>
        <w:t xml:space="preserve"> 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630EA">
        <w:rPr>
          <w:rFonts w:ascii="Times New Roman" w:hAnsi="Times New Roman"/>
          <w:sz w:val="28"/>
          <w:szCs w:val="28"/>
        </w:rPr>
        <w:t xml:space="preserve"> </w:t>
      </w:r>
      <w:r w:rsidRPr="000630EA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0630EA">
        <w:rPr>
          <w:rFonts w:ascii="Times New Roman" w:hAnsi="Times New Roman"/>
          <w:b/>
          <w:i/>
          <w:sz w:val="28"/>
          <w:szCs w:val="28"/>
        </w:rPr>
        <w:t xml:space="preserve"> данный раздел входит Муниципальная целевая Программа «Благоустройство территории», имеет в составе Подпрограмму «Содержание и обслуживание уличного освещения на территории сельского поселения Некрасовское», Подпрограмму «Повышение  общего уровня благоустройства сельского поселения Некрасовское»;</w:t>
      </w:r>
    </w:p>
    <w:p w:rsidR="004E081A" w:rsidRDefault="00DD427F" w:rsidP="00DD427F">
      <w:pPr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ab/>
        <w:t>- В рамках подпрограммы «Содержание и обслуживание уличного освещения на территории сельского поселения Некрасовское»</w:t>
      </w:r>
      <w:r w:rsidRPr="000630E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30EA">
        <w:rPr>
          <w:rFonts w:ascii="Times New Roman" w:hAnsi="Times New Roman"/>
          <w:sz w:val="28"/>
          <w:szCs w:val="28"/>
        </w:rPr>
        <w:t>предусмотрена</w:t>
      </w:r>
      <w:r w:rsidRPr="000630E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30EA">
        <w:rPr>
          <w:rFonts w:ascii="Times New Roman" w:hAnsi="Times New Roman"/>
          <w:sz w:val="28"/>
          <w:szCs w:val="28"/>
        </w:rPr>
        <w:t>организация освещения улиц, замена светильников, установка опор, и прочее содержание. Расходы по данной подпрогра</w:t>
      </w:r>
      <w:r>
        <w:rPr>
          <w:rFonts w:ascii="Times New Roman" w:hAnsi="Times New Roman"/>
          <w:sz w:val="28"/>
          <w:szCs w:val="28"/>
        </w:rPr>
        <w:t xml:space="preserve">мме составили в сумме </w:t>
      </w:r>
      <w:r w:rsidR="004E081A">
        <w:rPr>
          <w:rFonts w:ascii="Times New Roman" w:hAnsi="Times New Roman"/>
          <w:sz w:val="28"/>
          <w:szCs w:val="28"/>
        </w:rPr>
        <w:t xml:space="preserve">1 475,2 </w:t>
      </w:r>
      <w:proofErr w:type="spellStart"/>
      <w:r w:rsidR="004E081A">
        <w:rPr>
          <w:rFonts w:ascii="Times New Roman" w:hAnsi="Times New Roman"/>
          <w:sz w:val="28"/>
          <w:szCs w:val="28"/>
        </w:rPr>
        <w:t>тыс</w:t>
      </w:r>
      <w:proofErr w:type="gramStart"/>
      <w:r w:rsidR="004E081A">
        <w:rPr>
          <w:rFonts w:ascii="Times New Roman" w:hAnsi="Times New Roman"/>
          <w:sz w:val="28"/>
          <w:szCs w:val="28"/>
        </w:rPr>
        <w:t>.р</w:t>
      </w:r>
      <w:proofErr w:type="gramEnd"/>
      <w:r w:rsidR="004E081A">
        <w:rPr>
          <w:rFonts w:ascii="Times New Roman" w:hAnsi="Times New Roman"/>
          <w:sz w:val="28"/>
          <w:szCs w:val="28"/>
        </w:rPr>
        <w:t>ублей</w:t>
      </w:r>
      <w:proofErr w:type="spellEnd"/>
      <w:r w:rsidRPr="000630EA">
        <w:rPr>
          <w:rFonts w:ascii="Times New Roman" w:hAnsi="Times New Roman"/>
          <w:sz w:val="28"/>
          <w:szCs w:val="28"/>
        </w:rPr>
        <w:t xml:space="preserve"> на услуги по поставке </w:t>
      </w:r>
      <w:proofErr w:type="spellStart"/>
      <w:r w:rsidRPr="000630EA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л.энергии</w:t>
      </w:r>
      <w:proofErr w:type="spellEnd"/>
      <w:r w:rsidR="004E08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D427F" w:rsidRPr="000630EA" w:rsidRDefault="00DD427F" w:rsidP="00DD427F">
      <w:pPr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0630EA">
        <w:rPr>
          <w:rFonts w:ascii="Times New Roman" w:hAnsi="Times New Roman"/>
          <w:sz w:val="28"/>
          <w:szCs w:val="28"/>
        </w:rPr>
        <w:t xml:space="preserve">-  В рамках подпрограммы «Повышение  общего уровня благоустройства сельского поселения Некрасовское» предусмотрена организация благоустройства территории поселения (это содержание парков, скверов, спилка старых деревьев, </w:t>
      </w:r>
      <w:proofErr w:type="spellStart"/>
      <w:r w:rsidRPr="000630EA">
        <w:rPr>
          <w:rFonts w:ascii="Times New Roman" w:hAnsi="Times New Roman"/>
          <w:sz w:val="28"/>
          <w:szCs w:val="28"/>
        </w:rPr>
        <w:t>обкашивание</w:t>
      </w:r>
      <w:proofErr w:type="spellEnd"/>
      <w:r w:rsidRPr="000630EA">
        <w:rPr>
          <w:rFonts w:ascii="Times New Roman" w:hAnsi="Times New Roman"/>
          <w:sz w:val="28"/>
          <w:szCs w:val="28"/>
        </w:rPr>
        <w:t xml:space="preserve"> территории поселения, озеленение организация цветочных клумб,  расходы по данной програм</w:t>
      </w:r>
      <w:r>
        <w:rPr>
          <w:rFonts w:ascii="Times New Roman" w:hAnsi="Times New Roman"/>
          <w:sz w:val="28"/>
          <w:szCs w:val="28"/>
        </w:rPr>
        <w:t xml:space="preserve">ме составили  в сумме </w:t>
      </w:r>
      <w:r w:rsidR="004E081A">
        <w:rPr>
          <w:rFonts w:ascii="Times New Roman" w:hAnsi="Times New Roman"/>
          <w:sz w:val="28"/>
          <w:szCs w:val="28"/>
        </w:rPr>
        <w:t>75,6 тыс.</w:t>
      </w:r>
      <w:proofErr w:type="gramEnd"/>
    </w:p>
    <w:p w:rsidR="00DD427F" w:rsidRDefault="00DD427F" w:rsidP="00634A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вывоз отходов –</w:t>
      </w:r>
      <w:r w:rsidR="004E081A">
        <w:rPr>
          <w:rFonts w:ascii="Times New Roman" w:hAnsi="Times New Roman"/>
          <w:sz w:val="28"/>
          <w:szCs w:val="28"/>
        </w:rPr>
        <w:t xml:space="preserve">75,6 </w:t>
      </w:r>
      <w:proofErr w:type="spellStart"/>
      <w:r w:rsidR="004E081A">
        <w:rPr>
          <w:rFonts w:ascii="Times New Roman" w:hAnsi="Times New Roman"/>
          <w:sz w:val="28"/>
          <w:szCs w:val="28"/>
        </w:rPr>
        <w:t>тыс</w:t>
      </w:r>
      <w:proofErr w:type="gramStart"/>
      <w:r w:rsidR="004E081A">
        <w:rPr>
          <w:rFonts w:ascii="Times New Roman" w:hAnsi="Times New Roman"/>
          <w:sz w:val="28"/>
          <w:szCs w:val="28"/>
        </w:rPr>
        <w:t>.</w:t>
      </w:r>
      <w:r w:rsidRPr="000630EA">
        <w:rPr>
          <w:rFonts w:ascii="Times New Roman" w:hAnsi="Times New Roman"/>
          <w:sz w:val="28"/>
          <w:szCs w:val="28"/>
        </w:rPr>
        <w:t>р</w:t>
      </w:r>
      <w:proofErr w:type="gramEnd"/>
      <w:r w:rsidRPr="000630EA">
        <w:rPr>
          <w:rFonts w:ascii="Times New Roman" w:hAnsi="Times New Roman"/>
          <w:sz w:val="28"/>
          <w:szCs w:val="28"/>
        </w:rPr>
        <w:t>ублей</w:t>
      </w:r>
      <w:proofErr w:type="spellEnd"/>
      <w:r w:rsidRPr="000630EA">
        <w:rPr>
          <w:rFonts w:ascii="Times New Roman" w:hAnsi="Times New Roman"/>
          <w:sz w:val="28"/>
          <w:szCs w:val="28"/>
        </w:rPr>
        <w:t xml:space="preserve"> (ООО «Хартия»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634ACE">
        <w:rPr>
          <w:rFonts w:ascii="Times New Roman" w:hAnsi="Times New Roman"/>
          <w:sz w:val="28"/>
          <w:szCs w:val="28"/>
        </w:rPr>
        <w:t xml:space="preserve">); </w:t>
      </w:r>
    </w:p>
    <w:p w:rsidR="00DD427F" w:rsidRPr="000630EA" w:rsidRDefault="00DD427F" w:rsidP="00DD427F">
      <w:pPr>
        <w:jc w:val="center"/>
        <w:rPr>
          <w:rFonts w:ascii="Times New Roman" w:hAnsi="Times New Roman"/>
          <w:b/>
          <w:sz w:val="28"/>
          <w:szCs w:val="28"/>
        </w:rPr>
      </w:pPr>
      <w:r w:rsidRPr="000630EA">
        <w:rPr>
          <w:rFonts w:ascii="Times New Roman" w:hAnsi="Times New Roman"/>
          <w:b/>
          <w:sz w:val="28"/>
          <w:szCs w:val="28"/>
        </w:rPr>
        <w:t>9. Раздел  Физическая культура и спорт</w:t>
      </w:r>
    </w:p>
    <w:p w:rsidR="00DD427F" w:rsidRPr="000630EA" w:rsidRDefault="00DD427F" w:rsidP="00DD427F">
      <w:pPr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 xml:space="preserve">  Расходы по данному разделу составили в сумме </w:t>
      </w:r>
      <w:r w:rsidR="00634ACE">
        <w:rPr>
          <w:rFonts w:ascii="Times New Roman" w:hAnsi="Times New Roman"/>
          <w:sz w:val="28"/>
          <w:szCs w:val="28"/>
        </w:rPr>
        <w:t>61 тыс.</w:t>
      </w:r>
      <w:r w:rsidRPr="000630EA">
        <w:rPr>
          <w:rFonts w:ascii="Times New Roman" w:hAnsi="Times New Roman"/>
          <w:sz w:val="28"/>
          <w:szCs w:val="28"/>
        </w:rPr>
        <w:t xml:space="preserve"> рубл</w:t>
      </w:r>
      <w:r w:rsidR="00634ACE">
        <w:rPr>
          <w:rFonts w:ascii="Times New Roman" w:hAnsi="Times New Roman"/>
          <w:sz w:val="28"/>
          <w:szCs w:val="28"/>
        </w:rPr>
        <w:t xml:space="preserve">ей в </w:t>
      </w:r>
      <w:proofErr w:type="spellStart"/>
      <w:r w:rsidR="00634ACE">
        <w:rPr>
          <w:rFonts w:ascii="Times New Roman" w:hAnsi="Times New Roman"/>
          <w:sz w:val="28"/>
          <w:szCs w:val="28"/>
        </w:rPr>
        <w:t>т.ч</w:t>
      </w:r>
      <w:proofErr w:type="spellEnd"/>
      <w:r w:rsidR="00634ACE">
        <w:rPr>
          <w:rFonts w:ascii="Times New Roman" w:hAnsi="Times New Roman"/>
          <w:sz w:val="28"/>
          <w:szCs w:val="28"/>
        </w:rPr>
        <w:t>.</w:t>
      </w:r>
      <w:r w:rsidRPr="000630EA">
        <w:rPr>
          <w:rFonts w:ascii="Times New Roman" w:hAnsi="Times New Roman"/>
          <w:sz w:val="28"/>
          <w:szCs w:val="28"/>
        </w:rPr>
        <w:t xml:space="preserve"> мероприятия по проведению </w:t>
      </w:r>
      <w:proofErr w:type="spellStart"/>
      <w:r w:rsidRPr="000630EA">
        <w:rPr>
          <w:rFonts w:ascii="Times New Roman" w:hAnsi="Times New Roman"/>
          <w:sz w:val="28"/>
          <w:szCs w:val="28"/>
        </w:rPr>
        <w:t>Левашовских</w:t>
      </w:r>
      <w:proofErr w:type="spellEnd"/>
      <w:r w:rsidRPr="000630EA">
        <w:rPr>
          <w:rFonts w:ascii="Times New Roman" w:hAnsi="Times New Roman"/>
          <w:sz w:val="28"/>
          <w:szCs w:val="28"/>
        </w:rPr>
        <w:t xml:space="preserve"> стартов.</w:t>
      </w:r>
      <w:r w:rsidRPr="000630EA">
        <w:rPr>
          <w:rFonts w:ascii="Times New Roman" w:hAnsi="Times New Roman"/>
          <w:sz w:val="28"/>
          <w:szCs w:val="28"/>
        </w:rPr>
        <w:tab/>
      </w:r>
    </w:p>
    <w:p w:rsidR="00DD427F" w:rsidRPr="000630EA" w:rsidRDefault="00DD427F" w:rsidP="00DD427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30EA">
        <w:rPr>
          <w:rFonts w:ascii="Times New Roman" w:hAnsi="Times New Roman"/>
          <w:b/>
          <w:sz w:val="28"/>
          <w:szCs w:val="28"/>
        </w:rPr>
        <w:lastRenderedPageBreak/>
        <w:t>10. Раздел Социальная политика</w:t>
      </w:r>
    </w:p>
    <w:p w:rsidR="00DD427F" w:rsidRPr="000630EA" w:rsidRDefault="00DD427F" w:rsidP="00DD42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>Расходы по данному раздел</w:t>
      </w:r>
      <w:r>
        <w:rPr>
          <w:rFonts w:ascii="Times New Roman" w:hAnsi="Times New Roman"/>
          <w:sz w:val="28"/>
          <w:szCs w:val="28"/>
        </w:rPr>
        <w:t xml:space="preserve">у составили в сумме </w:t>
      </w:r>
      <w:r w:rsidR="00634ACE">
        <w:rPr>
          <w:rFonts w:ascii="Times New Roman" w:hAnsi="Times New Roman"/>
          <w:sz w:val="28"/>
          <w:szCs w:val="28"/>
        </w:rPr>
        <w:t>122,3 тыс.</w:t>
      </w:r>
      <w:r w:rsidRPr="000630EA">
        <w:rPr>
          <w:rFonts w:ascii="Times New Roman" w:hAnsi="Times New Roman"/>
          <w:sz w:val="28"/>
          <w:szCs w:val="28"/>
        </w:rPr>
        <w:t xml:space="preserve"> рубл</w:t>
      </w:r>
      <w:r w:rsidR="00634ACE">
        <w:rPr>
          <w:rFonts w:ascii="Times New Roman" w:hAnsi="Times New Roman"/>
          <w:sz w:val="28"/>
          <w:szCs w:val="28"/>
        </w:rPr>
        <w:t>ей</w:t>
      </w:r>
      <w:r w:rsidRPr="000630EA">
        <w:rPr>
          <w:rFonts w:ascii="Times New Roman" w:hAnsi="Times New Roman"/>
          <w:sz w:val="28"/>
          <w:szCs w:val="28"/>
        </w:rPr>
        <w:t xml:space="preserve"> </w:t>
      </w:r>
    </w:p>
    <w:p w:rsidR="00DD427F" w:rsidRPr="000630EA" w:rsidRDefault="00DD427F" w:rsidP="00DD42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 xml:space="preserve">- произведены доплаты к пенсиям муниципальным служащим в сумме </w:t>
      </w:r>
      <w:r w:rsidR="00634ACE">
        <w:rPr>
          <w:rFonts w:ascii="Times New Roman" w:hAnsi="Times New Roman"/>
          <w:sz w:val="28"/>
          <w:szCs w:val="28"/>
        </w:rPr>
        <w:t>112,3 тыс.</w:t>
      </w:r>
      <w:r w:rsidRPr="000630EA">
        <w:rPr>
          <w:rFonts w:ascii="Times New Roman" w:hAnsi="Times New Roman"/>
          <w:sz w:val="28"/>
          <w:szCs w:val="28"/>
        </w:rPr>
        <w:t xml:space="preserve"> руб.; </w:t>
      </w:r>
    </w:p>
    <w:p w:rsidR="00DD427F" w:rsidRPr="000630EA" w:rsidRDefault="00DD427F" w:rsidP="00DD42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30EA">
        <w:rPr>
          <w:rFonts w:ascii="Times New Roman" w:hAnsi="Times New Roman"/>
          <w:sz w:val="28"/>
          <w:szCs w:val="28"/>
        </w:rPr>
        <w:t xml:space="preserve">-выплачена </w:t>
      </w:r>
      <w:r w:rsidR="00634ACE">
        <w:rPr>
          <w:rFonts w:ascii="Times New Roman" w:hAnsi="Times New Roman"/>
          <w:sz w:val="28"/>
          <w:szCs w:val="28"/>
        </w:rPr>
        <w:t>материальная помощь пострадавшим</w:t>
      </w:r>
      <w:r>
        <w:rPr>
          <w:rFonts w:ascii="Times New Roman" w:hAnsi="Times New Roman"/>
          <w:sz w:val="28"/>
          <w:szCs w:val="28"/>
        </w:rPr>
        <w:t xml:space="preserve"> от пожара – </w:t>
      </w:r>
      <w:r w:rsidR="00634ACE">
        <w:rPr>
          <w:rFonts w:ascii="Times New Roman" w:hAnsi="Times New Roman"/>
          <w:sz w:val="28"/>
          <w:szCs w:val="28"/>
        </w:rPr>
        <w:t>10тыс</w:t>
      </w:r>
      <w:proofErr w:type="gramStart"/>
      <w:r w:rsidR="00634ACE">
        <w:rPr>
          <w:rFonts w:ascii="Times New Roman" w:hAnsi="Times New Roman"/>
          <w:sz w:val="28"/>
          <w:szCs w:val="28"/>
        </w:rPr>
        <w:t>.р</w:t>
      </w:r>
      <w:proofErr w:type="gramEnd"/>
      <w:r w:rsidR="00634ACE">
        <w:rPr>
          <w:rFonts w:ascii="Times New Roman" w:hAnsi="Times New Roman"/>
          <w:sz w:val="28"/>
          <w:szCs w:val="28"/>
        </w:rPr>
        <w:t>ублей</w:t>
      </w:r>
      <w:r w:rsidRPr="000630EA">
        <w:rPr>
          <w:rFonts w:ascii="Times New Roman" w:hAnsi="Times New Roman"/>
          <w:sz w:val="28"/>
          <w:szCs w:val="28"/>
        </w:rPr>
        <w:t xml:space="preserve"> </w:t>
      </w:r>
    </w:p>
    <w:p w:rsidR="00DD427F" w:rsidRPr="000630EA" w:rsidRDefault="00DD427F" w:rsidP="00DD427F"/>
    <w:p w:rsidR="00DD427F" w:rsidRPr="000630EA" w:rsidRDefault="00DD427F" w:rsidP="00DD427F"/>
    <w:p w:rsidR="00DD427F" w:rsidRPr="000630EA" w:rsidRDefault="00DD427F" w:rsidP="00DD427F"/>
    <w:p w:rsidR="00DD427F" w:rsidRPr="00B13501" w:rsidRDefault="00DD427F" w:rsidP="00DD427F"/>
    <w:p w:rsidR="008A6AC0" w:rsidRPr="008A6AC0" w:rsidRDefault="008A6AC0" w:rsidP="008A6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A6AC0" w:rsidRPr="008A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84"/>
    <w:rsid w:val="0003764F"/>
    <w:rsid w:val="000A17DC"/>
    <w:rsid w:val="000B1C92"/>
    <w:rsid w:val="000C4E65"/>
    <w:rsid w:val="00113A58"/>
    <w:rsid w:val="001C2928"/>
    <w:rsid w:val="003B1968"/>
    <w:rsid w:val="003F6884"/>
    <w:rsid w:val="004732EA"/>
    <w:rsid w:val="004C2910"/>
    <w:rsid w:val="004E081A"/>
    <w:rsid w:val="004E20CC"/>
    <w:rsid w:val="00515028"/>
    <w:rsid w:val="005A3CC0"/>
    <w:rsid w:val="005D1462"/>
    <w:rsid w:val="00634ACE"/>
    <w:rsid w:val="00642DE2"/>
    <w:rsid w:val="006902A9"/>
    <w:rsid w:val="006A7BD3"/>
    <w:rsid w:val="007A3868"/>
    <w:rsid w:val="007E559B"/>
    <w:rsid w:val="008536CB"/>
    <w:rsid w:val="008A6AC0"/>
    <w:rsid w:val="00915A38"/>
    <w:rsid w:val="00964DA7"/>
    <w:rsid w:val="00993B0E"/>
    <w:rsid w:val="009E1326"/>
    <w:rsid w:val="00B04B55"/>
    <w:rsid w:val="00B13501"/>
    <w:rsid w:val="00B84636"/>
    <w:rsid w:val="00B85C76"/>
    <w:rsid w:val="00B933C9"/>
    <w:rsid w:val="00C22243"/>
    <w:rsid w:val="00CE1D15"/>
    <w:rsid w:val="00CE587E"/>
    <w:rsid w:val="00D26E15"/>
    <w:rsid w:val="00D561F0"/>
    <w:rsid w:val="00DB66A1"/>
    <w:rsid w:val="00DD427F"/>
    <w:rsid w:val="00E100A2"/>
    <w:rsid w:val="00E21FB5"/>
    <w:rsid w:val="00FC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6AC0"/>
  </w:style>
  <w:style w:type="numbering" w:customStyle="1" w:styleId="11">
    <w:name w:val="Нет списка11"/>
    <w:next w:val="a2"/>
    <w:uiPriority w:val="99"/>
    <w:semiHidden/>
    <w:unhideWhenUsed/>
    <w:rsid w:val="008A6AC0"/>
  </w:style>
  <w:style w:type="paragraph" w:styleId="a3">
    <w:name w:val="Balloon Text"/>
    <w:basedOn w:val="a"/>
    <w:link w:val="a4"/>
    <w:uiPriority w:val="99"/>
    <w:semiHidden/>
    <w:unhideWhenUsed/>
    <w:rsid w:val="008A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C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A6A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8A6AC0"/>
  </w:style>
  <w:style w:type="paragraph" w:styleId="a6">
    <w:name w:val="List Paragraph"/>
    <w:basedOn w:val="a"/>
    <w:uiPriority w:val="34"/>
    <w:qFormat/>
    <w:rsid w:val="008A6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6AC0"/>
  </w:style>
  <w:style w:type="numbering" w:customStyle="1" w:styleId="11">
    <w:name w:val="Нет списка11"/>
    <w:next w:val="a2"/>
    <w:uiPriority w:val="99"/>
    <w:semiHidden/>
    <w:unhideWhenUsed/>
    <w:rsid w:val="008A6AC0"/>
  </w:style>
  <w:style w:type="paragraph" w:styleId="a3">
    <w:name w:val="Balloon Text"/>
    <w:basedOn w:val="a"/>
    <w:link w:val="a4"/>
    <w:uiPriority w:val="99"/>
    <w:semiHidden/>
    <w:unhideWhenUsed/>
    <w:rsid w:val="008A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C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A6A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8A6AC0"/>
  </w:style>
  <w:style w:type="paragraph" w:styleId="a6">
    <w:name w:val="List Paragraph"/>
    <w:basedOn w:val="a"/>
    <w:uiPriority w:val="34"/>
    <w:qFormat/>
    <w:rsid w:val="008A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B856-78FB-4A46-8D65-FEE7DCDE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4</cp:revision>
  <cp:lastPrinted>2021-05-25T12:02:00Z</cp:lastPrinted>
  <dcterms:created xsi:type="dcterms:W3CDTF">2021-05-11T07:38:00Z</dcterms:created>
  <dcterms:modified xsi:type="dcterms:W3CDTF">2021-05-28T04:58:00Z</dcterms:modified>
</cp:coreProperties>
</file>