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19" w:rsidRPr="00AB0919" w:rsidRDefault="00AB0919" w:rsidP="00AB0919">
      <w:pPr>
        <w:keepNext/>
        <w:numPr>
          <w:ilvl w:val="0"/>
          <w:numId w:val="1"/>
        </w:numPr>
        <w:tabs>
          <w:tab w:val="num" w:pos="576"/>
          <w:tab w:val="num" w:pos="1440"/>
        </w:tabs>
        <w:suppressAutoHyphens/>
        <w:spacing w:after="0" w:line="240" w:lineRule="auto"/>
        <w:ind w:left="576" w:right="-258" w:hanging="576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B091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Р О С </w:t>
      </w:r>
      <w:proofErr w:type="spellStart"/>
      <w:proofErr w:type="gramStart"/>
      <w:r w:rsidRPr="00AB0919">
        <w:rPr>
          <w:rFonts w:ascii="Times New Roman" w:eastAsia="Times New Roman" w:hAnsi="Times New Roman" w:cs="Times New Roman"/>
          <w:sz w:val="32"/>
          <w:szCs w:val="32"/>
          <w:lang w:eastAsia="ar-SA"/>
        </w:rPr>
        <w:t>С</w:t>
      </w:r>
      <w:proofErr w:type="spellEnd"/>
      <w:proofErr w:type="gramEnd"/>
      <w:r w:rsidRPr="00AB091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И Й С К А Я    Ф Е Д Е Р А Ц И Я</w:t>
      </w:r>
    </w:p>
    <w:p w:rsidR="00AB0919" w:rsidRPr="00AB0919" w:rsidRDefault="00AB0919" w:rsidP="00AB0919">
      <w:pPr>
        <w:keepNext/>
        <w:numPr>
          <w:ilvl w:val="0"/>
          <w:numId w:val="1"/>
        </w:numPr>
        <w:tabs>
          <w:tab w:val="num" w:pos="576"/>
          <w:tab w:val="num" w:pos="1440"/>
        </w:tabs>
        <w:suppressAutoHyphens/>
        <w:spacing w:after="0" w:line="240" w:lineRule="auto"/>
        <w:ind w:left="576" w:right="-258" w:hanging="576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B0919">
        <w:rPr>
          <w:rFonts w:ascii="Times New Roman" w:eastAsia="Times New Roman" w:hAnsi="Times New Roman" w:cs="Times New Roman"/>
          <w:sz w:val="32"/>
          <w:szCs w:val="32"/>
          <w:lang w:eastAsia="ar-SA"/>
        </w:rPr>
        <w:t>ЯРОСЛАВСКАЯ   ОБЛАСТЬ</w:t>
      </w:r>
    </w:p>
    <w:p w:rsidR="00AB0919" w:rsidRPr="00AB0919" w:rsidRDefault="00AB0919" w:rsidP="00AB0919">
      <w:pPr>
        <w:numPr>
          <w:ilvl w:val="0"/>
          <w:numId w:val="1"/>
        </w:numPr>
        <w:tabs>
          <w:tab w:val="left" w:pos="708"/>
          <w:tab w:val="num" w:pos="3600"/>
        </w:tabs>
        <w:suppressAutoHyphens/>
        <w:spacing w:after="0" w:line="240" w:lineRule="auto"/>
        <w:ind w:left="-1134" w:right="-284"/>
        <w:jc w:val="center"/>
        <w:outlineLvl w:val="4"/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</w:pPr>
      <w:r w:rsidRPr="00AB0919">
        <w:rPr>
          <w:rFonts w:ascii="Times New Roman" w:eastAsia="Times New Roman" w:hAnsi="Times New Roman" w:cs="Times New Roman"/>
          <w:bCs/>
          <w:iCs/>
          <w:sz w:val="32"/>
          <w:szCs w:val="32"/>
          <w:lang w:eastAsia="ar-SA"/>
        </w:rPr>
        <w:t xml:space="preserve"> НЕКРАСОВСКИЙ МУНИЦИПАЛЬНЫЙ РАЙОН</w:t>
      </w:r>
    </w:p>
    <w:p w:rsidR="00AB0919" w:rsidRPr="00AB0919" w:rsidRDefault="00AB0919" w:rsidP="00AB09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091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АДМИНИСТРАЦИЯ СЕЛЬСКОГО ПОСЕЛЕНИЯ </w:t>
      </w:r>
      <w:proofErr w:type="gramStart"/>
      <w:r w:rsidRPr="00AB0919">
        <w:rPr>
          <w:rFonts w:ascii="Times New Roman" w:eastAsia="Times New Roman" w:hAnsi="Times New Roman" w:cs="Times New Roman"/>
          <w:sz w:val="32"/>
          <w:szCs w:val="32"/>
          <w:lang w:eastAsia="ar-SA"/>
        </w:rPr>
        <w:t>НЕКРАСОВСКОЕ</w:t>
      </w:r>
      <w:proofErr w:type="gramEnd"/>
    </w:p>
    <w:p w:rsidR="00AB0919" w:rsidRPr="00AB0919" w:rsidRDefault="00AB0919" w:rsidP="00AB09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B091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AB0919" w:rsidRPr="00AB0919" w:rsidRDefault="00AB0919" w:rsidP="00AB0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091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 26 июля 2022г.   № 248</w:t>
      </w:r>
    </w:p>
    <w:p w:rsidR="00AB0919" w:rsidRPr="00AB0919" w:rsidRDefault="00AB0919" w:rsidP="00AB0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0919" w:rsidRPr="00AB0919" w:rsidRDefault="00AB0919" w:rsidP="00AB0919">
      <w:pPr>
        <w:suppressAutoHyphens/>
        <w:spacing w:after="0" w:line="240" w:lineRule="auto"/>
        <w:ind w:right="221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проведен</w:t>
      </w:r>
      <w:proofErr w:type="gramStart"/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ии  ау</w:t>
      </w:r>
      <w:proofErr w:type="gramEnd"/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кциона по продаже земельного участка с кадастровым номером:76:09:093401:5598</w:t>
      </w:r>
    </w:p>
    <w:p w:rsidR="00AB0919" w:rsidRPr="00AB0919" w:rsidRDefault="00AB0919" w:rsidP="00AB0919">
      <w:pPr>
        <w:suppressAutoHyphens/>
        <w:spacing w:after="0" w:line="240" w:lineRule="auto"/>
        <w:ind w:right="221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AB0919" w:rsidRPr="00AB0919" w:rsidRDefault="00AB0919" w:rsidP="00AB0919">
      <w:pPr>
        <w:suppressAutoHyphens/>
        <w:spacing w:after="0" w:line="240" w:lineRule="auto"/>
        <w:ind w:right="221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AB0919" w:rsidRPr="00AB0919" w:rsidRDefault="00AB0919" w:rsidP="00AB09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со ст. ст. 11. 39.3, 39.11, 39.12 Земельного кодекса Российской Федерации, Уставом сельского поселения </w:t>
      </w:r>
      <w:proofErr w:type="gramStart"/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Некрасовское</w:t>
      </w:r>
      <w:proofErr w:type="gramEnd"/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  Администрация сельского поселения Некрасовское  </w:t>
      </w:r>
    </w:p>
    <w:p w:rsidR="00AB0919" w:rsidRPr="00AB0919" w:rsidRDefault="00AB0919" w:rsidP="00AB09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ПОСТАНОВЛЯЕТ:</w:t>
      </w:r>
    </w:p>
    <w:p w:rsidR="00AB0919" w:rsidRPr="00AB0919" w:rsidRDefault="00AB0919" w:rsidP="00AB091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1. Провести  аукцион по продаже в собственность земельного участка площадью 740313 кв. м. с кадастровым номером 76:09:093401:5598,</w:t>
      </w:r>
      <w:r w:rsidRPr="00AB091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из земель сельскохозяйственного назначения, вид разрешенного использования: для сельскохозяйственного использования, форма собственности: муниципальная, адрес: Российская Федерация, Ярославская область, р-н Некрасовский, </w:t>
      </w:r>
      <w:proofErr w:type="gramStart"/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/о Климовский. Многоконтурный земельный участок, состоящий из 4 частей</w:t>
      </w:r>
      <w:r w:rsidRPr="00AB091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далее–аукцион).</w:t>
      </w:r>
    </w:p>
    <w:p w:rsidR="00AB0919" w:rsidRPr="00AB0919" w:rsidRDefault="00AB0919" w:rsidP="00AB09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Определить, что:</w:t>
      </w:r>
    </w:p>
    <w:p w:rsidR="00AB0919" w:rsidRPr="00AB0919" w:rsidRDefault="00AB0919" w:rsidP="00AB091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2.1. Организатором аукциона является Администрация сельского поселения </w:t>
      </w:r>
      <w:proofErr w:type="gramStart"/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Некрасовское</w:t>
      </w:r>
      <w:proofErr w:type="gramEnd"/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Ярославской области.</w:t>
      </w:r>
    </w:p>
    <w:p w:rsidR="00AB0919" w:rsidRPr="00AB0919" w:rsidRDefault="00AB0919" w:rsidP="00AB0919">
      <w:pPr>
        <w:overflowPunct w:val="0"/>
        <w:autoSpaceDE w:val="0"/>
        <w:autoSpaceDN w:val="0"/>
        <w:adjustRightInd w:val="0"/>
        <w:spacing w:after="0" w:line="240" w:lineRule="auto"/>
        <w:ind w:right="-3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2.2. Предметом аукциона – цена земельного участка с кадастровым номером:</w:t>
      </w:r>
      <w:r w:rsidRPr="00AB091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76:09:093401:5598 (далее договор).</w:t>
      </w:r>
    </w:p>
    <w:p w:rsidR="00AB0919" w:rsidRPr="00AB0919" w:rsidRDefault="00AB0919" w:rsidP="00AB0919">
      <w:pPr>
        <w:overflowPunct w:val="0"/>
        <w:autoSpaceDE w:val="0"/>
        <w:autoSpaceDN w:val="0"/>
        <w:adjustRightInd w:val="0"/>
        <w:spacing w:after="0" w:line="240" w:lineRule="auto"/>
        <w:ind w:right="-3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2.3. Начальной ценой предмета аукциона - рыночная стоимость  земельного участка.</w:t>
      </w:r>
    </w:p>
    <w:p w:rsidR="00AB0919" w:rsidRPr="00AB0919" w:rsidRDefault="00AB0919" w:rsidP="00AB0919">
      <w:pPr>
        <w:overflowPunct w:val="0"/>
        <w:autoSpaceDE w:val="0"/>
        <w:autoSpaceDN w:val="0"/>
        <w:adjustRightInd w:val="0"/>
        <w:spacing w:after="0" w:line="240" w:lineRule="auto"/>
        <w:ind w:right="-3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2.4. Начальную цену предмета аукциона установить по результатам рыночной оценки в размере: для земельного участка с кадастровым номером 76:09:093401:5598- 1 412 000,00 (Один миллион четыреста двенадцать тысяч) рублей.</w:t>
      </w:r>
    </w:p>
    <w:p w:rsidR="00AB0919" w:rsidRPr="00AB0919" w:rsidRDefault="00AB0919" w:rsidP="00AB0919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2.5.   Форма проведения торгов - аукцион, открытый по составу участников и формой подачи предложений о цене.</w:t>
      </w:r>
    </w:p>
    <w:p w:rsidR="00AB0919" w:rsidRPr="00AB0919" w:rsidRDefault="00AB0919" w:rsidP="00AB0919">
      <w:pPr>
        <w:overflowPunct w:val="0"/>
        <w:autoSpaceDE w:val="0"/>
        <w:autoSpaceDN w:val="0"/>
        <w:adjustRightInd w:val="0"/>
        <w:spacing w:after="0" w:line="240" w:lineRule="auto"/>
        <w:ind w:right="-3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2.6. Задаток для участия в аукционе установить в размере 50% от начальной цены предмета аукциона, шаг аукциона - в размере 3% от начальной цены предмета аукциона.</w:t>
      </w:r>
    </w:p>
    <w:p w:rsidR="00AB0919" w:rsidRPr="00AB0919" w:rsidRDefault="00AB0919" w:rsidP="00AB0919">
      <w:pPr>
        <w:overflowPunct w:val="0"/>
        <w:autoSpaceDE w:val="0"/>
        <w:autoSpaceDN w:val="0"/>
        <w:adjustRightInd w:val="0"/>
        <w:spacing w:after="0" w:line="240" w:lineRule="auto"/>
        <w:ind w:right="-3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Определить следующие существенные условия договора: сведения о местоположении и площади земельного участка, в отношении которого проводится аукцион - </w:t>
      </w:r>
      <w:proofErr w:type="gramStart"/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выписки</w:t>
      </w:r>
      <w:proofErr w:type="gramEnd"/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из ЕГРН. </w:t>
      </w:r>
    </w:p>
    <w:p w:rsidR="00AB0919" w:rsidRPr="00AB0919" w:rsidRDefault="00AB0919" w:rsidP="00AB0919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результатам аукциона определяется цена земельного участка.</w:t>
      </w:r>
    </w:p>
    <w:p w:rsidR="00AB0919" w:rsidRPr="00AB0919" w:rsidRDefault="00AB0919" w:rsidP="00AB0919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Ограничение (обременения) прав: участок имеет незарегистрированные ограничения и обременения в использовании, содержащиеся в Едином государственном реестре недвижимости: участок отнесен к зонам с особыми условиями использования территорий: охранная зона транспорта, зона охраны искусственных объектов, часть </w:t>
      </w:r>
      <w:proofErr w:type="spellStart"/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приаэродромной</w:t>
      </w:r>
      <w:proofErr w:type="spellEnd"/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территории аэродрома Ярославль (</w:t>
      </w:r>
      <w:proofErr w:type="spellStart"/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Туношна</w:t>
      </w:r>
      <w:proofErr w:type="spellEnd"/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 </w:t>
      </w:r>
      <w:proofErr w:type="gramStart"/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 </w:t>
      </w:r>
      <w:proofErr w:type="spellStart"/>
      <w:proofErr w:type="gramEnd"/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подзона</w:t>
      </w:r>
      <w:proofErr w:type="spellEnd"/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3,4,5,6);  отсутствие организованных подъездных путей        </w:t>
      </w:r>
    </w:p>
    <w:p w:rsidR="00AB0919" w:rsidRPr="00AB0919" w:rsidRDefault="00AB0919" w:rsidP="00AB0919">
      <w:pPr>
        <w:overflowPunct w:val="0"/>
        <w:autoSpaceDE w:val="0"/>
        <w:autoSpaceDN w:val="0"/>
        <w:adjustRightInd w:val="0"/>
        <w:spacing w:after="0" w:line="240" w:lineRule="auto"/>
        <w:ind w:right="-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4. Установить срок проведения аукциона</w:t>
      </w:r>
      <w:r w:rsidRPr="00AB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: 06 сентября 2022 года в 11.00 часов</w:t>
      </w:r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помещении Ярославская область, Некрасовский район, р.п. </w:t>
      </w:r>
      <w:proofErr w:type="gramStart"/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Некрасовское</w:t>
      </w:r>
      <w:proofErr w:type="gramEnd"/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пер. Красноармейский, дом 2, зал заседаний.</w:t>
      </w:r>
    </w:p>
    <w:p w:rsidR="00AB0919" w:rsidRPr="00AB0919" w:rsidRDefault="00AB0919" w:rsidP="00AB09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 В срок до </w:t>
      </w:r>
      <w:r w:rsidRPr="00AB0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30.07.2022</w:t>
      </w:r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года </w:t>
      </w:r>
      <w:proofErr w:type="gramStart"/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разместить извещение</w:t>
      </w:r>
      <w:proofErr w:type="gramEnd"/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проведение аукциона на официальном сайте РФ </w:t>
      </w:r>
      <w:hyperlink r:id="rId6" w:history="1">
        <w:r w:rsidRPr="00AB091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www</w:t>
        </w:r>
        <w:r w:rsidRPr="00AB091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.</w:t>
        </w:r>
        <w:r w:rsidRPr="00AB091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torgi</w:t>
        </w:r>
        <w:r w:rsidRPr="00AB091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.</w:t>
        </w:r>
        <w:r w:rsidRPr="00AB091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gov</w:t>
        </w:r>
        <w:r w:rsidRPr="00AB091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ar-SA"/>
          </w:rPr>
          <w:t>.</w:t>
        </w:r>
        <w:r w:rsidRPr="00AB091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ar-SA"/>
          </w:rPr>
          <w:t>ru</w:t>
        </w:r>
      </w:hyperlink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на официальном сайте Администрации сельского поселения Некрасовское  </w:t>
      </w:r>
      <w:hyperlink r:id="rId7" w:history="1">
        <w:r w:rsidRPr="00AB09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http://sp-nekrasovskoe-adm.ru/</w:t>
        </w:r>
      </w:hyperlink>
      <w:r w:rsidRPr="00AB0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сети Интернет, а также опубликовать извещение о проведение аукциона в газете «Районные будни».</w:t>
      </w:r>
    </w:p>
    <w:p w:rsidR="00AB0919" w:rsidRPr="00AB0919" w:rsidRDefault="00AB0919" w:rsidP="00AB0919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0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Контроль за исполнением настоящего постановления возложить на заместителя Главы сельского поселения </w:t>
      </w:r>
      <w:proofErr w:type="gramStart"/>
      <w:r w:rsidRPr="00AB091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Некрасовское</w:t>
      </w:r>
      <w:proofErr w:type="gramEnd"/>
      <w:r w:rsidRPr="00AB09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С.Ю. Подгорнова</w:t>
      </w:r>
    </w:p>
    <w:p w:rsidR="00AB0919" w:rsidRPr="00AB0919" w:rsidRDefault="00AB0919" w:rsidP="00AB09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09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 Постановление вступает в силу со дня его опубликования.</w:t>
      </w:r>
    </w:p>
    <w:p w:rsidR="00AB0919" w:rsidRPr="00AB0919" w:rsidRDefault="00AB0919" w:rsidP="00AB09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B0919" w:rsidRPr="00AB0919" w:rsidRDefault="00AB0919" w:rsidP="00AB09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B0919" w:rsidRPr="00AB0919" w:rsidRDefault="00AB0919" w:rsidP="00AB09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B0919" w:rsidRPr="00AB0919" w:rsidRDefault="00AB0919" w:rsidP="00AB0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091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Глава сельского поселения </w:t>
      </w:r>
      <w:proofErr w:type="gramStart"/>
      <w:r w:rsidRPr="00AB0919">
        <w:rPr>
          <w:rFonts w:ascii="Times New Roman" w:eastAsia="Times New Roman" w:hAnsi="Times New Roman" w:cs="Times New Roman"/>
          <w:sz w:val="28"/>
          <w:szCs w:val="20"/>
          <w:lang w:eastAsia="ar-SA"/>
        </w:rPr>
        <w:t>Некрасовское</w:t>
      </w:r>
      <w:proofErr w:type="gramEnd"/>
      <w:r w:rsidRPr="00AB091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В.А. Лосев</w:t>
      </w:r>
    </w:p>
    <w:p w:rsidR="00AB0919" w:rsidRPr="00AB0919" w:rsidRDefault="00AB0919" w:rsidP="00AB0919">
      <w:pPr>
        <w:keepNext/>
        <w:tabs>
          <w:tab w:val="left" w:pos="708"/>
        </w:tabs>
        <w:suppressAutoHyphens/>
        <w:spacing w:after="0" w:line="240" w:lineRule="auto"/>
        <w:ind w:right="-258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919" w:rsidRPr="00AB0919" w:rsidRDefault="00AB0919" w:rsidP="00AB0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0919" w:rsidRPr="00AB0919" w:rsidRDefault="00AB0919" w:rsidP="00AB0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0919" w:rsidRPr="00AB0919" w:rsidRDefault="00AB0919" w:rsidP="00AB0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0919" w:rsidRPr="00AB0919" w:rsidRDefault="00AB0919" w:rsidP="00AB0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0919" w:rsidRPr="00AB0919" w:rsidRDefault="00AB0919" w:rsidP="00AB0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0919" w:rsidRPr="00AB0919" w:rsidRDefault="00AB0919" w:rsidP="00AB0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0919" w:rsidRPr="00AB0919" w:rsidRDefault="00AB0919" w:rsidP="00AB0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0919" w:rsidRPr="00AB0919" w:rsidRDefault="00AB0919" w:rsidP="00AB0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0919" w:rsidRPr="00AB0919" w:rsidRDefault="00AB0919" w:rsidP="00AB0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0919" w:rsidRPr="00AB0919" w:rsidRDefault="00AB0919" w:rsidP="00AB0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0919" w:rsidRPr="00AB0919" w:rsidRDefault="00AB0919" w:rsidP="00AB0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0919" w:rsidRPr="00AB0919" w:rsidRDefault="00AB0919" w:rsidP="00AB0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AB0919" w:rsidRPr="00AB0919" w:rsidRDefault="00AB0919" w:rsidP="00AB0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0919" w:rsidRPr="00AB0919" w:rsidRDefault="00AB0919" w:rsidP="00AB0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0919" w:rsidRPr="00AB0919" w:rsidRDefault="00AB0919" w:rsidP="00AB0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0919" w:rsidRPr="00AB0919" w:rsidRDefault="00AB0919" w:rsidP="00AB0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25FFB" w:rsidRDefault="00525FFB"/>
    <w:sectPr w:rsidR="0052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19"/>
    <w:rsid w:val="00525FFB"/>
    <w:rsid w:val="00AB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9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-nekrasovskoe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1</cp:revision>
  <dcterms:created xsi:type="dcterms:W3CDTF">2022-07-28T10:35:00Z</dcterms:created>
  <dcterms:modified xsi:type="dcterms:W3CDTF">2022-07-28T10:36:00Z</dcterms:modified>
</cp:coreProperties>
</file>