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D9" w:rsidRDefault="00B83ED9" w:rsidP="00B83ED9">
      <w:pPr>
        <w:tabs>
          <w:tab w:val="left" w:pos="360"/>
        </w:tabs>
        <w:spacing w:line="276" w:lineRule="auto"/>
        <w:jc w:val="center"/>
        <w:rPr>
          <w:sz w:val="28"/>
          <w:szCs w:val="28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</w: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 Р А Ц И Я</w:t>
      </w:r>
    </w:p>
    <w:p w:rsidR="00B83ED9" w:rsidRDefault="00B83ED9" w:rsidP="00B83ED9">
      <w:pPr>
        <w:tabs>
          <w:tab w:val="right" w:pos="935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ЯРОСЛАВСКАЯ  ОБЛАСТЬ</w:t>
      </w:r>
    </w:p>
    <w:p w:rsidR="00B83ED9" w:rsidRDefault="00B83ED9" w:rsidP="00B83ED9">
      <w:pPr>
        <w:tabs>
          <w:tab w:val="left" w:pos="216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НЕКРАСОВСКИЙ МУНИЦИПАЛЬНЫЙ РАЙОН</w:t>
      </w:r>
    </w:p>
    <w:p w:rsidR="00B83ED9" w:rsidRDefault="00B83ED9" w:rsidP="00B83ED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 ПОСЕЛЕНИЯ  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</w:t>
      </w:r>
    </w:p>
    <w:p w:rsidR="00B83ED9" w:rsidRDefault="00B83ED9" w:rsidP="00B83ED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B83ED9" w:rsidRDefault="00B83ED9" w:rsidP="00B83ED9"/>
    <w:p w:rsidR="00B83ED9" w:rsidRPr="00987011" w:rsidRDefault="00B83ED9" w:rsidP="00B83ED9">
      <w:pPr>
        <w:pStyle w:val="1"/>
        <w:rPr>
          <w:sz w:val="28"/>
          <w:szCs w:val="28"/>
        </w:rPr>
      </w:pPr>
      <w:r w:rsidRPr="00987011">
        <w:rPr>
          <w:sz w:val="28"/>
          <w:szCs w:val="28"/>
        </w:rPr>
        <w:t>ПОСТАНОВЛЕНИЕ</w:t>
      </w:r>
    </w:p>
    <w:p w:rsidR="00B83ED9" w:rsidRDefault="00B83ED9" w:rsidP="00B83ED9">
      <w:pPr>
        <w:rPr>
          <w:sz w:val="28"/>
          <w:szCs w:val="28"/>
        </w:rPr>
      </w:pPr>
    </w:p>
    <w:p w:rsidR="00B83ED9" w:rsidRDefault="005E1922" w:rsidP="00B83ED9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7A2857">
        <w:rPr>
          <w:sz w:val="28"/>
          <w:szCs w:val="28"/>
        </w:rPr>
        <w:t>15</w:t>
      </w:r>
      <w:r w:rsidR="00084E5D">
        <w:rPr>
          <w:sz w:val="28"/>
          <w:szCs w:val="28"/>
        </w:rPr>
        <w:t xml:space="preserve">» марта </w:t>
      </w:r>
      <w:r w:rsidR="00B83ED9">
        <w:rPr>
          <w:sz w:val="28"/>
          <w:szCs w:val="28"/>
        </w:rPr>
        <w:t>20</w:t>
      </w:r>
      <w:r w:rsidR="00084E5D">
        <w:rPr>
          <w:sz w:val="28"/>
          <w:szCs w:val="28"/>
        </w:rPr>
        <w:t>21</w:t>
      </w:r>
      <w:r w:rsidR="00B83ED9">
        <w:rPr>
          <w:sz w:val="28"/>
          <w:szCs w:val="28"/>
        </w:rPr>
        <w:t xml:space="preserve"> г</w:t>
      </w:r>
      <w:r w:rsidR="00B83ED9">
        <w:rPr>
          <w:sz w:val="28"/>
          <w:szCs w:val="28"/>
        </w:rPr>
        <w:tab/>
        <w:t xml:space="preserve"> №</w:t>
      </w:r>
      <w:r w:rsidR="007A2857">
        <w:rPr>
          <w:sz w:val="28"/>
          <w:szCs w:val="28"/>
        </w:rPr>
        <w:t>48</w:t>
      </w:r>
    </w:p>
    <w:p w:rsidR="00084E5D" w:rsidRDefault="00084E5D" w:rsidP="00B83ED9">
      <w:pPr>
        <w:spacing w:after="0"/>
        <w:jc w:val="left"/>
        <w:outlineLvl w:val="1"/>
        <w:rPr>
          <w:rFonts w:eastAsia="Times New Roman"/>
        </w:rPr>
      </w:pPr>
      <w:r>
        <w:rPr>
          <w:rFonts w:eastAsia="Times New Roman"/>
        </w:rPr>
        <w:t xml:space="preserve">О внесении изменений в </w:t>
      </w:r>
      <w:r w:rsidR="00B83ED9" w:rsidRPr="00B83ED9">
        <w:rPr>
          <w:rFonts w:eastAsia="Times New Roman"/>
        </w:rPr>
        <w:t>муниципальн</w:t>
      </w:r>
      <w:r>
        <w:rPr>
          <w:rFonts w:eastAsia="Times New Roman"/>
        </w:rPr>
        <w:t>ую</w:t>
      </w:r>
      <w:r w:rsidR="00B83ED9" w:rsidRPr="00B83ED9">
        <w:rPr>
          <w:rFonts w:eastAsia="Times New Roman"/>
        </w:rPr>
        <w:t xml:space="preserve"> программ</w:t>
      </w:r>
      <w:r>
        <w:rPr>
          <w:rFonts w:eastAsia="Times New Roman"/>
        </w:rPr>
        <w:t>у</w:t>
      </w:r>
    </w:p>
    <w:p w:rsidR="005E1922" w:rsidRDefault="00B83ED9" w:rsidP="00B83ED9">
      <w:pPr>
        <w:spacing w:after="0"/>
        <w:jc w:val="left"/>
        <w:outlineLvl w:val="1"/>
        <w:rPr>
          <w:rFonts w:eastAsia="Times New Roman"/>
        </w:rPr>
      </w:pPr>
      <w:r w:rsidRPr="00B83ED9">
        <w:rPr>
          <w:rFonts w:eastAsia="Times New Roman"/>
        </w:rPr>
        <w:t>"</w:t>
      </w:r>
      <w:r w:rsidR="005E1922" w:rsidRPr="005E1922">
        <w:rPr>
          <w:rFonts w:eastAsia="Times New Roman"/>
        </w:rPr>
        <w:t xml:space="preserve"> </w:t>
      </w:r>
      <w:r w:rsidR="005E1922">
        <w:rPr>
          <w:rFonts w:eastAsia="Times New Roman"/>
        </w:rPr>
        <w:t>П</w:t>
      </w:r>
      <w:r w:rsidR="005E1922" w:rsidRPr="00B83ED9">
        <w:rPr>
          <w:rFonts w:eastAsia="Times New Roman"/>
        </w:rPr>
        <w:t xml:space="preserve">оддержка местных инициатив </w:t>
      </w:r>
      <w:r w:rsidR="005E1922">
        <w:rPr>
          <w:rFonts w:eastAsia="Times New Roman"/>
        </w:rPr>
        <w:t>и р</w:t>
      </w:r>
      <w:r w:rsidRPr="00B83ED9">
        <w:rPr>
          <w:rFonts w:eastAsia="Times New Roman"/>
        </w:rPr>
        <w:t xml:space="preserve">азвитие </w:t>
      </w:r>
      <w:proofErr w:type="gramStart"/>
      <w:r w:rsidRPr="00B83ED9">
        <w:rPr>
          <w:rFonts w:eastAsia="Times New Roman"/>
        </w:rPr>
        <w:t>территориального</w:t>
      </w:r>
      <w:proofErr w:type="gramEnd"/>
      <w:r w:rsidRPr="00B83ED9">
        <w:rPr>
          <w:rFonts w:eastAsia="Times New Roman"/>
        </w:rPr>
        <w:t xml:space="preserve"> </w:t>
      </w:r>
    </w:p>
    <w:p w:rsidR="005E1922" w:rsidRDefault="00B83ED9" w:rsidP="00B83ED9">
      <w:pPr>
        <w:spacing w:after="0"/>
        <w:jc w:val="left"/>
        <w:outlineLvl w:val="1"/>
        <w:rPr>
          <w:rFonts w:eastAsia="Times New Roman"/>
        </w:rPr>
      </w:pPr>
      <w:r w:rsidRPr="00B83ED9">
        <w:rPr>
          <w:rFonts w:eastAsia="Times New Roman"/>
        </w:rPr>
        <w:t xml:space="preserve">общественного самоуправления </w:t>
      </w:r>
      <w:r>
        <w:rPr>
          <w:rFonts w:eastAsia="Times New Roman"/>
        </w:rPr>
        <w:t xml:space="preserve"> </w:t>
      </w:r>
      <w:r w:rsidR="00110BB1">
        <w:rPr>
          <w:rFonts w:eastAsia="Times New Roman"/>
        </w:rPr>
        <w:t xml:space="preserve">в </w:t>
      </w:r>
      <w:r>
        <w:rPr>
          <w:rFonts w:eastAsia="Times New Roman"/>
        </w:rPr>
        <w:t>сельско</w:t>
      </w:r>
      <w:r w:rsidR="00110BB1">
        <w:rPr>
          <w:rFonts w:eastAsia="Times New Roman"/>
        </w:rPr>
        <w:t>м</w:t>
      </w:r>
      <w:r>
        <w:rPr>
          <w:rFonts w:eastAsia="Times New Roman"/>
        </w:rPr>
        <w:t xml:space="preserve"> поселени</w:t>
      </w:r>
      <w:r w:rsidR="00110BB1">
        <w:rPr>
          <w:rFonts w:eastAsia="Times New Roman"/>
        </w:rPr>
        <w:t>и</w:t>
      </w:r>
      <w:r>
        <w:rPr>
          <w:rFonts w:eastAsia="Times New Roman"/>
        </w:rPr>
        <w:t xml:space="preserve"> </w:t>
      </w:r>
    </w:p>
    <w:p w:rsidR="005E1922" w:rsidRDefault="00B83ED9" w:rsidP="005E1922">
      <w:pPr>
        <w:spacing w:after="0"/>
        <w:outlineLvl w:val="1"/>
        <w:rPr>
          <w:rFonts w:eastAsia="Times New Roman"/>
        </w:rPr>
      </w:pPr>
      <w:proofErr w:type="gramStart"/>
      <w:r>
        <w:rPr>
          <w:rFonts w:eastAsia="Times New Roman"/>
        </w:rPr>
        <w:t>Некрасовское</w:t>
      </w:r>
      <w:proofErr w:type="gramEnd"/>
      <w:r w:rsidR="005E1922">
        <w:rPr>
          <w:rFonts w:eastAsia="Times New Roman"/>
        </w:rPr>
        <w:t xml:space="preserve"> </w:t>
      </w:r>
      <w:r w:rsidRPr="00B83ED9">
        <w:rPr>
          <w:rFonts w:eastAsia="Times New Roman"/>
        </w:rPr>
        <w:t>на 201</w:t>
      </w:r>
      <w:r w:rsidR="00153755">
        <w:rPr>
          <w:rFonts w:eastAsia="Times New Roman"/>
        </w:rPr>
        <w:t>9</w:t>
      </w:r>
      <w:r w:rsidRPr="00B83ED9">
        <w:rPr>
          <w:rFonts w:eastAsia="Times New Roman"/>
        </w:rPr>
        <w:t xml:space="preserve"> - 202</w:t>
      </w:r>
      <w:r>
        <w:rPr>
          <w:rFonts w:eastAsia="Times New Roman"/>
        </w:rPr>
        <w:t>2</w:t>
      </w:r>
      <w:r w:rsidRPr="00B83ED9">
        <w:rPr>
          <w:rFonts w:eastAsia="Times New Roman"/>
        </w:rPr>
        <w:t xml:space="preserve"> годы"</w:t>
      </w:r>
    </w:p>
    <w:p w:rsidR="00B83ED9" w:rsidRPr="005E1922" w:rsidRDefault="00B83ED9" w:rsidP="005E1922">
      <w:pPr>
        <w:spacing w:after="0"/>
        <w:outlineLvl w:val="1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 xml:space="preserve">В целях реализации </w:t>
      </w:r>
      <w:hyperlink r:id="rId5" w:history="1">
        <w:r w:rsidRPr="00B83ED9">
          <w:rPr>
            <w:rFonts w:eastAsia="Times New Roman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B83ED9">
        <w:rPr>
          <w:rFonts w:eastAsia="Times New Roman"/>
        </w:rPr>
        <w:t xml:space="preserve">, создания условий для самоорганизации граждан по месту жительства и стимулирования участия населения в осуществлении местного самоуправления, руководствуясь постановлением администрации </w:t>
      </w:r>
      <w:r>
        <w:rPr>
          <w:rFonts w:eastAsia="Times New Roman"/>
        </w:rPr>
        <w:t xml:space="preserve">сельского поселения </w:t>
      </w:r>
      <w:proofErr w:type="gramStart"/>
      <w:r>
        <w:rPr>
          <w:rFonts w:eastAsia="Times New Roman"/>
        </w:rPr>
        <w:t>Некрасовское</w:t>
      </w:r>
      <w:proofErr w:type="gramEnd"/>
      <w:r w:rsidRPr="00B83ED9">
        <w:rPr>
          <w:rFonts w:eastAsia="Times New Roman"/>
        </w:rPr>
        <w:t xml:space="preserve"> </w:t>
      </w:r>
      <w:hyperlink r:id="rId6" w:history="1">
        <w:r w:rsidRPr="00110BB1">
          <w:rPr>
            <w:rFonts w:eastAsia="Times New Roman"/>
          </w:rPr>
          <w:t xml:space="preserve">от </w:t>
        </w:r>
        <w:r w:rsidR="00110BB1" w:rsidRPr="00110BB1">
          <w:rPr>
            <w:rFonts w:eastAsia="Times New Roman"/>
          </w:rPr>
          <w:t>01</w:t>
        </w:r>
        <w:r w:rsidRPr="00110BB1">
          <w:rPr>
            <w:rFonts w:eastAsia="Times New Roman"/>
          </w:rPr>
          <w:t>.12.201</w:t>
        </w:r>
        <w:r w:rsidR="00110BB1" w:rsidRPr="00110BB1">
          <w:rPr>
            <w:rFonts w:eastAsia="Times New Roman"/>
          </w:rPr>
          <w:t>1</w:t>
        </w:r>
        <w:r w:rsidRPr="00110BB1">
          <w:rPr>
            <w:rFonts w:eastAsia="Times New Roman"/>
          </w:rPr>
          <w:t xml:space="preserve"> N 15</w:t>
        </w:r>
        <w:r w:rsidR="00110BB1" w:rsidRPr="00110BB1">
          <w:rPr>
            <w:rFonts w:eastAsia="Times New Roman"/>
          </w:rPr>
          <w:t>14</w:t>
        </w:r>
        <w:r w:rsidRPr="00110BB1">
          <w:rPr>
            <w:rFonts w:eastAsia="Times New Roman"/>
          </w:rPr>
          <w:t xml:space="preserve"> "Об утверждении порядка разработки, </w:t>
        </w:r>
        <w:r w:rsidR="00110BB1" w:rsidRPr="00110BB1">
          <w:rPr>
            <w:rFonts w:eastAsia="Times New Roman"/>
          </w:rPr>
          <w:t>принятии</w:t>
        </w:r>
        <w:r w:rsidRPr="00110BB1">
          <w:rPr>
            <w:rFonts w:eastAsia="Times New Roman"/>
          </w:rPr>
          <w:t xml:space="preserve"> и </w:t>
        </w:r>
        <w:r w:rsidR="00110BB1" w:rsidRPr="00110BB1">
          <w:rPr>
            <w:rFonts w:eastAsia="Times New Roman"/>
          </w:rPr>
          <w:t>реализации целевых</w:t>
        </w:r>
        <w:r w:rsidRPr="00110BB1">
          <w:rPr>
            <w:rFonts w:eastAsia="Times New Roman"/>
          </w:rPr>
          <w:t xml:space="preserve"> программ </w:t>
        </w:r>
        <w:r w:rsidR="00110BB1" w:rsidRPr="00110BB1">
          <w:rPr>
            <w:rFonts w:eastAsia="Times New Roman"/>
          </w:rPr>
          <w:t xml:space="preserve">сельского поселения </w:t>
        </w:r>
        <w:proofErr w:type="gramStart"/>
        <w:r w:rsidR="00110BB1" w:rsidRPr="00110BB1">
          <w:rPr>
            <w:rFonts w:eastAsia="Times New Roman"/>
          </w:rPr>
          <w:t>Некрасовское</w:t>
        </w:r>
        <w:proofErr w:type="gramEnd"/>
        <w:r w:rsidRPr="00110BB1">
          <w:rPr>
            <w:rFonts w:eastAsia="Times New Roman"/>
          </w:rPr>
          <w:t>"</w:t>
        </w:r>
      </w:hyperlink>
      <w:r w:rsidRPr="00110BB1">
        <w:rPr>
          <w:rFonts w:eastAsia="Times New Roman"/>
        </w:rPr>
        <w:t>, Устав</w:t>
      </w:r>
      <w:r w:rsidR="00110BB1" w:rsidRPr="00110BB1">
        <w:rPr>
          <w:rFonts w:eastAsia="Times New Roman"/>
        </w:rPr>
        <w:t>ом сельского поселения Некрасовское</w:t>
      </w:r>
      <w:r w:rsidRPr="00110BB1">
        <w:rPr>
          <w:rFonts w:eastAsia="Times New Roman"/>
        </w:rPr>
        <w:t>,</w:t>
      </w:r>
      <w:r w:rsidRPr="00B83ED9">
        <w:rPr>
          <w:rFonts w:eastAsia="Times New Roman"/>
        </w:rPr>
        <w:t xml:space="preserve"> Администрация </w:t>
      </w:r>
      <w:r w:rsidR="00110BB1">
        <w:rPr>
          <w:rFonts w:eastAsia="Times New Roman"/>
        </w:rPr>
        <w:t xml:space="preserve">сельского </w:t>
      </w:r>
      <w:r w:rsidRPr="00B83ED9">
        <w:rPr>
          <w:rFonts w:eastAsia="Times New Roman"/>
        </w:rPr>
        <w:t xml:space="preserve"> </w:t>
      </w:r>
      <w:r w:rsidR="00110BB1">
        <w:rPr>
          <w:rFonts w:eastAsia="Times New Roman"/>
        </w:rPr>
        <w:t>поселения Некрасовское Ярославской области</w:t>
      </w:r>
      <w:r w:rsidRPr="00B83ED9">
        <w:rPr>
          <w:rFonts w:eastAsia="Times New Roman"/>
        </w:rPr>
        <w:t xml:space="preserve"> </w:t>
      </w:r>
      <w:r w:rsidR="00110BB1">
        <w:rPr>
          <w:rFonts w:eastAsia="Times New Roman"/>
        </w:rPr>
        <w:t xml:space="preserve"> ПОСТАНОВЛЯЕТ:</w:t>
      </w:r>
    </w:p>
    <w:p w:rsidR="00084E5D" w:rsidRDefault="00B83ED9" w:rsidP="004851B7">
      <w:pPr>
        <w:spacing w:after="0"/>
        <w:rPr>
          <w:rFonts w:eastAsia="Times New Roman"/>
        </w:rPr>
      </w:pPr>
      <w:r w:rsidRPr="00B83ED9">
        <w:rPr>
          <w:rFonts w:eastAsia="Times New Roman"/>
        </w:rPr>
        <w:br/>
        <w:t xml:space="preserve">1. </w:t>
      </w:r>
      <w:r w:rsidR="00084E5D">
        <w:rPr>
          <w:rFonts w:eastAsia="Times New Roman"/>
        </w:rPr>
        <w:t xml:space="preserve">Внести в </w:t>
      </w:r>
      <w:r w:rsidRPr="00B83ED9">
        <w:rPr>
          <w:rFonts w:eastAsia="Times New Roman"/>
        </w:rPr>
        <w:t>муниципальную программу "</w:t>
      </w:r>
      <w:r w:rsidR="005E1922">
        <w:rPr>
          <w:rFonts w:eastAsia="Times New Roman"/>
        </w:rPr>
        <w:t>Поддержка местных инициатив и р</w:t>
      </w:r>
      <w:r w:rsidRPr="00B83ED9">
        <w:rPr>
          <w:rFonts w:eastAsia="Times New Roman"/>
        </w:rPr>
        <w:t xml:space="preserve">азвитие территориального общественного самоуправления в </w:t>
      </w:r>
      <w:r w:rsidR="00110BB1">
        <w:rPr>
          <w:rFonts w:eastAsia="Times New Roman"/>
        </w:rPr>
        <w:t xml:space="preserve">сельском поселении Некрасовское </w:t>
      </w:r>
      <w:r w:rsidRPr="00B83ED9">
        <w:rPr>
          <w:rFonts w:eastAsia="Times New Roman"/>
        </w:rPr>
        <w:t xml:space="preserve"> н</w:t>
      </w:r>
      <w:r w:rsidR="005E1922">
        <w:rPr>
          <w:rFonts w:eastAsia="Times New Roman"/>
        </w:rPr>
        <w:t>а 2</w:t>
      </w:r>
      <w:r w:rsidRPr="00B83ED9">
        <w:rPr>
          <w:rFonts w:eastAsia="Times New Roman"/>
        </w:rPr>
        <w:t>01</w:t>
      </w:r>
      <w:r w:rsidR="004851B7">
        <w:rPr>
          <w:rFonts w:eastAsia="Times New Roman"/>
        </w:rPr>
        <w:t>9</w:t>
      </w:r>
      <w:r w:rsidRPr="00B83ED9">
        <w:rPr>
          <w:rFonts w:eastAsia="Times New Roman"/>
        </w:rPr>
        <w:t xml:space="preserve"> - 202</w:t>
      </w:r>
      <w:r w:rsidR="00110BB1">
        <w:rPr>
          <w:rFonts w:eastAsia="Times New Roman"/>
        </w:rPr>
        <w:t>2</w:t>
      </w:r>
      <w:r w:rsidRPr="00B83ED9">
        <w:rPr>
          <w:rFonts w:eastAsia="Times New Roman"/>
        </w:rPr>
        <w:t xml:space="preserve"> годы" </w:t>
      </w:r>
      <w:r w:rsidR="00084E5D">
        <w:rPr>
          <w:rFonts w:eastAsia="Times New Roman"/>
        </w:rPr>
        <w:t xml:space="preserve">изменения, </w:t>
      </w:r>
      <w:proofErr w:type="gramStart"/>
      <w:r w:rsidRPr="00B83ED9">
        <w:rPr>
          <w:rFonts w:eastAsia="Times New Roman"/>
        </w:rPr>
        <w:t>согласно приложени</w:t>
      </w:r>
      <w:r w:rsidR="00110BB1">
        <w:rPr>
          <w:rFonts w:eastAsia="Times New Roman"/>
        </w:rPr>
        <w:t>я</w:t>
      </w:r>
      <w:proofErr w:type="gramEnd"/>
      <w:r w:rsidR="00084E5D">
        <w:rPr>
          <w:rFonts w:eastAsia="Times New Roman"/>
        </w:rPr>
        <w:t>,</w:t>
      </w:r>
      <w:r w:rsidRPr="00B83ED9">
        <w:rPr>
          <w:rFonts w:eastAsia="Times New Roman"/>
        </w:rPr>
        <w:t xml:space="preserve"> к настоящему постановлению.</w:t>
      </w:r>
      <w:r w:rsidRPr="00B83ED9">
        <w:rPr>
          <w:rFonts w:eastAsia="Times New Roman"/>
        </w:rPr>
        <w:br/>
      </w:r>
      <w:r>
        <w:rPr>
          <w:rFonts w:eastAsia="Times New Roman"/>
        </w:rPr>
        <w:t>2</w:t>
      </w:r>
      <w:r w:rsidRPr="00B83ED9">
        <w:rPr>
          <w:rFonts w:eastAsia="Times New Roman"/>
        </w:rPr>
        <w:t xml:space="preserve">. </w:t>
      </w:r>
      <w:r w:rsidR="00110BB1">
        <w:rPr>
          <w:rFonts w:eastAsia="Times New Roman"/>
        </w:rPr>
        <w:t>Отделу экономики и</w:t>
      </w:r>
      <w:r w:rsidR="00084E5D">
        <w:rPr>
          <w:rFonts w:eastAsia="Times New Roman"/>
        </w:rPr>
        <w:t xml:space="preserve"> муниципальных закупок</w:t>
      </w:r>
      <w:r w:rsidR="00110BB1">
        <w:rPr>
          <w:rFonts w:eastAsia="Times New Roman"/>
        </w:rPr>
        <w:t xml:space="preserve"> </w:t>
      </w:r>
      <w:r w:rsidRPr="00B83ED9">
        <w:rPr>
          <w:rFonts w:eastAsia="Times New Roman"/>
        </w:rPr>
        <w:t xml:space="preserve"> при подготовке проекта бюджета </w:t>
      </w:r>
      <w:r w:rsidR="00110BB1">
        <w:rPr>
          <w:rFonts w:eastAsia="Times New Roman"/>
        </w:rPr>
        <w:t>сельского поселения Некрасовское</w:t>
      </w:r>
      <w:r w:rsidRPr="00B83ED9">
        <w:rPr>
          <w:rFonts w:eastAsia="Times New Roman"/>
        </w:rPr>
        <w:t xml:space="preserve"> на очередной финансовый год и плановый период предусмотреть финансирование муниципальной программы, исходя из реальных возможностей бюджета.</w:t>
      </w:r>
    </w:p>
    <w:p w:rsidR="004851B7" w:rsidRDefault="00110BB1" w:rsidP="004851B7">
      <w:pPr>
        <w:spacing w:after="0"/>
        <w:rPr>
          <w:rFonts w:eastAsia="Times New Roman"/>
        </w:rPr>
      </w:pPr>
      <w:r>
        <w:rPr>
          <w:rFonts w:eastAsia="Times New Roman"/>
        </w:rPr>
        <w:t>3</w:t>
      </w:r>
      <w:r w:rsidR="00B83ED9" w:rsidRPr="00B83ED9">
        <w:rPr>
          <w:rFonts w:eastAsia="Times New Roman"/>
        </w:rPr>
        <w:t>. Настоящее постановление вступает в силу со дня его официального опубликования.</w:t>
      </w:r>
      <w:r w:rsidR="00B83ED9" w:rsidRPr="00B83ED9">
        <w:rPr>
          <w:rFonts w:eastAsia="Times New Roman"/>
        </w:rPr>
        <w:br/>
      </w:r>
      <w:r w:rsidR="005E1922">
        <w:rPr>
          <w:rFonts w:eastAsia="Times New Roman"/>
        </w:rPr>
        <w:t>4</w:t>
      </w:r>
      <w:r w:rsidR="00B83ED9" w:rsidRPr="00B83ED9">
        <w:rPr>
          <w:rFonts w:eastAsia="Times New Roman"/>
        </w:rPr>
        <w:t xml:space="preserve">. Опубликовать настоящее постановление в средствах массовой информации и разместить на официальном сайте администрации </w:t>
      </w:r>
      <w:r>
        <w:rPr>
          <w:rFonts w:eastAsia="Times New Roman"/>
        </w:rPr>
        <w:t>сельского поселения Некрасовское</w:t>
      </w:r>
      <w:r w:rsidR="00B83ED9" w:rsidRPr="00B83ED9">
        <w:rPr>
          <w:rFonts w:eastAsia="Times New Roman"/>
        </w:rPr>
        <w:t xml:space="preserve"> в информационно-коммуникационной сети Интернет.</w:t>
      </w:r>
    </w:p>
    <w:p w:rsidR="00B83ED9" w:rsidRDefault="005E1922" w:rsidP="004851B7">
      <w:pPr>
        <w:spacing w:after="0"/>
        <w:rPr>
          <w:rFonts w:eastAsia="Times New Roman"/>
        </w:rPr>
      </w:pPr>
      <w:r>
        <w:rPr>
          <w:rFonts w:eastAsia="Times New Roman"/>
        </w:rPr>
        <w:t>5</w:t>
      </w:r>
      <w:r w:rsidR="00B83ED9" w:rsidRPr="00B83ED9">
        <w:rPr>
          <w:rFonts w:eastAsia="Times New Roman"/>
        </w:rPr>
        <w:t xml:space="preserve">. Контроль за исполнением настоящего постановления возложить на </w:t>
      </w:r>
      <w:r>
        <w:rPr>
          <w:rFonts w:eastAsia="Times New Roman"/>
        </w:rPr>
        <w:t xml:space="preserve">первого </w:t>
      </w:r>
      <w:r w:rsidR="00B83ED9" w:rsidRPr="00B83ED9">
        <w:rPr>
          <w:rFonts w:eastAsia="Times New Roman"/>
        </w:rPr>
        <w:t>заместителя главы</w:t>
      </w:r>
      <w:r>
        <w:rPr>
          <w:rFonts w:eastAsia="Times New Roman"/>
        </w:rPr>
        <w:t xml:space="preserve"> сельского поселения </w:t>
      </w:r>
      <w:proofErr w:type="gramStart"/>
      <w:r>
        <w:rPr>
          <w:rFonts w:eastAsia="Times New Roman"/>
        </w:rPr>
        <w:t>Некрасовское</w:t>
      </w:r>
      <w:proofErr w:type="gramEnd"/>
      <w:r w:rsidR="00B83ED9" w:rsidRPr="00B83ED9">
        <w:rPr>
          <w:rFonts w:eastAsia="Times New Roman"/>
        </w:rPr>
        <w:t>.</w:t>
      </w:r>
    </w:p>
    <w:p w:rsidR="005E1922" w:rsidRDefault="005E1922" w:rsidP="00B83ED9">
      <w:pPr>
        <w:spacing w:before="100" w:beforeAutospacing="1" w:after="100" w:afterAutospacing="1"/>
        <w:jc w:val="left"/>
        <w:rPr>
          <w:rFonts w:eastAsia="Times New Roman"/>
        </w:rPr>
      </w:pPr>
    </w:p>
    <w:p w:rsidR="005E1922" w:rsidRDefault="005E1922" w:rsidP="005E1922">
      <w:pPr>
        <w:spacing w:after="0"/>
        <w:jc w:val="left"/>
        <w:rPr>
          <w:rFonts w:eastAsia="Times New Roman"/>
        </w:rPr>
      </w:pPr>
      <w:r>
        <w:rPr>
          <w:rFonts w:eastAsia="Times New Roman"/>
        </w:rPr>
        <w:t>Глава сельского поселения</w:t>
      </w:r>
    </w:p>
    <w:p w:rsidR="005E1922" w:rsidRPr="00B83ED9" w:rsidRDefault="005E1922" w:rsidP="005E1922">
      <w:pPr>
        <w:spacing w:after="0"/>
        <w:jc w:val="left"/>
        <w:rPr>
          <w:rFonts w:eastAsia="Times New Roman"/>
        </w:rPr>
      </w:pPr>
      <w:proofErr w:type="gramStart"/>
      <w:r>
        <w:rPr>
          <w:rFonts w:eastAsia="Times New Roman"/>
        </w:rPr>
        <w:t>Некрасовское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В.А.Лосев</w:t>
      </w:r>
    </w:p>
    <w:p w:rsidR="004851B7" w:rsidRDefault="00B83ED9" w:rsidP="00B83ED9">
      <w:pPr>
        <w:spacing w:before="100" w:beforeAutospacing="1" w:after="100" w:afterAutospacing="1"/>
        <w:jc w:val="right"/>
        <w:rPr>
          <w:rFonts w:eastAsia="Times New Roman"/>
        </w:rPr>
      </w:pPr>
      <w:r w:rsidRPr="00B83ED9">
        <w:rPr>
          <w:rFonts w:eastAsia="Times New Roman"/>
        </w:rPr>
        <w:br/>
      </w:r>
    </w:p>
    <w:p w:rsidR="00B83ED9" w:rsidRPr="00B83ED9" w:rsidRDefault="00B83ED9" w:rsidP="00B83ED9">
      <w:pPr>
        <w:spacing w:before="100" w:beforeAutospacing="1" w:after="100" w:afterAutospacing="1"/>
        <w:jc w:val="right"/>
        <w:rPr>
          <w:rFonts w:eastAsia="Times New Roman"/>
        </w:rPr>
      </w:pPr>
      <w:r w:rsidRPr="00B83ED9">
        <w:rPr>
          <w:rFonts w:eastAsia="Times New Roman"/>
        </w:rPr>
        <w:lastRenderedPageBreak/>
        <w:br/>
        <w:t>Приложение</w:t>
      </w:r>
      <w:r w:rsidRPr="00B83ED9">
        <w:rPr>
          <w:rFonts w:eastAsia="Times New Roman"/>
        </w:rPr>
        <w:br/>
        <w:t>к Постановлению</w:t>
      </w:r>
      <w:r w:rsidRPr="00B83ED9">
        <w:rPr>
          <w:rFonts w:eastAsia="Times New Roman"/>
        </w:rPr>
        <w:br/>
        <w:t xml:space="preserve">администрации </w:t>
      </w:r>
      <w:r w:rsidR="005E1922">
        <w:rPr>
          <w:rFonts w:eastAsia="Times New Roman"/>
        </w:rPr>
        <w:t>сельского поселения Некрасовское</w:t>
      </w:r>
      <w:r w:rsidRPr="00B83ED9">
        <w:rPr>
          <w:rFonts w:eastAsia="Times New Roman"/>
        </w:rPr>
        <w:br/>
        <w:t xml:space="preserve">от </w:t>
      </w:r>
      <w:r w:rsidR="007A2857">
        <w:rPr>
          <w:rFonts w:eastAsia="Times New Roman"/>
        </w:rPr>
        <w:t xml:space="preserve">15 </w:t>
      </w:r>
      <w:r w:rsidR="00084E5D">
        <w:rPr>
          <w:rFonts w:eastAsia="Times New Roman"/>
        </w:rPr>
        <w:t>марта</w:t>
      </w:r>
      <w:r w:rsidRPr="00B83ED9">
        <w:rPr>
          <w:rFonts w:eastAsia="Times New Roman"/>
        </w:rPr>
        <w:t xml:space="preserve"> 20</w:t>
      </w:r>
      <w:r w:rsidR="00084E5D">
        <w:rPr>
          <w:rFonts w:eastAsia="Times New Roman"/>
        </w:rPr>
        <w:t>21</w:t>
      </w:r>
      <w:r w:rsidRPr="00B83ED9">
        <w:rPr>
          <w:rFonts w:eastAsia="Times New Roman"/>
        </w:rPr>
        <w:t xml:space="preserve"> г. N </w:t>
      </w:r>
      <w:r w:rsidR="007A2857">
        <w:rPr>
          <w:rFonts w:eastAsia="Times New Roman"/>
        </w:rPr>
        <w:t>48</w:t>
      </w:r>
      <w:r w:rsidRPr="00B83ED9">
        <w:rPr>
          <w:rFonts w:eastAsia="Times New Roman"/>
        </w:rPr>
        <w:t xml:space="preserve"> </w:t>
      </w:r>
    </w:p>
    <w:p w:rsidR="00B83ED9" w:rsidRPr="00B83ED9" w:rsidRDefault="00B83ED9" w:rsidP="005E1922">
      <w:pPr>
        <w:spacing w:before="100" w:beforeAutospacing="1" w:after="100" w:afterAutospacing="1"/>
        <w:jc w:val="center"/>
        <w:rPr>
          <w:rFonts w:eastAsia="Times New Roman"/>
          <w:b/>
          <w:bCs/>
          <w:sz w:val="27"/>
          <w:szCs w:val="27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  <w:b/>
          <w:bCs/>
          <w:sz w:val="27"/>
          <w:szCs w:val="27"/>
        </w:rPr>
        <w:t>Паспорт муниципальной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6883"/>
      </w:tblGrid>
      <w:tr w:rsidR="00B83ED9" w:rsidRPr="00B83ED9" w:rsidTr="00B83ED9">
        <w:trPr>
          <w:trHeight w:val="12"/>
          <w:tblCellSpacing w:w="15" w:type="dxa"/>
        </w:trPr>
        <w:tc>
          <w:tcPr>
            <w:tcW w:w="2218" w:type="dxa"/>
            <w:vAlign w:val="center"/>
            <w:hideMark/>
          </w:tcPr>
          <w:p w:rsidR="00B83ED9" w:rsidRPr="00B83ED9" w:rsidRDefault="00B83ED9" w:rsidP="00B83ED9">
            <w:pPr>
              <w:spacing w:after="0"/>
              <w:jc w:val="left"/>
              <w:rPr>
                <w:rFonts w:eastAsia="Times New Roman"/>
                <w:sz w:val="2"/>
              </w:rPr>
            </w:pPr>
          </w:p>
        </w:tc>
        <w:tc>
          <w:tcPr>
            <w:tcW w:w="6838" w:type="dxa"/>
            <w:vAlign w:val="center"/>
            <w:hideMark/>
          </w:tcPr>
          <w:p w:rsidR="00B83ED9" w:rsidRPr="00B83ED9" w:rsidRDefault="00B83ED9" w:rsidP="00B83ED9">
            <w:pPr>
              <w:spacing w:after="0"/>
              <w:jc w:val="left"/>
              <w:rPr>
                <w:rFonts w:eastAsia="Times New Roman"/>
                <w:sz w:val="2"/>
              </w:rPr>
            </w:pP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Наименование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1922" w:rsidRDefault="005E1922" w:rsidP="005E1922">
            <w:pPr>
              <w:spacing w:after="0"/>
              <w:jc w:val="left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«П</w:t>
            </w:r>
            <w:r w:rsidRPr="00B83ED9">
              <w:rPr>
                <w:rFonts w:eastAsia="Times New Roman"/>
              </w:rPr>
              <w:t xml:space="preserve">оддержка местных инициатив </w:t>
            </w:r>
            <w:r>
              <w:rPr>
                <w:rFonts w:eastAsia="Times New Roman"/>
              </w:rPr>
              <w:t>и р</w:t>
            </w:r>
            <w:r w:rsidRPr="00B83ED9">
              <w:rPr>
                <w:rFonts w:eastAsia="Times New Roman"/>
              </w:rPr>
              <w:t xml:space="preserve">азвитие </w:t>
            </w:r>
            <w:proofErr w:type="gramStart"/>
            <w:r w:rsidRPr="00B83ED9">
              <w:rPr>
                <w:rFonts w:eastAsia="Times New Roman"/>
              </w:rPr>
              <w:t>территориального</w:t>
            </w:r>
            <w:proofErr w:type="gramEnd"/>
            <w:r w:rsidRPr="00B83ED9">
              <w:rPr>
                <w:rFonts w:eastAsia="Times New Roman"/>
              </w:rPr>
              <w:t xml:space="preserve"> </w:t>
            </w:r>
          </w:p>
          <w:p w:rsidR="005E1922" w:rsidRDefault="005E1922" w:rsidP="005E1922">
            <w:pPr>
              <w:spacing w:after="0"/>
              <w:jc w:val="left"/>
              <w:outlineLvl w:val="1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общественного самоуправления </w:t>
            </w:r>
            <w:r>
              <w:rPr>
                <w:rFonts w:eastAsia="Times New Roman"/>
              </w:rPr>
              <w:t xml:space="preserve"> в сельском поселении </w:t>
            </w:r>
          </w:p>
          <w:p w:rsidR="005E1922" w:rsidRDefault="005E1922" w:rsidP="005E1922">
            <w:pPr>
              <w:spacing w:after="0"/>
              <w:outlineLvl w:val="1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Некрасовское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B83ED9">
              <w:rPr>
                <w:rFonts w:eastAsia="Times New Roman"/>
              </w:rPr>
              <w:t>на 201</w:t>
            </w:r>
            <w:r w:rsidR="00E130DB">
              <w:rPr>
                <w:rFonts w:eastAsia="Times New Roman"/>
              </w:rPr>
              <w:t>9</w:t>
            </w:r>
            <w:r w:rsidRPr="00B83ED9">
              <w:rPr>
                <w:rFonts w:eastAsia="Times New Roman"/>
              </w:rPr>
              <w:t xml:space="preserve"> - 202</w:t>
            </w:r>
            <w:r>
              <w:rPr>
                <w:rFonts w:eastAsia="Times New Roman"/>
              </w:rPr>
              <w:t>2 годы»</w:t>
            </w:r>
          </w:p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Ответственный исполнитель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4851B7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Times New Roman"/>
              </w:rPr>
              <w:t>Некрасовское</w:t>
            </w:r>
            <w:proofErr w:type="gramEnd"/>
            <w:r>
              <w:rPr>
                <w:rFonts w:eastAsia="Times New Roman"/>
              </w:rPr>
              <w:t xml:space="preserve"> Ярославской области</w:t>
            </w:r>
            <w:r w:rsidR="00B83ED9" w:rsidRPr="00B83ED9">
              <w:rPr>
                <w:rFonts w:eastAsia="Times New Roman"/>
              </w:rPr>
              <w:t xml:space="preserve"> </w:t>
            </w: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Участники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 некоммерческие организации, обладающие статусом юридического лица </w:t>
            </w: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E90BFE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мероприятия программы</w:t>
            </w:r>
            <w:r w:rsidR="00B83ED9" w:rsidRPr="00B83ED9">
              <w:rPr>
                <w:rFonts w:eastAsia="Times New Roman"/>
              </w:rPr>
              <w:t xml:space="preserve">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1. Участие граждан и коллективов в реализации социально значимых проектов, относящихся к решению вопросов местного значения.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2. Мероприятия по созданию условий для деятельности территориального общественного самоуправления.</w:t>
            </w:r>
          </w:p>
          <w:p w:rsidR="00B83ED9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3. Мероприятия по реализации социально значимых проектов, подготовленных органами ТОС.</w:t>
            </w: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Программно-целевые инструменты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915AB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proofErr w:type="gramStart"/>
            <w:r w:rsidRPr="00B83ED9">
              <w:rPr>
                <w:rFonts w:eastAsia="Times New Roman"/>
              </w:rPr>
              <w:t xml:space="preserve">Программа реализуется в соответствии </w:t>
            </w:r>
            <w:r w:rsidRPr="004851B7">
              <w:rPr>
                <w:rFonts w:eastAsia="Times New Roman"/>
              </w:rPr>
              <w:t xml:space="preserve">с </w:t>
            </w:r>
            <w:hyperlink r:id="rId7" w:history="1">
              <w:r w:rsidRPr="004851B7">
                <w:rPr>
                  <w:rFonts w:eastAsia="Times New Roman"/>
                </w:rPr>
                <w:t>Федеральным законом от 06.10.2003 N 131-ФЗ "Об общих принципах организации местного самоуправления в Российской Федерации"</w:t>
              </w:r>
            </w:hyperlink>
            <w:r w:rsidRPr="004851B7">
              <w:rPr>
                <w:rFonts w:eastAsia="Times New Roman"/>
              </w:rPr>
              <w:t xml:space="preserve">, </w:t>
            </w:r>
            <w:hyperlink r:id="rId8" w:history="1">
              <w:r w:rsidRPr="004851B7">
                <w:rPr>
                  <w:rFonts w:eastAsia="Times New Roman"/>
                </w:rPr>
                <w:t>Федеральным законом от 12.01.1996 N 7-ФЗ "О некоммерческих организациях"</w:t>
              </w:r>
            </w:hyperlink>
            <w:r w:rsidRPr="004851B7">
              <w:rPr>
                <w:rFonts w:eastAsia="Times New Roman"/>
              </w:rPr>
              <w:t xml:space="preserve">, </w:t>
            </w:r>
            <w:hyperlink r:id="rId9" w:history="1">
              <w:r w:rsidRPr="004851B7">
                <w:rPr>
                  <w:rFonts w:eastAsia="Times New Roman"/>
                </w:rPr>
                <w:t xml:space="preserve">Уставом </w:t>
              </w:r>
              <w:r w:rsidR="004851B7" w:rsidRPr="004851B7">
                <w:rPr>
                  <w:rFonts w:eastAsia="Times New Roman"/>
                </w:rPr>
                <w:t>сельского</w:t>
              </w:r>
            </w:hyperlink>
            <w:r w:rsidR="004851B7" w:rsidRPr="004851B7">
              <w:rPr>
                <w:rFonts w:eastAsia="Times New Roman"/>
              </w:rPr>
              <w:t xml:space="preserve"> </w:t>
            </w:r>
            <w:r w:rsidR="004851B7">
              <w:rPr>
                <w:rFonts w:eastAsia="Times New Roman"/>
              </w:rPr>
              <w:t>поселения Некрасовское</w:t>
            </w:r>
            <w:r w:rsidRPr="00B83ED9">
              <w:rPr>
                <w:rFonts w:eastAsia="Times New Roman"/>
              </w:rPr>
              <w:t xml:space="preserve">, решением </w:t>
            </w:r>
            <w:r w:rsidR="004851B7">
              <w:rPr>
                <w:rFonts w:eastAsia="Times New Roman"/>
              </w:rPr>
              <w:t>Муниципального Совета сельского поселения Некрасовское</w:t>
            </w:r>
            <w:hyperlink r:id="rId10" w:history="1">
              <w:r w:rsidRPr="00B915AB">
                <w:rPr>
                  <w:rFonts w:eastAsia="Times New Roman"/>
                </w:rPr>
                <w:t xml:space="preserve"> от </w:t>
              </w:r>
              <w:r w:rsidR="000D6312" w:rsidRPr="00B915AB">
                <w:rPr>
                  <w:rFonts w:eastAsia="Times New Roman"/>
                </w:rPr>
                <w:t>14</w:t>
              </w:r>
              <w:r w:rsidRPr="00B915AB">
                <w:rPr>
                  <w:rFonts w:eastAsia="Times New Roman"/>
                </w:rPr>
                <w:t>.</w:t>
              </w:r>
              <w:r w:rsidR="000D6312" w:rsidRPr="00B915AB">
                <w:rPr>
                  <w:rFonts w:eastAsia="Times New Roman"/>
                </w:rPr>
                <w:t>12</w:t>
              </w:r>
              <w:r w:rsidRPr="00B915AB">
                <w:rPr>
                  <w:rFonts w:eastAsia="Times New Roman"/>
                </w:rPr>
                <w:t>.200</w:t>
              </w:r>
              <w:r w:rsidR="000D6312" w:rsidRPr="00B915AB">
                <w:rPr>
                  <w:rFonts w:eastAsia="Times New Roman"/>
                </w:rPr>
                <w:t>6</w:t>
              </w:r>
              <w:r w:rsidRPr="00B915AB">
                <w:rPr>
                  <w:rFonts w:eastAsia="Times New Roman"/>
                </w:rPr>
                <w:t xml:space="preserve"> N </w:t>
              </w:r>
              <w:r w:rsidR="000D6312" w:rsidRPr="00B915AB">
                <w:rPr>
                  <w:rFonts w:eastAsia="Times New Roman"/>
                </w:rPr>
                <w:t>47</w:t>
              </w:r>
              <w:r w:rsidRPr="00B915AB">
                <w:rPr>
                  <w:rFonts w:eastAsia="Times New Roman"/>
                </w:rPr>
                <w:t xml:space="preserve"> "Об утверждении Положения о</w:t>
              </w:r>
              <w:r w:rsidR="00B915AB" w:rsidRPr="00B915AB">
                <w:rPr>
                  <w:rFonts w:eastAsia="Times New Roman"/>
                </w:rPr>
                <w:t>б</w:t>
              </w:r>
              <w:r w:rsidRPr="00B915AB">
                <w:rPr>
                  <w:rFonts w:eastAsia="Times New Roman"/>
                </w:rPr>
                <w:t xml:space="preserve"> </w:t>
              </w:r>
              <w:r w:rsidR="000D6312" w:rsidRPr="00B915AB">
                <w:rPr>
                  <w:rFonts w:eastAsia="Times New Roman"/>
                </w:rPr>
                <w:t xml:space="preserve">организации </w:t>
              </w:r>
              <w:r w:rsidRPr="00B915AB">
                <w:rPr>
                  <w:rFonts w:eastAsia="Times New Roman"/>
                </w:rPr>
                <w:t>территориально</w:t>
              </w:r>
              <w:r w:rsidR="00B915AB" w:rsidRPr="00B915AB">
                <w:rPr>
                  <w:rFonts w:eastAsia="Times New Roman"/>
                </w:rPr>
                <w:t>го</w:t>
              </w:r>
              <w:r w:rsidRPr="00B915AB">
                <w:rPr>
                  <w:rFonts w:eastAsia="Times New Roman"/>
                </w:rPr>
                <w:t xml:space="preserve"> общественно</w:t>
              </w:r>
              <w:r w:rsidR="00B915AB" w:rsidRPr="00B915AB">
                <w:rPr>
                  <w:rFonts w:eastAsia="Times New Roman"/>
                </w:rPr>
                <w:t>го</w:t>
              </w:r>
              <w:r w:rsidRPr="00B915AB">
                <w:rPr>
                  <w:rFonts w:eastAsia="Times New Roman"/>
                </w:rPr>
                <w:t xml:space="preserve"> самоуправлени</w:t>
              </w:r>
              <w:r w:rsidR="00B915AB" w:rsidRPr="00B915AB">
                <w:rPr>
                  <w:rFonts w:eastAsia="Times New Roman"/>
                </w:rPr>
                <w:t>я</w:t>
              </w:r>
              <w:r w:rsidRPr="00B915AB">
                <w:rPr>
                  <w:rFonts w:eastAsia="Times New Roman"/>
                </w:rPr>
                <w:t xml:space="preserve"> населения </w:t>
              </w:r>
              <w:r w:rsidR="000D6312" w:rsidRPr="00B915AB">
                <w:rPr>
                  <w:rFonts w:eastAsia="Times New Roman"/>
                </w:rPr>
                <w:t xml:space="preserve"> в </w:t>
              </w:r>
              <w:r w:rsidR="004851B7" w:rsidRPr="00B915AB">
                <w:rPr>
                  <w:rFonts w:eastAsia="Times New Roman"/>
                </w:rPr>
                <w:t>сельско</w:t>
              </w:r>
              <w:r w:rsidR="000D6312" w:rsidRPr="00B915AB">
                <w:rPr>
                  <w:rFonts w:eastAsia="Times New Roman"/>
                </w:rPr>
                <w:t>м</w:t>
              </w:r>
              <w:r w:rsidR="004851B7" w:rsidRPr="00B915AB">
                <w:rPr>
                  <w:rFonts w:eastAsia="Times New Roman"/>
                </w:rPr>
                <w:t xml:space="preserve"> поселени</w:t>
              </w:r>
              <w:r w:rsidR="000D6312" w:rsidRPr="00B915AB">
                <w:rPr>
                  <w:rFonts w:eastAsia="Times New Roman"/>
                </w:rPr>
                <w:t>и</w:t>
              </w:r>
              <w:r w:rsidR="004851B7" w:rsidRPr="00B915AB">
                <w:rPr>
                  <w:rFonts w:eastAsia="Times New Roman"/>
                </w:rPr>
                <w:t xml:space="preserve"> Некрасовское</w:t>
              </w:r>
              <w:r w:rsidRPr="00B915AB">
                <w:rPr>
                  <w:rFonts w:eastAsia="Times New Roman"/>
                </w:rPr>
                <w:t>"</w:t>
              </w:r>
            </w:hyperlink>
            <w:proofErr w:type="gramEnd"/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Цель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1. Поддержка инициатив населения в решении вопросов местного значения.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2. Обеспечение развития и поддержки территориального общественного самоуправления.</w:t>
            </w:r>
          </w:p>
          <w:p w:rsidR="00B83ED9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3. Привлечение представителей территориального общественного самоуправления к решению вопросов местного значения.</w:t>
            </w: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Задачи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0BFE" w:rsidRPr="00E90BFE" w:rsidRDefault="00B83ED9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t>-</w:t>
            </w:r>
            <w:r w:rsidR="00E90BFE" w:rsidRPr="00E90BFE">
              <w:rPr>
                <w:spacing w:val="2"/>
              </w:rPr>
              <w:t>создание условий для реализации местных инициатив;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- формирование и совершенствование нормативно-правовой базы ТОС;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- обеспечение информационной, методической и материальной поддержки деятельности ТОС;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- формирование устойчивого актива из числа представителей территориального общественного самоуправления;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lastRenderedPageBreak/>
              <w:t>- создание эффективного механизма взаимодействия органов местного самоуправления и представителей ТОС;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- вовлечение широких слоев населения в решение проблем, возникающих на территории поселения;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- повышение правовой культуры населения в вопросах деятельности ТОС;</w:t>
            </w:r>
          </w:p>
          <w:p w:rsidR="00B83ED9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- формирование системы обучения актива ТОС формам и методам работы с населением.</w:t>
            </w: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0BFE" w:rsidRPr="00E90BFE" w:rsidRDefault="00B83ED9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t xml:space="preserve">- </w:t>
            </w:r>
            <w:r w:rsidR="00E90BFE" w:rsidRPr="00E90BFE">
              <w:rPr>
                <w:spacing w:val="2"/>
              </w:rPr>
              <w:t>Эффективность реализации Программы оценивается по качественным и количественным показателям, характеризующим состояние гражданской активности населения на муниципальном уровне, к которым относятся: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1. Количество организованных на территории поселения органов ТОС.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2. Количество реализованных социально значимых проектов, получивших поддержку из бюджета поселения.</w:t>
            </w:r>
          </w:p>
          <w:p w:rsidR="00B83ED9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3. Количество публикаций и информационных сюжетов о реализации социально значимых проектов и деятельности по организации и развитию ТОС в средствах массовой информации.</w:t>
            </w: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Этапы и сроки реализации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E90BFE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>201</w:t>
            </w:r>
            <w:r w:rsidR="000D6312">
              <w:rPr>
                <w:rFonts w:eastAsia="Times New Roman"/>
              </w:rPr>
              <w:t>9</w:t>
            </w:r>
            <w:r w:rsidRPr="00B83ED9">
              <w:rPr>
                <w:rFonts w:eastAsia="Times New Roman"/>
              </w:rPr>
              <w:t xml:space="preserve"> - 202</w:t>
            </w:r>
            <w:r w:rsidR="000D6312">
              <w:rPr>
                <w:rFonts w:eastAsia="Times New Roman"/>
              </w:rPr>
              <w:t>2</w:t>
            </w:r>
            <w:r w:rsidRPr="00B83ED9">
              <w:rPr>
                <w:rFonts w:eastAsia="Times New Roman"/>
              </w:rPr>
              <w:t xml:space="preserve"> годы</w:t>
            </w: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Объемы бюджетных ассигнований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0C4B2B" w:rsidRDefault="00B83ED9" w:rsidP="000C4B2B">
            <w:pPr>
              <w:spacing w:after="0"/>
              <w:jc w:val="left"/>
              <w:rPr>
                <w:rFonts w:eastAsia="Times New Roman"/>
              </w:rPr>
            </w:pPr>
            <w:r w:rsidRPr="000C4B2B">
              <w:rPr>
                <w:rFonts w:eastAsia="Times New Roman"/>
              </w:rPr>
              <w:t xml:space="preserve">Объем финансирования по годам составит </w:t>
            </w:r>
            <w:r w:rsidR="00BA64C9">
              <w:rPr>
                <w:rFonts w:eastAsia="Times New Roman"/>
              </w:rPr>
              <w:t>817</w:t>
            </w:r>
            <w:r w:rsidR="000C4B2B" w:rsidRPr="000C4B2B">
              <w:rPr>
                <w:rFonts w:eastAsia="Times New Roman"/>
              </w:rPr>
              <w:t>,</w:t>
            </w:r>
            <w:r w:rsidR="00BA64C9">
              <w:rPr>
                <w:rFonts w:eastAsia="Times New Roman"/>
              </w:rPr>
              <w:t>527</w:t>
            </w:r>
            <w:r w:rsidRPr="000C4B2B">
              <w:rPr>
                <w:rFonts w:eastAsia="Times New Roman"/>
              </w:rPr>
              <w:t>тыс. рублей:</w:t>
            </w:r>
          </w:p>
          <w:p w:rsidR="00B83ED9" w:rsidRPr="000C4B2B" w:rsidRDefault="00B83ED9" w:rsidP="000C4B2B">
            <w:pPr>
              <w:spacing w:after="0"/>
              <w:jc w:val="left"/>
              <w:rPr>
                <w:rFonts w:eastAsia="Times New Roman"/>
              </w:rPr>
            </w:pPr>
            <w:r w:rsidRPr="000C4B2B">
              <w:rPr>
                <w:rFonts w:eastAsia="Times New Roman"/>
              </w:rPr>
              <w:t>201</w:t>
            </w:r>
            <w:r w:rsidR="00E90BFE" w:rsidRPr="000C4B2B">
              <w:rPr>
                <w:rFonts w:eastAsia="Times New Roman"/>
              </w:rPr>
              <w:t>9</w:t>
            </w:r>
            <w:r w:rsidR="000C4B2B" w:rsidRPr="000C4B2B">
              <w:rPr>
                <w:rFonts w:eastAsia="Times New Roman"/>
              </w:rPr>
              <w:t xml:space="preserve"> год – 507,0</w:t>
            </w:r>
            <w:r w:rsidR="00BA64C9">
              <w:rPr>
                <w:rFonts w:eastAsia="Times New Roman"/>
              </w:rPr>
              <w:t>00</w:t>
            </w:r>
            <w:r w:rsidRPr="000C4B2B">
              <w:rPr>
                <w:rFonts w:eastAsia="Times New Roman"/>
              </w:rPr>
              <w:t xml:space="preserve">тыс. рублей </w:t>
            </w:r>
          </w:p>
          <w:p w:rsidR="00B83ED9" w:rsidRPr="000C4B2B" w:rsidRDefault="00B83ED9" w:rsidP="000C4B2B">
            <w:pPr>
              <w:spacing w:after="0"/>
              <w:jc w:val="left"/>
              <w:rPr>
                <w:rFonts w:eastAsia="Times New Roman"/>
              </w:rPr>
            </w:pPr>
            <w:r w:rsidRPr="000C4B2B">
              <w:rPr>
                <w:rFonts w:eastAsia="Times New Roman"/>
              </w:rPr>
              <w:t>20</w:t>
            </w:r>
            <w:r w:rsidR="00E90BFE" w:rsidRPr="000C4B2B">
              <w:rPr>
                <w:rFonts w:eastAsia="Times New Roman"/>
              </w:rPr>
              <w:t>20</w:t>
            </w:r>
            <w:r w:rsidRPr="000C4B2B">
              <w:rPr>
                <w:rFonts w:eastAsia="Times New Roman"/>
              </w:rPr>
              <w:t xml:space="preserve"> год </w:t>
            </w:r>
            <w:r w:rsidR="000C4B2B" w:rsidRPr="000C4B2B">
              <w:rPr>
                <w:rFonts w:eastAsia="Times New Roman"/>
              </w:rPr>
              <w:t>–</w:t>
            </w:r>
            <w:r w:rsidRPr="000C4B2B">
              <w:rPr>
                <w:rFonts w:eastAsia="Times New Roman"/>
              </w:rPr>
              <w:t xml:space="preserve"> </w:t>
            </w:r>
            <w:r w:rsidR="00084E5D">
              <w:rPr>
                <w:rFonts w:eastAsia="Times New Roman"/>
              </w:rPr>
              <w:t>0,00</w:t>
            </w:r>
            <w:r w:rsidRPr="000C4B2B">
              <w:rPr>
                <w:rFonts w:eastAsia="Times New Roman"/>
              </w:rPr>
              <w:t xml:space="preserve"> тыс. рублей </w:t>
            </w:r>
          </w:p>
          <w:p w:rsidR="00B83ED9" w:rsidRPr="000C4B2B" w:rsidRDefault="00B83ED9" w:rsidP="000C4B2B">
            <w:pPr>
              <w:spacing w:after="0"/>
              <w:jc w:val="left"/>
              <w:rPr>
                <w:rFonts w:eastAsia="Times New Roman"/>
              </w:rPr>
            </w:pPr>
            <w:r w:rsidRPr="000C4B2B">
              <w:rPr>
                <w:rFonts w:eastAsia="Times New Roman"/>
              </w:rPr>
              <w:t>20</w:t>
            </w:r>
            <w:r w:rsidR="00E90BFE" w:rsidRPr="000C4B2B">
              <w:rPr>
                <w:rFonts w:eastAsia="Times New Roman"/>
              </w:rPr>
              <w:t>21</w:t>
            </w:r>
            <w:r w:rsidRPr="000C4B2B">
              <w:rPr>
                <w:rFonts w:eastAsia="Times New Roman"/>
              </w:rPr>
              <w:t xml:space="preserve"> год </w:t>
            </w:r>
            <w:r w:rsidR="00BA64C9">
              <w:rPr>
                <w:rFonts w:eastAsia="Times New Roman"/>
              </w:rPr>
              <w:t>–</w:t>
            </w:r>
            <w:r w:rsidRPr="000C4B2B">
              <w:rPr>
                <w:rFonts w:eastAsia="Times New Roman"/>
              </w:rPr>
              <w:t xml:space="preserve"> </w:t>
            </w:r>
            <w:r w:rsidR="00084E5D">
              <w:rPr>
                <w:rFonts w:eastAsia="Times New Roman"/>
              </w:rPr>
              <w:t>210</w:t>
            </w:r>
            <w:r w:rsidR="00BA64C9">
              <w:rPr>
                <w:rFonts w:eastAsia="Times New Roman"/>
              </w:rPr>
              <w:t>,527</w:t>
            </w:r>
            <w:r w:rsidRPr="000C4B2B">
              <w:rPr>
                <w:rFonts w:eastAsia="Times New Roman"/>
              </w:rPr>
              <w:t xml:space="preserve"> тыс. рублей </w:t>
            </w:r>
          </w:p>
          <w:p w:rsidR="00E90BFE" w:rsidRPr="000C4B2B" w:rsidRDefault="00B83ED9" w:rsidP="000C4B2B">
            <w:pPr>
              <w:spacing w:after="0"/>
              <w:jc w:val="left"/>
              <w:rPr>
                <w:rFonts w:eastAsia="Times New Roman"/>
              </w:rPr>
            </w:pPr>
            <w:r w:rsidRPr="000C4B2B">
              <w:rPr>
                <w:rFonts w:eastAsia="Times New Roman"/>
              </w:rPr>
              <w:t>20</w:t>
            </w:r>
            <w:r w:rsidR="00E90BFE" w:rsidRPr="000C4B2B">
              <w:rPr>
                <w:rFonts w:eastAsia="Times New Roman"/>
              </w:rPr>
              <w:t>22</w:t>
            </w:r>
            <w:r w:rsidR="000C4B2B" w:rsidRPr="000C4B2B">
              <w:rPr>
                <w:rFonts w:eastAsia="Times New Roman"/>
              </w:rPr>
              <w:t xml:space="preserve"> год - 10</w:t>
            </w:r>
            <w:r w:rsidRPr="000C4B2B">
              <w:rPr>
                <w:rFonts w:eastAsia="Times New Roman"/>
              </w:rPr>
              <w:t xml:space="preserve">0,00 тыс. рублей </w:t>
            </w:r>
          </w:p>
          <w:p w:rsidR="000C4B2B" w:rsidRPr="000C4B2B" w:rsidRDefault="000C4B2B" w:rsidP="000C4B2B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0C4B2B">
              <w:rPr>
                <w:spacing w:val="2"/>
              </w:rPr>
              <w:t>Средства облас</w:t>
            </w:r>
            <w:r>
              <w:rPr>
                <w:spacing w:val="2"/>
              </w:rPr>
              <w:t>т</w:t>
            </w:r>
            <w:r w:rsidRPr="000C4B2B">
              <w:rPr>
                <w:spacing w:val="2"/>
              </w:rPr>
              <w:t>ного бюджета в виде и размере субсидий на поддержку местных инициатив.</w:t>
            </w:r>
          </w:p>
          <w:p w:rsidR="000C4B2B" w:rsidRPr="000C4B2B" w:rsidRDefault="000C4B2B" w:rsidP="000C4B2B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0C4B2B">
              <w:rPr>
                <w:spacing w:val="2"/>
              </w:rPr>
              <w:t xml:space="preserve"> Внебюджетные средства (добровольные пожертвования).</w:t>
            </w:r>
          </w:p>
          <w:p w:rsidR="000C4B2B" w:rsidRPr="001C578A" w:rsidRDefault="000C4B2B" w:rsidP="000C4B2B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0C4B2B">
              <w:rPr>
                <w:spacing w:val="2"/>
              </w:rPr>
              <w:t>Примечание: объемы финансирования уточняются ежегодно</w:t>
            </w:r>
            <w:r w:rsidRPr="000C4B2B">
              <w:rPr>
                <w:color w:val="555555"/>
                <w:spacing w:val="2"/>
              </w:rPr>
              <w:t xml:space="preserve"> </w:t>
            </w:r>
            <w:r w:rsidRPr="001C578A">
              <w:rPr>
                <w:spacing w:val="2"/>
              </w:rPr>
              <w:t>при формировании бюджета сельского поселения</w:t>
            </w:r>
          </w:p>
          <w:p w:rsidR="000C4B2B" w:rsidRPr="000C4B2B" w:rsidRDefault="000C4B2B" w:rsidP="00E90BFE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</w:p>
        </w:tc>
      </w:tr>
      <w:tr w:rsidR="00B83ED9" w:rsidRPr="00B83ED9" w:rsidTr="004851B7">
        <w:trPr>
          <w:tblCellSpacing w:w="15" w:type="dxa"/>
        </w:trPr>
        <w:tc>
          <w:tcPr>
            <w:tcW w:w="9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Ожидаемые результаты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578A" w:rsidRDefault="00B83ED9" w:rsidP="001C578A">
            <w:pPr>
              <w:spacing w:after="0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>За время реализации программы:</w:t>
            </w:r>
          </w:p>
          <w:p w:rsidR="00B83ED9" w:rsidRPr="001C578A" w:rsidRDefault="00B83ED9" w:rsidP="001C578A">
            <w:pPr>
              <w:spacing w:after="0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- </w:t>
            </w:r>
            <w:r w:rsidRPr="001C578A">
              <w:rPr>
                <w:rFonts w:eastAsia="Times New Roman"/>
              </w:rPr>
              <w:t>количество учрежденных ТОС, в том числе зарегистрированных в качестве некоммерческих организаций до конца 202</w:t>
            </w:r>
            <w:r w:rsidR="001C578A" w:rsidRPr="001C578A">
              <w:rPr>
                <w:rFonts w:eastAsia="Times New Roman"/>
              </w:rPr>
              <w:t>2</w:t>
            </w:r>
            <w:r w:rsidRPr="001C578A">
              <w:rPr>
                <w:rFonts w:eastAsia="Times New Roman"/>
              </w:rPr>
              <w:t xml:space="preserve"> года составит </w:t>
            </w:r>
            <w:r w:rsidR="00E130DB">
              <w:rPr>
                <w:rFonts w:eastAsia="Times New Roman"/>
              </w:rPr>
              <w:t>2</w:t>
            </w:r>
            <w:r w:rsidRPr="001C578A">
              <w:rPr>
                <w:rFonts w:eastAsia="Times New Roman"/>
              </w:rPr>
              <w:t>;</w:t>
            </w:r>
          </w:p>
          <w:p w:rsidR="00B83ED9" w:rsidRPr="001C578A" w:rsidRDefault="00B83ED9" w:rsidP="001C578A">
            <w:pPr>
              <w:spacing w:after="0"/>
              <w:jc w:val="left"/>
              <w:rPr>
                <w:rFonts w:eastAsia="Times New Roman"/>
              </w:rPr>
            </w:pPr>
            <w:r w:rsidRPr="001C578A">
              <w:rPr>
                <w:rFonts w:eastAsia="Times New Roman"/>
              </w:rPr>
              <w:t>- увеличение количества социально значимых мероприятий и акций, проведенных при участии ТОС;</w:t>
            </w:r>
          </w:p>
          <w:p w:rsidR="00B83ED9" w:rsidRPr="001C578A" w:rsidRDefault="00B83ED9" w:rsidP="001C578A">
            <w:pPr>
              <w:spacing w:after="0"/>
              <w:jc w:val="left"/>
              <w:rPr>
                <w:rFonts w:eastAsia="Times New Roman"/>
              </w:rPr>
            </w:pPr>
            <w:r w:rsidRPr="001C578A">
              <w:rPr>
                <w:rFonts w:eastAsia="Times New Roman"/>
              </w:rPr>
              <w:t xml:space="preserve">- количество реализованных социально значимых проектов составит не менее </w:t>
            </w:r>
            <w:r w:rsidR="001C578A">
              <w:rPr>
                <w:rFonts w:eastAsia="Times New Roman"/>
              </w:rPr>
              <w:t>10</w:t>
            </w:r>
            <w:r w:rsidRPr="001C578A">
              <w:rPr>
                <w:rFonts w:eastAsia="Times New Roman"/>
              </w:rPr>
              <w:t xml:space="preserve"> инициатив граждан;</w:t>
            </w:r>
          </w:p>
          <w:p w:rsidR="00B83ED9" w:rsidRPr="001C578A" w:rsidRDefault="00B83ED9" w:rsidP="001C578A">
            <w:pPr>
              <w:spacing w:after="0"/>
              <w:jc w:val="left"/>
              <w:rPr>
                <w:rFonts w:eastAsia="Times New Roman"/>
              </w:rPr>
            </w:pPr>
            <w:r w:rsidRPr="001C578A">
              <w:rPr>
                <w:rFonts w:eastAsia="Times New Roman"/>
              </w:rPr>
              <w:t>- увеличение количества жителей, вовлеченных в организацию и проведение совместных с органами местного самоуправления мероприятий по обсуждению социально значимых проблем и вопросов местного значения;</w:t>
            </w:r>
          </w:p>
          <w:p w:rsidR="001C578A" w:rsidRPr="001C578A" w:rsidRDefault="001C578A" w:rsidP="001C578A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1C578A">
              <w:rPr>
                <w:spacing w:val="2"/>
              </w:rPr>
              <w:t>- Количество реализованных социально значимых проектов, получивших поддержку из областного и бюджета сельского поселения;</w:t>
            </w:r>
          </w:p>
          <w:p w:rsidR="00B83ED9" w:rsidRPr="001C578A" w:rsidRDefault="001C578A" w:rsidP="001C578A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555555"/>
                <w:spacing w:val="2"/>
                <w:sz w:val="16"/>
                <w:szCs w:val="16"/>
              </w:rPr>
            </w:pPr>
            <w:r w:rsidRPr="001C578A">
              <w:rPr>
                <w:spacing w:val="2"/>
              </w:rPr>
              <w:t xml:space="preserve">3. Количество публикаций и информационных сюжетов о </w:t>
            </w:r>
            <w:r w:rsidRPr="001C578A">
              <w:rPr>
                <w:spacing w:val="2"/>
              </w:rPr>
              <w:lastRenderedPageBreak/>
              <w:t>реализации социально значимых проектов и деятельности по организации и развитию ТОС в средствах массовой информации – 5</w:t>
            </w:r>
          </w:p>
        </w:tc>
      </w:tr>
      <w:tr w:rsidR="00B83ED9" w:rsidRPr="00B83ED9" w:rsidTr="004851B7">
        <w:trPr>
          <w:tblCellSpacing w:w="15" w:type="dxa"/>
        </w:trPr>
        <w:tc>
          <w:tcPr>
            <w:tcW w:w="9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</w:p>
        </w:tc>
      </w:tr>
    </w:tbl>
    <w:p w:rsidR="00B83ED9" w:rsidRPr="001C578A" w:rsidRDefault="00B83ED9" w:rsidP="001C578A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</w:rPr>
      </w:pPr>
      <w:r w:rsidRPr="001C578A">
        <w:rPr>
          <w:rFonts w:eastAsia="Times New Roman"/>
          <w:b/>
          <w:bCs/>
        </w:rPr>
        <w:t>1. Общая характеристика сферы реализации муниципальной программы, основные проблемы и перспективы развития</w:t>
      </w:r>
    </w:p>
    <w:p w:rsidR="00264265" w:rsidRPr="00264265" w:rsidRDefault="00B83ED9" w:rsidP="00264265">
      <w:pPr>
        <w:pStyle w:val="ac"/>
        <w:spacing w:before="0" w:beforeAutospacing="0" w:after="0" w:afterAutospacing="0"/>
        <w:ind w:firstLine="539"/>
        <w:jc w:val="both"/>
        <w:rPr>
          <w:spacing w:val="2"/>
        </w:rPr>
      </w:pPr>
      <w:r w:rsidRPr="001C578A">
        <w:br/>
      </w:r>
      <w:r w:rsidR="00264265" w:rsidRPr="00264265">
        <w:rPr>
          <w:spacing w:val="2"/>
        </w:rPr>
        <w:t xml:space="preserve">В соответствии с Федеральным </w:t>
      </w:r>
      <w:hyperlink r:id="rId11" w:history="1">
        <w:r w:rsidR="00264265" w:rsidRPr="00264265">
          <w:rPr>
            <w:rStyle w:val="af2"/>
            <w:color w:val="auto"/>
            <w:spacing w:val="2"/>
          </w:rPr>
          <w:t>законом</w:t>
        </w:r>
      </w:hyperlink>
      <w:r w:rsidR="00264265" w:rsidRPr="00264265">
        <w:rPr>
          <w:spacing w:val="2"/>
        </w:rPr>
        <w:t xml:space="preserve"> от 06.10.2003 N 131-ФЗ "Об общих принципах организации местного самоуправления в Российской Федерации" 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 w:rsidR="00264265" w:rsidRPr="00264265">
        <w:rPr>
          <w:spacing w:val="2"/>
        </w:rPr>
        <w:t>на части территории</w:t>
      </w:r>
      <w:proofErr w:type="gramEnd"/>
      <w:r w:rsidR="00264265" w:rsidRPr="00264265">
        <w:rPr>
          <w:spacing w:val="2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264265" w:rsidRPr="00264265" w:rsidRDefault="00264265" w:rsidP="00264265">
      <w:pPr>
        <w:pStyle w:val="ac"/>
        <w:spacing w:before="0" w:beforeAutospacing="0" w:after="0" w:afterAutospacing="0"/>
        <w:ind w:firstLine="539"/>
        <w:jc w:val="both"/>
        <w:rPr>
          <w:spacing w:val="2"/>
        </w:rPr>
      </w:pPr>
      <w:r w:rsidRPr="00264265">
        <w:rPr>
          <w:spacing w:val="2"/>
        </w:rPr>
        <w:t>Целью территориального общественного самоуправления является помощь населению муниципального образования в осуществлении собственных инициатив по вопросам местного значения.</w:t>
      </w:r>
    </w:p>
    <w:p w:rsidR="00264265" w:rsidRPr="00264265" w:rsidRDefault="00264265" w:rsidP="00264265">
      <w:pPr>
        <w:pStyle w:val="ac"/>
        <w:spacing w:before="0" w:beforeAutospacing="0" w:after="0" w:afterAutospacing="0"/>
        <w:ind w:firstLine="539"/>
        <w:jc w:val="both"/>
        <w:rPr>
          <w:spacing w:val="2"/>
        </w:rPr>
      </w:pPr>
      <w:r w:rsidRPr="00264265">
        <w:rPr>
          <w:spacing w:val="2"/>
        </w:rPr>
        <w:t>Как форма участия населения в осуществлении местного самоуправления ТОС реализуется посредством проведения собраний и конференций, а также посредством создания органов ТОС, что свидетельствует о наиболее полной самоорганизации граждан.</w:t>
      </w:r>
    </w:p>
    <w:p w:rsidR="00264265" w:rsidRDefault="00264265" w:rsidP="00264265">
      <w:pPr>
        <w:pStyle w:val="ac"/>
        <w:spacing w:before="0" w:beforeAutospacing="0" w:after="0" w:afterAutospacing="0"/>
        <w:ind w:firstLine="539"/>
        <w:jc w:val="both"/>
        <w:rPr>
          <w:spacing w:val="2"/>
        </w:rPr>
      </w:pPr>
      <w:r w:rsidRPr="00264265">
        <w:rPr>
          <w:spacing w:val="2"/>
        </w:rPr>
        <w:t>Возможные территории, в пределах которых может осуществляться ТОС:</w:t>
      </w:r>
    </w:p>
    <w:p w:rsidR="00264265" w:rsidRPr="00264265" w:rsidRDefault="00264265" w:rsidP="00264265">
      <w:pPr>
        <w:pStyle w:val="ac"/>
        <w:spacing w:before="0" w:beforeAutospacing="0" w:after="0" w:afterAutospacing="0"/>
        <w:ind w:firstLine="539"/>
        <w:jc w:val="both"/>
        <w:rPr>
          <w:spacing w:val="2"/>
        </w:rPr>
      </w:pPr>
      <w:r w:rsidRPr="00264265">
        <w:rPr>
          <w:spacing w:val="2"/>
        </w:rPr>
        <w:t>- подъезд многоквартирного жилого дома;</w:t>
      </w:r>
    </w:p>
    <w:p w:rsidR="00264265" w:rsidRPr="00264265" w:rsidRDefault="00264265" w:rsidP="00264265">
      <w:pPr>
        <w:pStyle w:val="ac"/>
        <w:spacing w:before="0" w:beforeAutospacing="0" w:after="0" w:afterAutospacing="0"/>
        <w:ind w:firstLine="539"/>
        <w:jc w:val="both"/>
        <w:rPr>
          <w:spacing w:val="2"/>
        </w:rPr>
      </w:pPr>
      <w:r w:rsidRPr="00264265">
        <w:rPr>
          <w:spacing w:val="2"/>
        </w:rPr>
        <w:t>- многоквартирный жилой дом;</w:t>
      </w:r>
    </w:p>
    <w:p w:rsidR="00264265" w:rsidRPr="00264265" w:rsidRDefault="00264265" w:rsidP="00264265">
      <w:pPr>
        <w:pStyle w:val="ac"/>
        <w:spacing w:before="0" w:beforeAutospacing="0" w:after="0" w:afterAutospacing="0"/>
        <w:ind w:firstLine="539"/>
        <w:jc w:val="both"/>
        <w:rPr>
          <w:spacing w:val="2"/>
        </w:rPr>
      </w:pPr>
      <w:r w:rsidRPr="00264265">
        <w:rPr>
          <w:spacing w:val="2"/>
        </w:rPr>
        <w:t>- группа жилых домов;</w:t>
      </w:r>
    </w:p>
    <w:p w:rsidR="00264265" w:rsidRPr="00264265" w:rsidRDefault="00264265" w:rsidP="00264265">
      <w:pPr>
        <w:pStyle w:val="ac"/>
        <w:spacing w:before="0" w:beforeAutospacing="0" w:after="0" w:afterAutospacing="0"/>
        <w:ind w:firstLine="539"/>
        <w:jc w:val="both"/>
        <w:rPr>
          <w:spacing w:val="2"/>
        </w:rPr>
      </w:pPr>
      <w:r w:rsidRPr="00264265">
        <w:rPr>
          <w:spacing w:val="2"/>
        </w:rPr>
        <w:t>- улица (квартал) частного сектора;</w:t>
      </w:r>
    </w:p>
    <w:p w:rsidR="00422671" w:rsidRDefault="00264265" w:rsidP="00422671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- </w:t>
      </w:r>
      <w:r w:rsidR="00422671">
        <w:rPr>
          <w:rFonts w:eastAsia="Times New Roman"/>
        </w:rPr>
        <w:t>дворовая территория МКД</w:t>
      </w:r>
    </w:p>
    <w:p w:rsidR="00B83ED9" w:rsidRPr="00B83ED9" w:rsidRDefault="00B83ED9" w:rsidP="00422671">
      <w:pPr>
        <w:spacing w:after="0"/>
        <w:rPr>
          <w:rFonts w:eastAsia="Times New Roman"/>
        </w:rPr>
      </w:pPr>
      <w:r w:rsidRPr="00B83ED9">
        <w:rPr>
          <w:rFonts w:eastAsia="Times New Roman"/>
        </w:rPr>
        <w:br/>
        <w:t>Сфера деятельности ТОС определяется решением вопросов местного значения.</w:t>
      </w:r>
    </w:p>
    <w:p w:rsidR="00B83ED9" w:rsidRPr="00B83ED9" w:rsidRDefault="00B83ED9" w:rsidP="00422671">
      <w:pPr>
        <w:spacing w:after="0"/>
        <w:rPr>
          <w:rFonts w:eastAsia="Times New Roman"/>
        </w:rPr>
      </w:pPr>
      <w:r w:rsidRPr="00B83ED9">
        <w:rPr>
          <w:rFonts w:eastAsia="Times New Roman"/>
        </w:rPr>
        <w:t>Основными направлениями деятельности являются:</w:t>
      </w:r>
    </w:p>
    <w:p w:rsidR="00B83ED9" w:rsidRPr="00B83ED9" w:rsidRDefault="00B83ED9" w:rsidP="00422671">
      <w:pPr>
        <w:spacing w:after="0"/>
        <w:rPr>
          <w:rFonts w:eastAsia="Times New Roman"/>
        </w:rPr>
      </w:pPr>
      <w:r w:rsidRPr="00B83ED9">
        <w:rPr>
          <w:rFonts w:eastAsia="Times New Roman"/>
        </w:rPr>
        <w:t>- организация мероприятий по благоустройству, озеленению и санитарной очистке территорий, на которых действует ТОС;</w:t>
      </w:r>
    </w:p>
    <w:p w:rsidR="00B83ED9" w:rsidRPr="00B83ED9" w:rsidRDefault="00B83ED9" w:rsidP="00422671">
      <w:pPr>
        <w:spacing w:after="0"/>
        <w:rPr>
          <w:rFonts w:eastAsia="Times New Roman"/>
        </w:rPr>
      </w:pPr>
      <w:r w:rsidRPr="00B83ED9">
        <w:rPr>
          <w:rFonts w:eastAsia="Times New Roman"/>
        </w:rPr>
        <w:t>- привлечение населения к мероприятиям по сохранению жилищного фонда;</w:t>
      </w:r>
    </w:p>
    <w:p w:rsidR="00B83ED9" w:rsidRPr="00B83ED9" w:rsidRDefault="00B83ED9" w:rsidP="00422671">
      <w:pPr>
        <w:spacing w:after="0"/>
        <w:rPr>
          <w:rFonts w:eastAsia="Times New Roman"/>
        </w:rPr>
      </w:pPr>
      <w:r w:rsidRPr="00B83ED9">
        <w:rPr>
          <w:rFonts w:eastAsia="Times New Roman"/>
        </w:rPr>
        <w:t>- деятельность по организации досуга населения (проведение праздников во дворах, спортивных мероприятий);</w:t>
      </w:r>
    </w:p>
    <w:p w:rsidR="00422671" w:rsidRDefault="001C578A" w:rsidP="00422671">
      <w:pPr>
        <w:spacing w:after="0"/>
        <w:rPr>
          <w:rFonts w:eastAsia="Times New Roman"/>
        </w:rPr>
      </w:pPr>
      <w:r>
        <w:rPr>
          <w:rFonts w:eastAsia="Times New Roman"/>
        </w:rPr>
        <w:t>- участие в решении вопросов местного значения по обустройству спортивными площадками дворовых территории при МКД.</w:t>
      </w:r>
    </w:p>
    <w:p w:rsidR="00B83ED9" w:rsidRPr="00B83ED9" w:rsidRDefault="00B83ED9" w:rsidP="00422671">
      <w:pPr>
        <w:spacing w:after="0"/>
        <w:rPr>
          <w:rFonts w:eastAsia="Times New Roman"/>
        </w:rPr>
      </w:pPr>
      <w:r w:rsidRPr="00B83ED9">
        <w:rPr>
          <w:rFonts w:eastAsia="Times New Roman"/>
        </w:rPr>
        <w:t>- оказание помощи ветеранам войны и инвалидам, малообеспеченным и многодетным семьям;</w:t>
      </w:r>
    </w:p>
    <w:p w:rsidR="00B83ED9" w:rsidRPr="00B83ED9" w:rsidRDefault="00B83ED9" w:rsidP="00422671">
      <w:pPr>
        <w:spacing w:after="0"/>
        <w:rPr>
          <w:rFonts w:eastAsia="Times New Roman"/>
        </w:rPr>
      </w:pPr>
      <w:r w:rsidRPr="00B83ED9">
        <w:rPr>
          <w:rFonts w:eastAsia="Times New Roman"/>
        </w:rPr>
        <w:t>- взаимодействие с управляющими компаниями, ТСЖ, уличными и домовыми комитетами, советами МКД.</w:t>
      </w:r>
    </w:p>
    <w:p w:rsidR="00B83ED9" w:rsidRPr="00B83ED9" w:rsidRDefault="00B83ED9" w:rsidP="001C578A">
      <w:pPr>
        <w:spacing w:after="0"/>
        <w:jc w:val="left"/>
        <w:rPr>
          <w:rFonts w:eastAsia="Times New Roman"/>
        </w:rPr>
      </w:pPr>
      <w:r w:rsidRPr="00B83ED9">
        <w:rPr>
          <w:rFonts w:eastAsia="Times New Roman"/>
        </w:rPr>
        <w:br/>
        <w:t xml:space="preserve">Однако в настоящее время на территории </w:t>
      </w:r>
      <w:r w:rsidR="001C578A">
        <w:rPr>
          <w:rFonts w:eastAsia="Times New Roman"/>
        </w:rPr>
        <w:t xml:space="preserve">сельского поселения Некрасовское </w:t>
      </w:r>
      <w:r w:rsidRPr="00B83ED9">
        <w:rPr>
          <w:rFonts w:eastAsia="Times New Roman"/>
        </w:rPr>
        <w:t xml:space="preserve"> территориальное общественное самоуправление </w:t>
      </w:r>
      <w:r w:rsidR="001C578A">
        <w:rPr>
          <w:rFonts w:eastAsia="Times New Roman"/>
        </w:rPr>
        <w:t>не развито</w:t>
      </w:r>
      <w:r w:rsidRPr="00B83ED9">
        <w:rPr>
          <w:rFonts w:eastAsia="Times New Roman"/>
        </w:rPr>
        <w:t>. Основ</w:t>
      </w:r>
      <w:r w:rsidR="001C578A">
        <w:rPr>
          <w:rFonts w:eastAsia="Times New Roman"/>
        </w:rPr>
        <w:t xml:space="preserve">ными факторами сдерживания ТОС </w:t>
      </w:r>
      <w:r w:rsidRPr="00B83ED9">
        <w:rPr>
          <w:rFonts w:eastAsia="Times New Roman"/>
        </w:rPr>
        <w:t xml:space="preserve"> является:</w:t>
      </w:r>
    </w:p>
    <w:p w:rsidR="00B83ED9" w:rsidRPr="00B83ED9" w:rsidRDefault="00B83ED9" w:rsidP="001C578A">
      <w:pPr>
        <w:spacing w:after="0"/>
        <w:jc w:val="left"/>
        <w:rPr>
          <w:rFonts w:eastAsia="Times New Roman"/>
        </w:rPr>
      </w:pPr>
      <w:r w:rsidRPr="00B83ED9">
        <w:rPr>
          <w:rFonts w:eastAsia="Times New Roman"/>
        </w:rPr>
        <w:t>- недостаточное правовое обеспечение функционирования ТОС;</w:t>
      </w:r>
    </w:p>
    <w:p w:rsidR="00B83ED9" w:rsidRPr="00B83ED9" w:rsidRDefault="00B83ED9" w:rsidP="001C578A">
      <w:pPr>
        <w:spacing w:after="0"/>
        <w:jc w:val="left"/>
        <w:rPr>
          <w:rFonts w:eastAsia="Times New Roman"/>
        </w:rPr>
      </w:pPr>
      <w:r w:rsidRPr="00B83ED9">
        <w:rPr>
          <w:rFonts w:eastAsia="Times New Roman"/>
        </w:rPr>
        <w:t>- низкая активность населения и отсутствие готовности жителей брать на себя ответственность за осуществление собственных инициатив по вопросам местного значения;</w:t>
      </w:r>
    </w:p>
    <w:p w:rsidR="00B83ED9" w:rsidRPr="00B83ED9" w:rsidRDefault="00B83ED9" w:rsidP="001C578A">
      <w:pPr>
        <w:spacing w:after="0"/>
        <w:jc w:val="left"/>
        <w:rPr>
          <w:rFonts w:eastAsia="Times New Roman"/>
        </w:rPr>
      </w:pPr>
      <w:r w:rsidRPr="00B83ED9">
        <w:rPr>
          <w:rFonts w:eastAsia="Times New Roman"/>
        </w:rPr>
        <w:t>- низкая степень взаимодействия органов ТОС с населением, некоммерческими организациями, предпринимателями;</w:t>
      </w:r>
    </w:p>
    <w:p w:rsidR="00B83ED9" w:rsidRPr="00B83ED9" w:rsidRDefault="00B83ED9" w:rsidP="001C578A">
      <w:pPr>
        <w:spacing w:after="0"/>
        <w:jc w:val="left"/>
        <w:rPr>
          <w:rFonts w:eastAsia="Times New Roman"/>
        </w:rPr>
      </w:pPr>
      <w:r w:rsidRPr="00B83ED9">
        <w:rPr>
          <w:rFonts w:eastAsia="Times New Roman"/>
        </w:rPr>
        <w:lastRenderedPageBreak/>
        <w:t>- отсутствие у инициативных граждан необходимых знаний для организации ТОС и осуществления эффективной деятельности;</w:t>
      </w:r>
    </w:p>
    <w:p w:rsidR="00B83ED9" w:rsidRPr="00B83ED9" w:rsidRDefault="00B83ED9" w:rsidP="001C578A">
      <w:pPr>
        <w:spacing w:after="0"/>
        <w:jc w:val="left"/>
        <w:rPr>
          <w:rFonts w:eastAsia="Times New Roman"/>
        </w:rPr>
      </w:pPr>
      <w:r w:rsidRPr="00B83ED9">
        <w:rPr>
          <w:rFonts w:eastAsia="Times New Roman"/>
        </w:rPr>
        <w:t>- низкий уровень информированности населения о деятельности органов ТОС.</w:t>
      </w:r>
    </w:p>
    <w:p w:rsidR="00B83ED9" w:rsidRPr="00B83ED9" w:rsidRDefault="00B83ED9" w:rsidP="001C578A">
      <w:pPr>
        <w:spacing w:after="0"/>
        <w:jc w:val="left"/>
        <w:rPr>
          <w:rFonts w:eastAsia="Times New Roman"/>
        </w:rPr>
      </w:pPr>
      <w:r w:rsidRPr="00B83ED9">
        <w:rPr>
          <w:rFonts w:eastAsia="Times New Roman"/>
        </w:rPr>
        <w:br/>
        <w:t>Важным аспектом модернизации общества является государственная и муниципальная политика по поддержке некоммерческих организаций.</w:t>
      </w:r>
    </w:p>
    <w:p w:rsidR="00422671" w:rsidRPr="00422671" w:rsidRDefault="00422671" w:rsidP="00422671">
      <w:pPr>
        <w:pStyle w:val="ac"/>
        <w:ind w:firstLine="540"/>
        <w:jc w:val="both"/>
        <w:rPr>
          <w:spacing w:val="2"/>
        </w:rPr>
      </w:pPr>
      <w:r w:rsidRPr="00422671">
        <w:rPr>
          <w:spacing w:val="2"/>
        </w:rPr>
        <w:t>Администрации сельского поселения необходимо стремится стимулировать активность граждан, создавать благоприятную атмосферу для ее проявления. Привлекать органы ТОС к благоустройству поселения, к организации общественных работ, к содействию по решению проблем жильцов. Совместными усилиями жителей поселения и администрации осуществлять строительство новых игровых и спортивных площадок, устанавливать скамейки, высаживать деревья. Материальная и финансовая помощь инициативным группам жителей поселения и органам ТОС планируется оказывать через организацию конкурсов "Лучший двор", "Лучший подъезд" и д.р.</w:t>
      </w:r>
    </w:p>
    <w:p w:rsidR="00422671" w:rsidRPr="00422671" w:rsidRDefault="00422671" w:rsidP="00422671">
      <w:pPr>
        <w:pStyle w:val="ac"/>
        <w:ind w:firstLine="540"/>
        <w:jc w:val="both"/>
        <w:rPr>
          <w:spacing w:val="2"/>
        </w:rPr>
      </w:pPr>
      <w:r w:rsidRPr="00422671">
        <w:rPr>
          <w:spacing w:val="2"/>
        </w:rPr>
        <w:t>По инициативе органов местного самоуправления и при участии ТОС регулярно проводить собрания граждан в многоквартирном жилом фонде поселения. На собраниях поднимать самые проблемные вопросы местного значения. Такие встречи с населением позволят выявлять причины проблем, волнующие граждан и предупреждать возникновение новых.</w:t>
      </w:r>
    </w:p>
    <w:p w:rsidR="00422671" w:rsidRPr="00422671" w:rsidRDefault="00422671" w:rsidP="00422671">
      <w:pPr>
        <w:pStyle w:val="ac"/>
        <w:ind w:firstLine="540"/>
        <w:jc w:val="both"/>
        <w:rPr>
          <w:spacing w:val="2"/>
        </w:rPr>
      </w:pPr>
      <w:r w:rsidRPr="00422671">
        <w:rPr>
          <w:spacing w:val="2"/>
        </w:rPr>
        <w:t>На сегодняшний день в поселении образован 1 Совет многоквартирных домов. Поле их деятельности обширно: мобилизация жителей на решение местных проблем, благоустройство и озеленение территории, взаимодействие с жилищно-коммунальными службами и другие.</w:t>
      </w:r>
    </w:p>
    <w:p w:rsidR="00422671" w:rsidRPr="00422671" w:rsidRDefault="00422671" w:rsidP="00422671">
      <w:pPr>
        <w:pStyle w:val="ac"/>
        <w:ind w:firstLine="540"/>
        <w:jc w:val="both"/>
        <w:rPr>
          <w:spacing w:val="2"/>
        </w:rPr>
      </w:pPr>
      <w:r w:rsidRPr="00422671">
        <w:rPr>
          <w:spacing w:val="2"/>
        </w:rPr>
        <w:t>Особое внимание следует уделить, созданию благоприятных условий для конструктивного сотрудничества органов ТОС с органами местного самоуправления. Этим обусловлена разработка муниципальной программы "Поддержка местных инициатив и развитие территориального общественного самоуправления в сельском поселении на 2019 - 20122 годы" (далее - Программа).</w:t>
      </w:r>
    </w:p>
    <w:p w:rsidR="00422671" w:rsidRPr="00422671" w:rsidRDefault="00422671" w:rsidP="00422671">
      <w:pPr>
        <w:pStyle w:val="ac"/>
        <w:ind w:firstLine="540"/>
        <w:jc w:val="both"/>
        <w:rPr>
          <w:spacing w:val="2"/>
        </w:rPr>
      </w:pPr>
      <w:r w:rsidRPr="00422671">
        <w:rPr>
          <w:spacing w:val="2"/>
        </w:rPr>
        <w:t>Задачей органов местного самоуправления, в первую очередь, является привлечение активистов-общественников к реализации местных инициатив и ТОС, формирование устойчивого актива поселения из числа органов ТОС, стимулирование органов ТОС к официальной регистрации уставов ТОС и установление границ территорий ТОС.</w:t>
      </w:r>
    </w:p>
    <w:p w:rsidR="00422671" w:rsidRPr="00422671" w:rsidRDefault="00422671" w:rsidP="00422671">
      <w:pPr>
        <w:pStyle w:val="ac"/>
        <w:ind w:firstLine="540"/>
        <w:jc w:val="both"/>
        <w:rPr>
          <w:spacing w:val="2"/>
        </w:rPr>
      </w:pPr>
      <w:r w:rsidRPr="00422671">
        <w:rPr>
          <w:spacing w:val="2"/>
        </w:rPr>
        <w:t>Так как основным направлением деятельности территориального общественного самоуправления является решение социально значимых для населения вопросов, то это требует от ТОС установления социальных партнерских отношений со всеми заинтересованными лицами и организациями.</w:t>
      </w:r>
    </w:p>
    <w:p w:rsidR="00422671" w:rsidRPr="00422671" w:rsidRDefault="00B83ED9" w:rsidP="00422671">
      <w:pPr>
        <w:pStyle w:val="ac"/>
        <w:jc w:val="center"/>
        <w:rPr>
          <w:b/>
          <w:spacing w:val="2"/>
        </w:rPr>
      </w:pPr>
      <w:r w:rsidRPr="00B83ED9">
        <w:br/>
      </w:r>
      <w:r w:rsidR="00422671" w:rsidRPr="00422671">
        <w:rPr>
          <w:b/>
          <w:spacing w:val="2"/>
        </w:rPr>
        <w:t>2. Цели и задачи Программы</w:t>
      </w:r>
    </w:p>
    <w:p w:rsidR="00422671" w:rsidRPr="009C3ABC" w:rsidRDefault="00422671" w:rsidP="00422671">
      <w:pPr>
        <w:pStyle w:val="ac"/>
        <w:jc w:val="center"/>
        <w:rPr>
          <w:spacing w:val="2"/>
        </w:rPr>
      </w:pPr>
      <w:r w:rsidRPr="009C3ABC">
        <w:rPr>
          <w:spacing w:val="2"/>
        </w:rPr>
        <w:t>Цели Программы:</w:t>
      </w:r>
    </w:p>
    <w:p w:rsidR="00422671" w:rsidRPr="009C3ABC" w:rsidRDefault="00422671" w:rsidP="00422671">
      <w:pPr>
        <w:pStyle w:val="ac"/>
        <w:ind w:firstLine="540"/>
        <w:jc w:val="both"/>
        <w:rPr>
          <w:spacing w:val="2"/>
        </w:rPr>
      </w:pPr>
      <w:r w:rsidRPr="009C3ABC">
        <w:rPr>
          <w:spacing w:val="2"/>
        </w:rPr>
        <w:t>1. Поддержка инициатив населения в решении вопросов местного значения.</w:t>
      </w:r>
    </w:p>
    <w:p w:rsidR="00422671" w:rsidRPr="009C3ABC" w:rsidRDefault="00422671" w:rsidP="00422671">
      <w:pPr>
        <w:pStyle w:val="ac"/>
        <w:ind w:firstLine="540"/>
        <w:jc w:val="both"/>
        <w:rPr>
          <w:spacing w:val="2"/>
        </w:rPr>
      </w:pPr>
      <w:r w:rsidRPr="009C3ABC">
        <w:rPr>
          <w:spacing w:val="2"/>
        </w:rPr>
        <w:lastRenderedPageBreak/>
        <w:t>2. Обеспечение развития и поддержки территориального общественного самоуправления.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3. Привлечение представителей территориального общественного самоуправления к решению вопросов местного значения.</w:t>
      </w:r>
    </w:p>
    <w:p w:rsidR="00422671" w:rsidRPr="009C3ABC" w:rsidRDefault="00422671" w:rsidP="009C3ABC">
      <w:pPr>
        <w:pStyle w:val="ac"/>
        <w:spacing w:before="0" w:beforeAutospacing="0" w:after="0" w:afterAutospacing="0"/>
        <w:jc w:val="center"/>
        <w:rPr>
          <w:spacing w:val="2"/>
        </w:rPr>
      </w:pPr>
      <w:r w:rsidRPr="009C3ABC">
        <w:rPr>
          <w:spacing w:val="2"/>
        </w:rPr>
        <w:t>Задачи Программы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1. Создание условий для реализации местных инициатив.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2. Формирование и совершенствование нормативной правовой базы ТОС.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3. Обеспечение информационной, методической и материальной поддержки деятельности ТОС.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4. Формирование устойчивого актива из числа представителей территориального общественного самоуправления.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5. Создание эффективного механизма взаимодействия органов местного самоуправления и представителей ТОС.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6. Вовлечение широких слоев населения в решение проблем, возникающих на территории поселения.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7. Повышение правовой культуры населения в вопросах деятельности ТОС.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8. Формирование системы обучения актива ТОС формам и методам работы с населением.</w:t>
      </w:r>
    </w:p>
    <w:p w:rsidR="00422671" w:rsidRPr="009C3ABC" w:rsidRDefault="00422671" w:rsidP="009C3ABC">
      <w:pPr>
        <w:pStyle w:val="ac"/>
        <w:spacing w:before="0" w:beforeAutospacing="0" w:after="0" w:afterAutospacing="0"/>
        <w:jc w:val="center"/>
        <w:rPr>
          <w:b/>
          <w:spacing w:val="2"/>
        </w:rPr>
      </w:pPr>
      <w:r w:rsidRPr="009C3ABC">
        <w:rPr>
          <w:b/>
          <w:spacing w:val="2"/>
        </w:rPr>
        <w:t>3. Прогноз конечных результатов реализации Программы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В результате реализации мероприятий Программы ожидается:</w:t>
      </w:r>
    </w:p>
    <w:p w:rsidR="00E130DB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 xml:space="preserve">1. Количество </w:t>
      </w:r>
      <w:proofErr w:type="gramStart"/>
      <w:r w:rsidRPr="009C3ABC">
        <w:rPr>
          <w:spacing w:val="2"/>
        </w:rPr>
        <w:t>организованных</w:t>
      </w:r>
      <w:proofErr w:type="gramEnd"/>
      <w:r w:rsidRPr="009C3ABC">
        <w:rPr>
          <w:spacing w:val="2"/>
        </w:rPr>
        <w:t xml:space="preserve"> на территории сельского поселения 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 xml:space="preserve">органов ТОС - </w:t>
      </w:r>
      <w:r w:rsidR="00E130DB">
        <w:rPr>
          <w:spacing w:val="2"/>
        </w:rPr>
        <w:t>2</w:t>
      </w:r>
      <w:r w:rsidRPr="009C3ABC">
        <w:rPr>
          <w:spacing w:val="2"/>
        </w:rPr>
        <w:t>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 xml:space="preserve">2. Количество реализованных социально значимых проектов, получивших поддержку из бюджета сельского поселения - </w:t>
      </w:r>
      <w:r w:rsidR="00E130DB">
        <w:rPr>
          <w:spacing w:val="2"/>
        </w:rPr>
        <w:t>10</w:t>
      </w:r>
      <w:r w:rsidRPr="009C3ABC">
        <w:rPr>
          <w:spacing w:val="2"/>
        </w:rPr>
        <w:t>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 xml:space="preserve">3. Количество публикаций и информационных сюжетов о реализации социально значимых проектов и деятельности по организации и развитию ТОС в средствах массовой информации - </w:t>
      </w:r>
      <w:r w:rsidR="00385FBE">
        <w:rPr>
          <w:spacing w:val="2"/>
        </w:rPr>
        <w:t>5</w:t>
      </w:r>
      <w:r w:rsidRPr="009C3ABC">
        <w:rPr>
          <w:spacing w:val="2"/>
        </w:rPr>
        <w:t>.</w:t>
      </w:r>
    </w:p>
    <w:p w:rsidR="00422671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 xml:space="preserve">Достижение данных результатов приведет к позитивному изменению состояния в сфере развития местных инициатив и территориального общественного самоуправления в сельском поселении, а также даст возможность привлечь средства районного, </w:t>
      </w:r>
      <w:proofErr w:type="spellStart"/>
      <w:r w:rsidR="00BA64C9">
        <w:rPr>
          <w:spacing w:val="2"/>
        </w:rPr>
        <w:t>обласьного</w:t>
      </w:r>
      <w:proofErr w:type="spellEnd"/>
      <w:r w:rsidRPr="009C3ABC">
        <w:rPr>
          <w:spacing w:val="2"/>
        </w:rPr>
        <w:t xml:space="preserve"> бюджета для финансирования местных инициатив.</w:t>
      </w:r>
    </w:p>
    <w:p w:rsidR="00385FBE" w:rsidRPr="009C3ABC" w:rsidRDefault="00385FBE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</w:p>
    <w:p w:rsidR="00422671" w:rsidRPr="00385FBE" w:rsidRDefault="00422671" w:rsidP="00385FBE">
      <w:pPr>
        <w:pStyle w:val="ac"/>
        <w:spacing w:before="0" w:beforeAutospacing="0" w:after="0" w:afterAutospacing="0"/>
        <w:jc w:val="center"/>
        <w:rPr>
          <w:b/>
          <w:spacing w:val="2"/>
        </w:rPr>
      </w:pPr>
      <w:r w:rsidRPr="00385FBE">
        <w:rPr>
          <w:b/>
          <w:spacing w:val="2"/>
        </w:rPr>
        <w:t>4. Сроки и этапы реализации Программы</w:t>
      </w:r>
    </w:p>
    <w:p w:rsidR="00422671" w:rsidRDefault="00422671" w:rsidP="00385FBE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385FBE">
        <w:rPr>
          <w:spacing w:val="2"/>
        </w:rPr>
        <w:t>Программа реализуется с 01</w:t>
      </w:r>
      <w:r w:rsidR="00385FBE">
        <w:rPr>
          <w:spacing w:val="2"/>
        </w:rPr>
        <w:t>января</w:t>
      </w:r>
      <w:r w:rsidRPr="00385FBE">
        <w:rPr>
          <w:spacing w:val="2"/>
        </w:rPr>
        <w:t xml:space="preserve"> 201</w:t>
      </w:r>
      <w:r w:rsidR="00385FBE">
        <w:rPr>
          <w:spacing w:val="2"/>
        </w:rPr>
        <w:t xml:space="preserve">9 </w:t>
      </w:r>
      <w:r w:rsidRPr="00385FBE">
        <w:rPr>
          <w:spacing w:val="2"/>
        </w:rPr>
        <w:t>года по 31 декабря 20</w:t>
      </w:r>
      <w:r w:rsidR="00385FBE">
        <w:rPr>
          <w:spacing w:val="2"/>
        </w:rPr>
        <w:t>2</w:t>
      </w:r>
      <w:r w:rsidR="00E130DB">
        <w:rPr>
          <w:spacing w:val="2"/>
        </w:rPr>
        <w:t>2</w:t>
      </w:r>
      <w:r w:rsidRPr="00385FBE">
        <w:rPr>
          <w:spacing w:val="2"/>
        </w:rPr>
        <w:t xml:space="preserve"> года.</w:t>
      </w:r>
    </w:p>
    <w:p w:rsidR="00385FBE" w:rsidRPr="00385FBE" w:rsidRDefault="00385FBE" w:rsidP="00385FBE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</w:p>
    <w:p w:rsidR="00422671" w:rsidRPr="00385FBE" w:rsidRDefault="00422671" w:rsidP="00385FBE">
      <w:pPr>
        <w:pStyle w:val="ac"/>
        <w:spacing w:before="0" w:beforeAutospacing="0" w:after="0" w:afterAutospacing="0"/>
        <w:jc w:val="center"/>
        <w:rPr>
          <w:b/>
          <w:spacing w:val="2"/>
        </w:rPr>
      </w:pPr>
      <w:r w:rsidRPr="00385FBE">
        <w:rPr>
          <w:b/>
          <w:spacing w:val="2"/>
        </w:rPr>
        <w:t>5. Основные целевые индикаторы и показатели эффективности</w:t>
      </w:r>
    </w:p>
    <w:p w:rsidR="00422671" w:rsidRPr="00385FBE" w:rsidRDefault="00422671" w:rsidP="00385FBE">
      <w:pPr>
        <w:pStyle w:val="ac"/>
        <w:spacing w:before="0" w:beforeAutospacing="0" w:after="0" w:afterAutospacing="0"/>
        <w:jc w:val="center"/>
        <w:rPr>
          <w:b/>
          <w:spacing w:val="2"/>
        </w:rPr>
      </w:pPr>
      <w:r w:rsidRPr="00385FBE">
        <w:rPr>
          <w:b/>
          <w:spacing w:val="2"/>
        </w:rPr>
        <w:t>реализации Программы</w:t>
      </w:r>
    </w:p>
    <w:p w:rsidR="00422671" w:rsidRPr="00385FBE" w:rsidRDefault="00422671" w:rsidP="00385FBE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385FBE">
        <w:rPr>
          <w:spacing w:val="2"/>
        </w:rPr>
        <w:t>Программа ориентирована, прежде всего, на социальный эффект, получаемый в результате реализации местных инициатив и ТОС, который учитывается через следующие показатели:</w:t>
      </w:r>
    </w:p>
    <w:p w:rsidR="00422671" w:rsidRPr="00385FBE" w:rsidRDefault="00422671" w:rsidP="00385FBE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385FBE">
        <w:rPr>
          <w:spacing w:val="2"/>
        </w:rPr>
        <w:t>1. Количество организованных на территории поселения органов ТОС.</w:t>
      </w:r>
    </w:p>
    <w:p w:rsidR="00422671" w:rsidRPr="00385FBE" w:rsidRDefault="00422671" w:rsidP="00385FBE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385FBE">
        <w:rPr>
          <w:spacing w:val="2"/>
        </w:rPr>
        <w:t>2. Количество реализованных социально значимых проектов, получивших поддержку из</w:t>
      </w:r>
      <w:r w:rsidR="005C7CFD">
        <w:rPr>
          <w:spacing w:val="2"/>
        </w:rPr>
        <w:t xml:space="preserve"> областного и </w:t>
      </w:r>
      <w:r w:rsidRPr="00385FBE">
        <w:rPr>
          <w:spacing w:val="2"/>
        </w:rPr>
        <w:t>бюджета сельского поселения.</w:t>
      </w:r>
    </w:p>
    <w:p w:rsidR="00422671" w:rsidRPr="00385FBE" w:rsidRDefault="00422671" w:rsidP="00385FBE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385FBE">
        <w:rPr>
          <w:spacing w:val="2"/>
        </w:rPr>
        <w:t>3. Количество публикаций и информационных сюжетов о реализации социально значимых проектов и деятельности по организации и развитию ТОС в средствах массовой информации.</w:t>
      </w:r>
    </w:p>
    <w:p w:rsidR="005C7CFD" w:rsidRPr="00B83ED9" w:rsidRDefault="00B83ED9" w:rsidP="005C7CFD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</w:p>
    <w:p w:rsidR="007B75D8" w:rsidRPr="00302A96" w:rsidRDefault="00B83ED9" w:rsidP="00302A96">
      <w:pPr>
        <w:pStyle w:val="ac"/>
        <w:spacing w:before="0" w:beforeAutospacing="0" w:after="0" w:afterAutospacing="0"/>
        <w:jc w:val="center"/>
        <w:rPr>
          <w:spacing w:val="2"/>
        </w:rPr>
      </w:pPr>
      <w:r w:rsidRPr="00B83ED9">
        <w:lastRenderedPageBreak/>
        <w:br/>
      </w:r>
      <w:r w:rsidR="007B75D8" w:rsidRPr="00302A96">
        <w:rPr>
          <w:b/>
          <w:bCs/>
          <w:spacing w:val="2"/>
        </w:rPr>
        <w:t>МЕРОПРИЯТИЯ МУНИЦИПАЛЬНОЙ ПРОГРАММЫ</w:t>
      </w:r>
    </w:p>
    <w:p w:rsidR="007B75D8" w:rsidRPr="00302A96" w:rsidRDefault="007B75D8" w:rsidP="00302A96">
      <w:pPr>
        <w:pStyle w:val="ac"/>
        <w:spacing w:before="0" w:beforeAutospacing="0" w:after="0" w:afterAutospacing="0"/>
        <w:jc w:val="center"/>
        <w:rPr>
          <w:spacing w:val="2"/>
        </w:rPr>
      </w:pPr>
      <w:r w:rsidRPr="00302A96">
        <w:rPr>
          <w:b/>
          <w:bCs/>
          <w:spacing w:val="2"/>
        </w:rPr>
        <w:t xml:space="preserve">"ПОДДЕРЖКА МЕСТНЫХ ИНИЦИАТИВ И РАЗВИТИЕ ТЕРРИТОРИАЛЬНОГО ОБЩЕСТВЕННОГО САМОУПРАВЛЕНИЯ </w:t>
      </w:r>
    </w:p>
    <w:p w:rsidR="007B75D8" w:rsidRPr="00302A96" w:rsidRDefault="007B75D8" w:rsidP="00302A96">
      <w:pPr>
        <w:pStyle w:val="ac"/>
        <w:spacing w:before="0" w:beforeAutospacing="0" w:after="0" w:afterAutospacing="0"/>
        <w:jc w:val="center"/>
        <w:rPr>
          <w:spacing w:val="2"/>
        </w:rPr>
      </w:pPr>
      <w:r w:rsidRPr="00302A96">
        <w:rPr>
          <w:b/>
          <w:bCs/>
          <w:spacing w:val="2"/>
        </w:rPr>
        <w:t>В СЕЛЬСКОМ</w:t>
      </w:r>
      <w:r w:rsidR="00302A96" w:rsidRPr="00302A96">
        <w:rPr>
          <w:b/>
          <w:bCs/>
          <w:spacing w:val="2"/>
        </w:rPr>
        <w:t xml:space="preserve"> ПОСЕЛЕНИИ </w:t>
      </w:r>
      <w:proofErr w:type="gramStart"/>
      <w:r w:rsidR="00302A96" w:rsidRPr="00302A96">
        <w:rPr>
          <w:b/>
          <w:bCs/>
          <w:spacing w:val="2"/>
        </w:rPr>
        <w:t>НЕКРАСОВСКОЕ</w:t>
      </w:r>
      <w:proofErr w:type="gramEnd"/>
    </w:p>
    <w:p w:rsidR="007B75D8" w:rsidRPr="00302A96" w:rsidRDefault="007B75D8" w:rsidP="00302A96">
      <w:pPr>
        <w:pStyle w:val="ac"/>
        <w:spacing w:before="0" w:beforeAutospacing="0" w:after="0" w:afterAutospacing="0"/>
        <w:jc w:val="center"/>
        <w:rPr>
          <w:spacing w:val="2"/>
        </w:rPr>
      </w:pPr>
      <w:r w:rsidRPr="00302A96">
        <w:rPr>
          <w:b/>
          <w:bCs/>
          <w:spacing w:val="2"/>
        </w:rPr>
        <w:t xml:space="preserve"> НА 201</w:t>
      </w:r>
      <w:r w:rsidR="00302A96" w:rsidRPr="00302A96">
        <w:rPr>
          <w:b/>
          <w:bCs/>
          <w:spacing w:val="2"/>
        </w:rPr>
        <w:t>9</w:t>
      </w:r>
      <w:r w:rsidRPr="00302A96">
        <w:rPr>
          <w:b/>
          <w:bCs/>
          <w:spacing w:val="2"/>
        </w:rPr>
        <w:t xml:space="preserve"> - 20</w:t>
      </w:r>
      <w:r w:rsidR="00302A96" w:rsidRPr="00302A96">
        <w:rPr>
          <w:b/>
          <w:bCs/>
          <w:spacing w:val="2"/>
        </w:rPr>
        <w:t>22</w:t>
      </w:r>
      <w:r w:rsidRPr="00302A96">
        <w:rPr>
          <w:b/>
          <w:bCs/>
          <w:spacing w:val="2"/>
        </w:rPr>
        <w:t xml:space="preserve"> ГОДЫ"</w:t>
      </w:r>
    </w:p>
    <w:tbl>
      <w:tblPr>
        <w:tblW w:w="9417" w:type="dxa"/>
        <w:tblInd w:w="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1"/>
        <w:gridCol w:w="1039"/>
        <w:gridCol w:w="283"/>
        <w:gridCol w:w="851"/>
        <w:gridCol w:w="141"/>
        <w:gridCol w:w="851"/>
        <w:gridCol w:w="850"/>
        <w:gridCol w:w="142"/>
        <w:gridCol w:w="851"/>
        <w:gridCol w:w="141"/>
        <w:gridCol w:w="879"/>
        <w:gridCol w:w="114"/>
        <w:gridCol w:w="967"/>
        <w:gridCol w:w="167"/>
        <w:gridCol w:w="1620"/>
      </w:tblGrid>
      <w:tr w:rsidR="00302A96" w:rsidTr="00C05EDA"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C150C2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№</w:t>
            </w:r>
            <w:r w:rsidR="00302A96" w:rsidRPr="00C150C2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02A96" w:rsidRPr="00C150C2">
              <w:rPr>
                <w:spacing w:val="2"/>
                <w:sz w:val="22"/>
                <w:szCs w:val="22"/>
              </w:rPr>
              <w:t>п</w:t>
            </w:r>
            <w:proofErr w:type="spellEnd"/>
            <w:proofErr w:type="gramEnd"/>
            <w:r w:rsidR="00302A96" w:rsidRPr="00C150C2">
              <w:rPr>
                <w:spacing w:val="2"/>
                <w:sz w:val="22"/>
                <w:szCs w:val="22"/>
              </w:rPr>
              <w:t>/</w:t>
            </w:r>
            <w:proofErr w:type="spellStart"/>
            <w:r w:rsidR="00302A96" w:rsidRPr="00C150C2">
              <w:rPr>
                <w:spacing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Срок исполнения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9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Финансовые затраты (тыс. руб.)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Организаторы и исполнители</w:t>
            </w:r>
          </w:p>
        </w:tc>
      </w:tr>
      <w:tr w:rsidR="00302A96" w:rsidTr="00C05EDA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96" w:rsidRPr="00C150C2" w:rsidRDefault="00302A96">
            <w:pPr>
              <w:rPr>
                <w:spacing w:val="2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96" w:rsidRPr="00C150C2" w:rsidRDefault="00302A96">
            <w:pPr>
              <w:rPr>
                <w:spacing w:val="2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96" w:rsidRPr="00C150C2" w:rsidRDefault="00302A96">
            <w:pPr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96" w:rsidRPr="00C150C2" w:rsidRDefault="00302A96">
            <w:pPr>
              <w:rPr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A96" w:rsidRPr="00C150C2" w:rsidRDefault="00302A96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2022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96" w:rsidRPr="00C150C2" w:rsidRDefault="00302A96" w:rsidP="00302A96">
            <w:pPr>
              <w:pStyle w:val="ac"/>
              <w:rPr>
                <w:spacing w:val="2"/>
                <w:sz w:val="22"/>
                <w:szCs w:val="22"/>
              </w:rPr>
            </w:pPr>
          </w:p>
        </w:tc>
      </w:tr>
      <w:tr w:rsidR="00302A96" w:rsidTr="00C05EDA"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A96" w:rsidRPr="00C150C2" w:rsidRDefault="00302A96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8</w:t>
            </w:r>
          </w:p>
        </w:tc>
      </w:tr>
      <w:tr w:rsidR="007B75D8" w:rsidTr="00C05EDA">
        <w:tc>
          <w:tcPr>
            <w:tcW w:w="941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5D8" w:rsidRPr="00C150C2" w:rsidRDefault="007B75D8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1. Поддержка местных инициатив</w:t>
            </w:r>
          </w:p>
        </w:tc>
      </w:tr>
      <w:tr w:rsidR="00C96212" w:rsidRPr="00302A96" w:rsidTr="00C05EDA">
        <w:trPr>
          <w:trHeight w:val="1669"/>
        </w:trPr>
        <w:tc>
          <w:tcPr>
            <w:tcW w:w="5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12" w:rsidRPr="00C150C2" w:rsidRDefault="00C96212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1.1.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64C9" w:rsidRDefault="00C96212" w:rsidP="00C05EDA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Участие граждан и коллективов в реализации социально значимых проектов, относящихся к решению вопросов местного значения</w:t>
            </w:r>
          </w:p>
          <w:p w:rsidR="00C96212" w:rsidRPr="00BA64C9" w:rsidRDefault="00C96212" w:rsidP="00C05EDA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 xml:space="preserve">В том числе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BA64C9" w:rsidRDefault="00C96212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2019 - 2022 г.г.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BA64C9" w:rsidRDefault="00C96212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BA64C9" w:rsidRDefault="00A82182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13,551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BA64C9" w:rsidRDefault="00BA64C9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0</w:t>
            </w:r>
            <w:r w:rsidR="00C96212" w:rsidRPr="00BA64C9">
              <w:rPr>
                <w:spacing w:val="2"/>
                <w:sz w:val="18"/>
                <w:szCs w:val="18"/>
              </w:rPr>
              <w:t>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BA64C9" w:rsidRDefault="00BA64C9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10</w:t>
            </w:r>
            <w:r w:rsidR="00C96212" w:rsidRPr="00BA64C9">
              <w:rPr>
                <w:spacing w:val="2"/>
                <w:sz w:val="18"/>
                <w:szCs w:val="18"/>
              </w:rPr>
              <w:t>,</w:t>
            </w:r>
            <w:r>
              <w:rPr>
                <w:spacing w:val="2"/>
                <w:sz w:val="18"/>
                <w:szCs w:val="18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212" w:rsidRPr="00BA64C9" w:rsidRDefault="00C96212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100,00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12" w:rsidRPr="00BA64C9" w:rsidRDefault="00C96212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  <w:p w:rsidR="00C96212" w:rsidRPr="00BA64C9" w:rsidRDefault="00C96212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  <w:p w:rsidR="00C96212" w:rsidRPr="00BA64C9" w:rsidRDefault="00C96212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  <w:p w:rsidR="00C05EDA" w:rsidRDefault="00C05EDA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  <w:p w:rsidR="00C05EDA" w:rsidRDefault="00C05EDA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  <w:p w:rsidR="00C05EDA" w:rsidRDefault="00C05EDA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  <w:p w:rsidR="00C96212" w:rsidRPr="00BA64C9" w:rsidRDefault="00C96212" w:rsidP="00431C85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BA64C9">
              <w:rPr>
                <w:spacing w:val="2"/>
                <w:sz w:val="18"/>
                <w:szCs w:val="18"/>
              </w:rPr>
              <w:t>НЕКРАСОВСКОЕ</w:t>
            </w:r>
            <w:proofErr w:type="gramEnd"/>
          </w:p>
          <w:p w:rsidR="00C96212" w:rsidRPr="00BA64C9" w:rsidRDefault="00C96212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 xml:space="preserve"> </w:t>
            </w:r>
          </w:p>
        </w:tc>
      </w:tr>
      <w:tr w:rsidR="00C96212" w:rsidTr="00C05EDA">
        <w:trPr>
          <w:trHeight w:val="1473"/>
        </w:trPr>
        <w:tc>
          <w:tcPr>
            <w:tcW w:w="52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12" w:rsidRPr="00C150C2" w:rsidRDefault="00C96212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12" w:rsidRPr="00BA64C9" w:rsidRDefault="00C96212" w:rsidP="00C05EDA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BA64C9" w:rsidRDefault="00C96212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BA64C9" w:rsidRDefault="00C96212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BA64C9" w:rsidRDefault="004B5A0E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200,000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BA64C9" w:rsidRDefault="00BA64C9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BA64C9" w:rsidRDefault="00BA64C9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212" w:rsidRPr="00BA64C9" w:rsidRDefault="00C96212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Будет уточнено дополнительно</w:t>
            </w: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12" w:rsidRPr="00BA64C9" w:rsidRDefault="00C96212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</w:tc>
      </w:tr>
      <w:tr w:rsidR="00431C85" w:rsidTr="0039103C">
        <w:trPr>
          <w:trHeight w:val="1923"/>
        </w:trPr>
        <w:tc>
          <w:tcPr>
            <w:tcW w:w="52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C85" w:rsidRPr="00C150C2" w:rsidRDefault="00431C85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C85" w:rsidRPr="00BA64C9" w:rsidRDefault="00431C85" w:rsidP="00C05EDA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Благоустройство дворовых территорий в том числе:</w:t>
            </w:r>
          </w:p>
          <w:p w:rsidR="00431C85" w:rsidRPr="00BA64C9" w:rsidRDefault="00431C85" w:rsidP="00C05EDA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Обустройство детской</w:t>
            </w:r>
            <w:r w:rsidR="001D4D65">
              <w:rPr>
                <w:spacing w:val="2"/>
                <w:sz w:val="18"/>
                <w:szCs w:val="18"/>
              </w:rPr>
              <w:t>,</w:t>
            </w:r>
            <w:r w:rsidRPr="00BA64C9">
              <w:rPr>
                <w:spacing w:val="2"/>
                <w:sz w:val="18"/>
                <w:szCs w:val="18"/>
              </w:rPr>
              <w:t xml:space="preserve"> игровой и спортивной </w:t>
            </w:r>
            <w:proofErr w:type="spellStart"/>
            <w:r w:rsidRPr="00BA64C9">
              <w:rPr>
                <w:spacing w:val="2"/>
                <w:sz w:val="18"/>
                <w:szCs w:val="18"/>
              </w:rPr>
              <w:t>площадк</w:t>
            </w:r>
            <w:proofErr w:type="spellEnd"/>
          </w:p>
          <w:p w:rsidR="00431C85" w:rsidRPr="00BA64C9" w:rsidRDefault="001D4D65" w:rsidP="00C05EDA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и</w:t>
            </w:r>
            <w:r w:rsidR="00431C85" w:rsidRPr="00BA64C9">
              <w:rPr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1C85" w:rsidRPr="00BA64C9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2019-2022 г.г.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1C85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</w:p>
          <w:p w:rsidR="00431C85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</w:p>
          <w:p w:rsidR="00431C85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</w:p>
          <w:p w:rsidR="00431C85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</w:p>
          <w:p w:rsidR="00431C85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</w:p>
          <w:p w:rsidR="00431C85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Местный бюджет</w:t>
            </w:r>
          </w:p>
          <w:p w:rsidR="00431C85" w:rsidRPr="00BA64C9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 xml:space="preserve"> </w:t>
            </w:r>
          </w:p>
          <w:p w:rsidR="00431C85" w:rsidRPr="00BA64C9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1C85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Два объекта п</w:t>
            </w:r>
            <w:proofErr w:type="gramStart"/>
            <w:r>
              <w:rPr>
                <w:spacing w:val="2"/>
                <w:sz w:val="18"/>
                <w:szCs w:val="18"/>
              </w:rPr>
              <w:t>.С</w:t>
            </w:r>
            <w:proofErr w:type="gramEnd"/>
            <w:r>
              <w:rPr>
                <w:spacing w:val="2"/>
                <w:sz w:val="18"/>
                <w:szCs w:val="18"/>
              </w:rPr>
              <w:t>троитель, ул.2-я Не</w:t>
            </w:r>
            <w:r w:rsidR="001D4D65">
              <w:rPr>
                <w:spacing w:val="2"/>
                <w:sz w:val="18"/>
                <w:szCs w:val="18"/>
              </w:rPr>
              <w:t>к</w:t>
            </w:r>
            <w:r>
              <w:rPr>
                <w:spacing w:val="2"/>
                <w:sz w:val="18"/>
                <w:szCs w:val="18"/>
              </w:rPr>
              <w:t>расовская</w:t>
            </w:r>
          </w:p>
          <w:p w:rsidR="00431C85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</w:p>
          <w:p w:rsidR="00431C85" w:rsidRPr="00BA64C9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13,551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1C85" w:rsidRPr="00BA64C9" w:rsidRDefault="00431C85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1C85" w:rsidRDefault="00431C85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Один объект: д</w:t>
            </w:r>
            <w:proofErr w:type="gramStart"/>
            <w:r>
              <w:rPr>
                <w:spacing w:val="2"/>
                <w:sz w:val="18"/>
                <w:szCs w:val="18"/>
              </w:rPr>
              <w:t>.К</w:t>
            </w:r>
            <w:proofErr w:type="gramEnd"/>
            <w:r>
              <w:rPr>
                <w:spacing w:val="2"/>
                <w:sz w:val="18"/>
                <w:szCs w:val="18"/>
              </w:rPr>
              <w:t>остино</w:t>
            </w:r>
          </w:p>
          <w:p w:rsidR="00431C85" w:rsidRDefault="00431C85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  <w:p w:rsidR="00431C85" w:rsidRDefault="00431C85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  <w:p w:rsidR="00431C85" w:rsidRDefault="00431C85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10,527</w:t>
            </w:r>
          </w:p>
          <w:p w:rsidR="00431C85" w:rsidRDefault="00431C85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  <w:p w:rsidR="00431C85" w:rsidRDefault="00431C85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  <w:p w:rsidR="00431C85" w:rsidRDefault="00431C85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  <w:p w:rsidR="00431C85" w:rsidRPr="00BA64C9" w:rsidRDefault="00431C85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1C85" w:rsidRPr="00BA64C9" w:rsidRDefault="00431C85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C85" w:rsidRPr="00BA64C9" w:rsidRDefault="00431C85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</w:tc>
      </w:tr>
      <w:tr w:rsidR="00431C85" w:rsidTr="0039103C">
        <w:trPr>
          <w:trHeight w:val="528"/>
        </w:trPr>
        <w:tc>
          <w:tcPr>
            <w:tcW w:w="52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C85" w:rsidRPr="00C150C2" w:rsidRDefault="00431C85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C85" w:rsidRPr="00BA64C9" w:rsidRDefault="00431C85" w:rsidP="00C05EDA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1C85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1C85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1C85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357,45311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1C85" w:rsidRPr="00BA64C9" w:rsidRDefault="00431C85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5A0E" w:rsidRDefault="004B5A0E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</w:p>
          <w:p w:rsidR="00431C85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31C85" w:rsidRPr="00BA64C9" w:rsidRDefault="00431C85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C85" w:rsidRPr="00BA64C9" w:rsidRDefault="00431C85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</w:tc>
      </w:tr>
      <w:tr w:rsidR="00A82182" w:rsidTr="004B5A0E">
        <w:trPr>
          <w:trHeight w:val="47"/>
        </w:trPr>
        <w:tc>
          <w:tcPr>
            <w:tcW w:w="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82" w:rsidRPr="00C150C2" w:rsidRDefault="00A82182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82" w:rsidRPr="00BA64C9" w:rsidRDefault="00A82182" w:rsidP="00C96212">
            <w:pPr>
              <w:pStyle w:val="ac"/>
              <w:rPr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2182" w:rsidRPr="00BA64C9" w:rsidRDefault="00A82182" w:rsidP="00C96212">
            <w:pPr>
              <w:pStyle w:val="ac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2182" w:rsidRPr="00BA64C9" w:rsidRDefault="00A82182" w:rsidP="00C96212">
            <w:pPr>
              <w:pStyle w:val="ac"/>
              <w:rPr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2182" w:rsidRPr="00BA64C9" w:rsidRDefault="00A82182" w:rsidP="00302A96">
            <w:pPr>
              <w:pStyle w:val="ac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2182" w:rsidRPr="00BA64C9" w:rsidRDefault="00A82182" w:rsidP="00302A96">
            <w:pPr>
              <w:pStyle w:val="ac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2182" w:rsidRPr="00BA64C9" w:rsidRDefault="00A82182" w:rsidP="00302A96">
            <w:pPr>
              <w:pStyle w:val="ac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182" w:rsidRPr="00BA64C9" w:rsidRDefault="00A82182" w:rsidP="00C05EDA">
            <w:pPr>
              <w:pStyle w:val="ac"/>
              <w:rPr>
                <w:spacing w:val="2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82" w:rsidRPr="00BA64C9" w:rsidRDefault="00A82182" w:rsidP="00302A96">
            <w:pPr>
              <w:pStyle w:val="ac"/>
              <w:jc w:val="center"/>
              <w:rPr>
                <w:spacing w:val="2"/>
                <w:sz w:val="18"/>
                <w:szCs w:val="18"/>
              </w:rPr>
            </w:pPr>
          </w:p>
        </w:tc>
      </w:tr>
      <w:tr w:rsidR="00302A96" w:rsidTr="0039103C">
        <w:trPr>
          <w:trHeight w:val="894"/>
        </w:trPr>
        <w:tc>
          <w:tcPr>
            <w:tcW w:w="5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BA64C9" w:rsidRDefault="00302A96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2A96" w:rsidRPr="00BA64C9" w:rsidRDefault="00302A96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2A96" w:rsidRPr="00BA64C9" w:rsidRDefault="004B5A0E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110,527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2A96" w:rsidRPr="00BA64C9" w:rsidRDefault="00C05EDA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2A96" w:rsidRPr="00BA64C9" w:rsidRDefault="004B5A0E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10,527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0E" w:rsidRDefault="004B5A0E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  <w:p w:rsidR="00302A96" w:rsidRDefault="004B5A0E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100,00</w:t>
            </w:r>
          </w:p>
          <w:p w:rsidR="004B5A0E" w:rsidRPr="00BA64C9" w:rsidRDefault="004B5A0E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0C2" w:rsidRPr="00BA64C9" w:rsidRDefault="00302A96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 </w:t>
            </w:r>
            <w:r w:rsidR="00C150C2" w:rsidRPr="00BA64C9">
              <w:rPr>
                <w:spacing w:val="2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="00C150C2" w:rsidRPr="00BA64C9">
              <w:rPr>
                <w:spacing w:val="2"/>
                <w:sz w:val="18"/>
                <w:szCs w:val="18"/>
              </w:rPr>
              <w:t>НЕКРАСОВСКОЕ</w:t>
            </w:r>
            <w:proofErr w:type="gramEnd"/>
          </w:p>
          <w:p w:rsidR="00302A96" w:rsidRPr="00BA64C9" w:rsidRDefault="00302A96" w:rsidP="00C05EDA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</w:p>
        </w:tc>
      </w:tr>
      <w:tr w:rsidR="004A101A" w:rsidTr="0039103C">
        <w:trPr>
          <w:trHeight w:val="912"/>
        </w:trPr>
        <w:tc>
          <w:tcPr>
            <w:tcW w:w="5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rPr>
                <w:spacing w:val="2"/>
                <w:sz w:val="22"/>
                <w:szCs w:val="22"/>
              </w:rPr>
            </w:pPr>
          </w:p>
        </w:tc>
        <w:tc>
          <w:tcPr>
            <w:tcW w:w="2314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BA64C9" w:rsidRDefault="004A101A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BA64C9" w:rsidRDefault="004A101A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Областной бюджет</w:t>
            </w:r>
          </w:p>
          <w:p w:rsidR="004A101A" w:rsidRPr="00BA64C9" w:rsidRDefault="004A101A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BA64C9" w:rsidRDefault="004B5A0E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200,000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BA64C9" w:rsidRDefault="00C05EDA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BA64C9" w:rsidRDefault="004B5A0E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101A" w:rsidRPr="00BA64C9" w:rsidRDefault="004A101A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Будет уточнено дополнительно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BA64C9" w:rsidRDefault="004A101A" w:rsidP="00302A96">
            <w:pPr>
              <w:pStyle w:val="ac"/>
              <w:rPr>
                <w:spacing w:val="2"/>
                <w:sz w:val="18"/>
                <w:szCs w:val="18"/>
              </w:rPr>
            </w:pPr>
          </w:p>
          <w:p w:rsidR="004A101A" w:rsidRPr="00BA64C9" w:rsidRDefault="004A101A" w:rsidP="00302A96">
            <w:pPr>
              <w:pStyle w:val="ac"/>
              <w:rPr>
                <w:spacing w:val="2"/>
                <w:sz w:val="18"/>
                <w:szCs w:val="18"/>
              </w:rPr>
            </w:pPr>
          </w:p>
          <w:p w:rsidR="004A101A" w:rsidRPr="00BA64C9" w:rsidRDefault="004A101A" w:rsidP="00302A96">
            <w:pPr>
              <w:pStyle w:val="ac"/>
              <w:rPr>
                <w:spacing w:val="2"/>
                <w:sz w:val="18"/>
                <w:szCs w:val="18"/>
              </w:rPr>
            </w:pPr>
          </w:p>
        </w:tc>
      </w:tr>
      <w:tr w:rsidR="004A101A" w:rsidTr="00C05EDA">
        <w:trPr>
          <w:trHeight w:val="621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4A101A">
            <w:pPr>
              <w:pStyle w:val="ac"/>
              <w:rPr>
                <w:spacing w:val="2"/>
                <w:sz w:val="22"/>
                <w:szCs w:val="22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 xml:space="preserve">ВСЕГО по </w:t>
            </w:r>
            <w:hyperlink r:id="rId12" w:anchor="P224" w:history="1">
              <w:r w:rsidRPr="00C150C2">
                <w:rPr>
                  <w:rStyle w:val="af2"/>
                  <w:color w:val="auto"/>
                  <w:spacing w:val="2"/>
                  <w:sz w:val="22"/>
                  <w:szCs w:val="22"/>
                </w:rPr>
                <w:t>1 разделу</w:t>
              </w:r>
            </w:hyperlink>
            <w:r w:rsidRPr="00C150C2">
              <w:rPr>
                <w:spacing w:val="2"/>
                <w:sz w:val="22"/>
                <w:szCs w:val="22"/>
              </w:rPr>
              <w:t xml:space="preserve"> "Поддержка местных </w:t>
            </w:r>
            <w:r w:rsidRPr="00C150C2">
              <w:rPr>
                <w:spacing w:val="2"/>
                <w:sz w:val="22"/>
                <w:szCs w:val="22"/>
              </w:rPr>
              <w:lastRenderedPageBreak/>
              <w:t>инициатив"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C150C2" w:rsidRDefault="004A101A" w:rsidP="00BA3738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C150C2" w:rsidRDefault="00A82182" w:rsidP="004B5A0E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 w:rsidR="004B5A0E">
              <w:rPr>
                <w:spacing w:val="2"/>
                <w:sz w:val="22"/>
                <w:szCs w:val="22"/>
              </w:rPr>
              <w:t>10</w:t>
            </w:r>
            <w:r>
              <w:rPr>
                <w:spacing w:val="2"/>
                <w:sz w:val="22"/>
                <w:szCs w:val="22"/>
              </w:rPr>
              <w:t>,</w:t>
            </w:r>
            <w:r w:rsidR="004B5A0E">
              <w:rPr>
                <w:spacing w:val="2"/>
                <w:sz w:val="22"/>
                <w:szCs w:val="22"/>
              </w:rPr>
              <w:t>527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C150C2" w:rsidRDefault="00C05EDA" w:rsidP="00BA3738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C150C2" w:rsidRDefault="004B5A0E" w:rsidP="004B5A0E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210</w:t>
            </w:r>
            <w:r w:rsidR="004A101A" w:rsidRPr="00C150C2">
              <w:rPr>
                <w:spacing w:val="2"/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>527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01A" w:rsidRPr="00C150C2" w:rsidRDefault="004A101A" w:rsidP="00BA3738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302A96">
            <w:pPr>
              <w:pStyle w:val="ac"/>
              <w:rPr>
                <w:spacing w:val="2"/>
                <w:sz w:val="22"/>
                <w:szCs w:val="22"/>
              </w:rPr>
            </w:pPr>
          </w:p>
        </w:tc>
      </w:tr>
      <w:tr w:rsidR="004A101A" w:rsidTr="00C05EDA">
        <w:tc>
          <w:tcPr>
            <w:tcW w:w="941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lastRenderedPageBreak/>
              <w:t>2. Развитие территориального общественного самоуправления</w:t>
            </w:r>
          </w:p>
        </w:tc>
      </w:tr>
      <w:tr w:rsidR="004A101A" w:rsidTr="00C05EDA"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2.1.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Мероприятия по созданию условий для деятельности территориального общественного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2019 - 2022 г.г.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Внебюджетные средства (добровольные пожертвования юридических и физических лиц).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C150C2" w:rsidRDefault="004A101A" w:rsidP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 xml:space="preserve">Специалисты администрации, сотрудники МКУ «Центр развития территории СП Некрасовское» </w:t>
            </w:r>
          </w:p>
        </w:tc>
      </w:tr>
      <w:tr w:rsidR="004A101A" w:rsidTr="00C05EDA"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2.2.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Мероприятия по реализации социально значимых проектов, подготовленных органами ТОС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2019 - 2022 г.г.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Внебюджетные средства (добровольные пожертвования юридических и физических лиц).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C150C2" w:rsidRDefault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 xml:space="preserve">Комиссия по поддержке и развитию общественных инициатив граждан в  поселении </w:t>
            </w:r>
          </w:p>
        </w:tc>
      </w:tr>
      <w:tr w:rsidR="004A101A" w:rsidTr="00C05EDA"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 xml:space="preserve">ИТОГО по </w:t>
            </w:r>
            <w:hyperlink r:id="rId13" w:anchor="P240" w:history="1">
              <w:r w:rsidRPr="00C150C2">
                <w:rPr>
                  <w:rStyle w:val="af2"/>
                  <w:color w:val="auto"/>
                  <w:spacing w:val="2"/>
                  <w:sz w:val="22"/>
                  <w:szCs w:val="22"/>
                </w:rPr>
                <w:t>2 разделу</w:t>
              </w:r>
            </w:hyperlink>
            <w:r w:rsidRPr="00C150C2">
              <w:rPr>
                <w:spacing w:val="2"/>
                <w:sz w:val="22"/>
                <w:szCs w:val="22"/>
              </w:rPr>
              <w:t xml:space="preserve"> "Развитие территориального общественного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</w:t>
            </w:r>
          </w:p>
        </w:tc>
      </w:tr>
      <w:tr w:rsidR="00812884" w:rsidTr="00C05EDA">
        <w:trPr>
          <w:trHeight w:val="936"/>
        </w:trPr>
        <w:tc>
          <w:tcPr>
            <w:tcW w:w="2694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ВСЕГО по реализации Программы</w:t>
            </w:r>
          </w:p>
          <w:p w:rsidR="00812884" w:rsidRPr="00C150C2" w:rsidRDefault="00812884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 w:rsidP="00812884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884" w:rsidRPr="00C150C2" w:rsidRDefault="00812884" w:rsidP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  <w:p w:rsidR="00812884" w:rsidRPr="00C150C2" w:rsidRDefault="0039103C" w:rsidP="0039103C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13</w:t>
            </w:r>
            <w:r w:rsidR="00812884" w:rsidRPr="00C150C2">
              <w:rPr>
                <w:spacing w:val="2"/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>551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 w:rsidP="004A101A">
            <w:pPr>
              <w:pStyle w:val="ac"/>
              <w:rPr>
                <w:spacing w:val="2"/>
                <w:sz w:val="22"/>
                <w:szCs w:val="22"/>
              </w:rPr>
            </w:pPr>
          </w:p>
          <w:p w:rsidR="00812884" w:rsidRPr="00C150C2" w:rsidRDefault="00812884" w:rsidP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 w:rsidP="004A101A">
            <w:pPr>
              <w:pStyle w:val="ac"/>
              <w:rPr>
                <w:spacing w:val="2"/>
                <w:sz w:val="22"/>
                <w:szCs w:val="22"/>
              </w:rPr>
            </w:pPr>
          </w:p>
          <w:p w:rsidR="00812884" w:rsidRPr="00C150C2" w:rsidRDefault="00812884" w:rsidP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100,00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884" w:rsidRPr="00C150C2" w:rsidRDefault="00812884" w:rsidP="004A101A">
            <w:pPr>
              <w:pStyle w:val="ac"/>
              <w:rPr>
                <w:spacing w:val="2"/>
                <w:sz w:val="22"/>
                <w:szCs w:val="22"/>
              </w:rPr>
            </w:pPr>
          </w:p>
          <w:p w:rsidR="00812884" w:rsidRPr="00C150C2" w:rsidRDefault="00812884" w:rsidP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100,00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884" w:rsidRPr="00C150C2" w:rsidRDefault="00812884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</w:t>
            </w:r>
          </w:p>
        </w:tc>
      </w:tr>
      <w:tr w:rsidR="00812884" w:rsidTr="00C05EDA">
        <w:trPr>
          <w:trHeight w:val="1296"/>
        </w:trPr>
        <w:tc>
          <w:tcPr>
            <w:tcW w:w="269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 w:rsidP="00812884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884" w:rsidRPr="00C150C2" w:rsidRDefault="00812884" w:rsidP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480,00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 w:rsidP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Будет уточнено дополнительно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 w:rsidP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Будет уточнено дополнительно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884" w:rsidRPr="00C150C2" w:rsidRDefault="00812884" w:rsidP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Будет уточнено дополнительно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884" w:rsidRPr="00C150C2" w:rsidRDefault="00812884" w:rsidP="00812884">
            <w:pPr>
              <w:pStyle w:val="ac"/>
              <w:rPr>
                <w:spacing w:val="2"/>
                <w:sz w:val="22"/>
                <w:szCs w:val="22"/>
              </w:rPr>
            </w:pPr>
          </w:p>
        </w:tc>
      </w:tr>
      <w:tr w:rsidR="00812884" w:rsidTr="00C05EDA">
        <w:trPr>
          <w:trHeight w:val="1320"/>
        </w:trPr>
        <w:tc>
          <w:tcPr>
            <w:tcW w:w="269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 w:rsidP="00812884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884" w:rsidRPr="00C150C2" w:rsidRDefault="00812884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884" w:rsidRPr="00C150C2" w:rsidRDefault="00812884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884" w:rsidRPr="00C150C2" w:rsidRDefault="00812884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12884" w:rsidRPr="00C150C2" w:rsidRDefault="00812884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884" w:rsidRPr="00C150C2" w:rsidRDefault="00812884" w:rsidP="00812884">
            <w:pPr>
              <w:pStyle w:val="ac"/>
              <w:rPr>
                <w:spacing w:val="2"/>
                <w:sz w:val="22"/>
                <w:szCs w:val="22"/>
              </w:rPr>
            </w:pPr>
          </w:p>
        </w:tc>
      </w:tr>
    </w:tbl>
    <w:p w:rsidR="00C96212" w:rsidRDefault="00C96212" w:rsidP="00C150C2">
      <w:p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</w:rPr>
      </w:pPr>
    </w:p>
    <w:p w:rsidR="00B83ED9" w:rsidRPr="00B83ED9" w:rsidRDefault="00C96212" w:rsidP="00C96212">
      <w:p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 xml:space="preserve">         </w:t>
      </w:r>
      <w:r w:rsidR="00B83ED9" w:rsidRPr="00B83ED9">
        <w:rPr>
          <w:rFonts w:eastAsia="Times New Roman"/>
          <w:b/>
          <w:bCs/>
          <w:sz w:val="27"/>
          <w:szCs w:val="27"/>
        </w:rPr>
        <w:t>Оценка планируемой эффективности муниципальной программы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 xml:space="preserve">Оценка планируемой эффективности муниципальной программы применяется в целях проведения оценки планируемой эффективности муниципальной программы (далее - МП) для обоснования необходимости ее утверждения и реализации. Планируемая эффективность определяется по каждому году реализации МП на основе </w:t>
      </w:r>
      <w:proofErr w:type="gramStart"/>
      <w:r w:rsidRPr="00B83ED9">
        <w:rPr>
          <w:rFonts w:eastAsia="Times New Roman"/>
        </w:rPr>
        <w:t>сопоставления планируемого показателя результативности достижения целей МП</w:t>
      </w:r>
      <w:proofErr w:type="gramEnd"/>
      <w:r w:rsidRPr="00B83ED9">
        <w:rPr>
          <w:rFonts w:eastAsia="Times New Roman"/>
        </w:rPr>
        <w:t xml:space="preserve"> </w:t>
      </w:r>
      <w:proofErr w:type="spellStart"/>
      <w:r w:rsidRPr="00B83ED9">
        <w:rPr>
          <w:rFonts w:eastAsia="Times New Roman"/>
        </w:rPr>
        <w:t>Эмп</w:t>
      </w:r>
      <w:proofErr w:type="spellEnd"/>
      <w:r w:rsidRPr="00B83ED9">
        <w:rPr>
          <w:rFonts w:eastAsia="Times New Roman"/>
        </w:rPr>
        <w:t xml:space="preserve"> и суммарной планируемой результативности входящих в нее подпрограмм </w:t>
      </w:r>
      <w:proofErr w:type="spellStart"/>
      <w:r w:rsidRPr="00B83ED9">
        <w:rPr>
          <w:rFonts w:eastAsia="Times New Roman"/>
        </w:rPr>
        <w:t>Эпп</w:t>
      </w:r>
      <w:proofErr w:type="spellEnd"/>
      <w:r w:rsidRPr="00B83ED9">
        <w:rPr>
          <w:rFonts w:eastAsia="Times New Roman"/>
        </w:rPr>
        <w:t>.</w:t>
      </w:r>
      <w:r w:rsidRPr="00B83ED9">
        <w:rPr>
          <w:rFonts w:eastAsia="Times New Roman"/>
        </w:rPr>
        <w:br/>
        <w:t>При этом каждый из показателей должен быть больше 1: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Эмп</w:t>
      </w:r>
      <w:proofErr w:type="spellEnd"/>
      <w:r w:rsidRPr="00B83ED9">
        <w:rPr>
          <w:rFonts w:eastAsia="Times New Roman"/>
        </w:rPr>
        <w:t xml:space="preserve"> = </w:t>
      </w:r>
      <w:proofErr w:type="spellStart"/>
      <w:r w:rsidRPr="00B83ED9">
        <w:rPr>
          <w:rFonts w:eastAsia="Times New Roman"/>
        </w:rPr>
        <w:t>Эпп</w:t>
      </w:r>
      <w:proofErr w:type="spellEnd"/>
      <w:r w:rsidRPr="00B83ED9">
        <w:rPr>
          <w:rFonts w:eastAsia="Times New Roman"/>
        </w:rPr>
        <w:t>, (</w:t>
      </w:r>
      <w:proofErr w:type="spellStart"/>
      <w:r w:rsidRPr="00B83ED9">
        <w:rPr>
          <w:rFonts w:eastAsia="Times New Roman"/>
        </w:rPr>
        <w:t>Эмп</w:t>
      </w:r>
      <w:proofErr w:type="spellEnd"/>
      <w:r w:rsidRPr="00B83ED9">
        <w:rPr>
          <w:rFonts w:eastAsia="Times New Roman"/>
        </w:rPr>
        <w:t xml:space="preserve">, </w:t>
      </w:r>
      <w:proofErr w:type="spellStart"/>
      <w:r w:rsidRPr="00B83ED9">
        <w:rPr>
          <w:rFonts w:eastAsia="Times New Roman"/>
        </w:rPr>
        <w:t>Эпп</w:t>
      </w:r>
      <w:proofErr w:type="spellEnd"/>
      <w:r w:rsidRPr="00B83ED9">
        <w:rPr>
          <w:rFonts w:eastAsia="Times New Roman"/>
        </w:rPr>
        <w:t xml:space="preserve"> &gt; 1)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>где:</w:t>
      </w: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Эмп</w:t>
      </w:r>
      <w:proofErr w:type="spellEnd"/>
      <w:r w:rsidRPr="00B83ED9">
        <w:rPr>
          <w:rFonts w:eastAsia="Times New Roman"/>
        </w:rPr>
        <w:t xml:space="preserve"> - планируемая результативность МП,</w:t>
      </w: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Эпп</w:t>
      </w:r>
      <w:proofErr w:type="spellEnd"/>
      <w:r w:rsidRPr="00B83ED9">
        <w:rPr>
          <w:rFonts w:eastAsia="Times New Roman"/>
        </w:rPr>
        <w:t xml:space="preserve"> - суммарная планируемая результативность входящих в МП мероприятий.</w:t>
      </w:r>
      <w:r w:rsidRPr="00B83ED9">
        <w:rPr>
          <w:rFonts w:eastAsia="Times New Roman"/>
        </w:rPr>
        <w:br/>
        <w:t xml:space="preserve">Расчет планируемых показателей результативности МП </w:t>
      </w:r>
      <w:proofErr w:type="spellStart"/>
      <w:r w:rsidRPr="00B83ED9">
        <w:rPr>
          <w:rFonts w:eastAsia="Times New Roman"/>
        </w:rPr>
        <w:t>Эvg</w:t>
      </w:r>
      <w:proofErr w:type="spellEnd"/>
      <w:r w:rsidRPr="00B83ED9">
        <w:rPr>
          <w:rFonts w:eastAsia="Times New Roman"/>
        </w:rPr>
        <w:t xml:space="preserve"> есть среднеарифметическая величина из показателей результативности ее целевых </w:t>
      </w:r>
      <w:proofErr w:type="gramStart"/>
      <w:r w:rsidRPr="00B83ED9">
        <w:rPr>
          <w:rFonts w:eastAsia="Times New Roman"/>
        </w:rPr>
        <w:t>показателей</w:t>
      </w:r>
      <w:proofErr w:type="gramEnd"/>
      <w:r w:rsidRPr="00B83ED9">
        <w:rPr>
          <w:rFonts w:eastAsia="Times New Roman"/>
        </w:rPr>
        <w:t xml:space="preserve"> и рассчитывается следующим образом: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531620" cy="769620"/>
            <wp:effectExtent l="19050" t="0" r="0" b="0"/>
            <wp:docPr id="2" name="Рисунок 2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 xml:space="preserve">где </w:t>
      </w: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Эмп</w:t>
      </w:r>
      <w:proofErr w:type="gramStart"/>
      <w:r w:rsidRPr="00B83ED9">
        <w:rPr>
          <w:rFonts w:eastAsia="Times New Roman"/>
        </w:rPr>
        <w:t>i</w:t>
      </w:r>
      <w:proofErr w:type="spellEnd"/>
      <w:proofErr w:type="gramEnd"/>
      <w:r w:rsidRPr="00B83ED9">
        <w:rPr>
          <w:rFonts w:eastAsia="Times New Roman"/>
        </w:rPr>
        <w:t xml:space="preserve"> - показатель результативности достижения i-ого целевого показателя МП;</w:t>
      </w: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n</w:t>
      </w:r>
      <w:proofErr w:type="spellEnd"/>
      <w:r w:rsidRPr="00B83ED9">
        <w:rPr>
          <w:rFonts w:eastAsia="Times New Roman"/>
        </w:rPr>
        <w:t xml:space="preserve"> - количество показателей МП.</w:t>
      </w:r>
      <w:r w:rsidRPr="00B83ED9">
        <w:rPr>
          <w:rFonts w:eastAsia="Times New Roman"/>
        </w:rPr>
        <w:br/>
        <w:t>Показатель результативности достижения i-ого целевого показателя МП рассчитывается как отношение планируемого значения i-ого целевого показателя МП к значению показателя года, предшествующего плановому: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348740" cy="579120"/>
            <wp:effectExtent l="19050" t="0" r="3810" b="0"/>
            <wp:docPr id="3" name="Рисунок 3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>В случае</w:t>
      </w:r>
      <w:proofErr w:type="gramStart"/>
      <w:r w:rsidRPr="00B83ED9">
        <w:rPr>
          <w:rFonts w:eastAsia="Times New Roman"/>
        </w:rPr>
        <w:t>,</w:t>
      </w:r>
      <w:proofErr w:type="gramEnd"/>
      <w:r w:rsidRPr="00B83ED9">
        <w:rPr>
          <w:rFonts w:eastAsia="Times New Roman"/>
        </w:rPr>
        <w:t xml:space="preserve"> если планируемый результат достижения целевого показателя МП предполагает уменьшение значения, то показатель результативности достижения i-ого целевого показателя МП </w:t>
      </w:r>
      <w:proofErr w:type="spellStart"/>
      <w:r w:rsidRPr="00B83ED9">
        <w:rPr>
          <w:rFonts w:eastAsia="Times New Roman"/>
        </w:rPr>
        <w:t>Эгпi</w:t>
      </w:r>
      <w:proofErr w:type="spellEnd"/>
      <w:r w:rsidRPr="00B83ED9">
        <w:rPr>
          <w:rFonts w:eastAsia="Times New Roman"/>
        </w:rPr>
        <w:t xml:space="preserve"> рассчитывается как отношение значения i-ого показателя в году, предшествующему плановому, к планируемому значению этого целевого показателя: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lastRenderedPageBreak/>
        <w:br/>
      </w:r>
      <w:r>
        <w:rPr>
          <w:rFonts w:eastAsia="Times New Roman"/>
          <w:noProof/>
        </w:rPr>
        <w:drawing>
          <wp:inline distT="0" distB="0" distL="0" distR="0">
            <wp:extent cx="1348740" cy="579120"/>
            <wp:effectExtent l="19050" t="0" r="3810" b="0"/>
            <wp:docPr id="4" name="Рисунок 4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 xml:space="preserve">где </w:t>
      </w:r>
      <w:r w:rsidRPr="00B83ED9">
        <w:rPr>
          <w:rFonts w:eastAsia="Times New Roman"/>
        </w:rPr>
        <w:br/>
        <w:t>- планируемое значение i-ого целевого показателя МП,</w:t>
      </w:r>
      <w:r w:rsidRPr="00B83ED9">
        <w:rPr>
          <w:rFonts w:eastAsia="Times New Roman"/>
        </w:rPr>
        <w:br/>
        <w:t>- значение i-ого целевого показателя МП в году, предшествующему плановому.</w:t>
      </w:r>
      <w:r w:rsidRPr="00B83ED9">
        <w:rPr>
          <w:rFonts w:eastAsia="Times New Roman"/>
        </w:rPr>
        <w:br/>
        <w:t>При оценке результативности МП в первый год ее реализации плановый показатель сравнивается с фактическим значением года, предшествующего плановому.</w:t>
      </w:r>
      <w:r w:rsidRPr="00B83ED9">
        <w:rPr>
          <w:rFonts w:eastAsia="Times New Roman"/>
        </w:rPr>
        <w:br/>
        <w:t>По второму и последующим годам реализации МП плановый показатель оцениваемого года сравнивается с плановым показателем предшествующего года.</w:t>
      </w:r>
      <w:r w:rsidRPr="00B83ED9">
        <w:rPr>
          <w:rFonts w:eastAsia="Times New Roman"/>
        </w:rPr>
        <w:br/>
        <w:t xml:space="preserve">Суммарная планируемая результативность входящих в МП мероприятий </w:t>
      </w:r>
      <w:proofErr w:type="spellStart"/>
      <w:r w:rsidRPr="00B83ED9">
        <w:rPr>
          <w:rFonts w:eastAsia="Times New Roman"/>
        </w:rPr>
        <w:t>Эпп</w:t>
      </w:r>
      <w:proofErr w:type="spellEnd"/>
      <w:r w:rsidRPr="00B83ED9">
        <w:rPr>
          <w:rFonts w:eastAsia="Times New Roman"/>
        </w:rPr>
        <w:t xml:space="preserve"> определяется как средневзвешенная величина из показателей результативности всех мероприятий: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303020" cy="563880"/>
            <wp:effectExtent l="19050" t="0" r="0" b="0"/>
            <wp:docPr id="5" name="Рисунок 5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 xml:space="preserve">где </w:t>
      </w: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Эпп</w:t>
      </w:r>
      <w:proofErr w:type="gramStart"/>
      <w:r w:rsidRPr="00B83ED9">
        <w:rPr>
          <w:rFonts w:eastAsia="Times New Roman"/>
        </w:rPr>
        <w:t>j</w:t>
      </w:r>
      <w:proofErr w:type="spellEnd"/>
      <w:proofErr w:type="gramEnd"/>
      <w:r w:rsidRPr="00B83ED9">
        <w:rPr>
          <w:rFonts w:eastAsia="Times New Roman"/>
        </w:rPr>
        <w:t xml:space="preserve"> - планируемый показатель результативности j-го мероприятия МП;</w:t>
      </w:r>
    </w:p>
    <w:p w:rsidR="00B83ED9" w:rsidRPr="00B83ED9" w:rsidRDefault="00B83ED9" w:rsidP="001D4D65">
      <w:pPr>
        <w:spacing w:after="0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qj</w:t>
      </w:r>
      <w:proofErr w:type="spellEnd"/>
      <w:r w:rsidRPr="00B83ED9">
        <w:rPr>
          <w:rFonts w:eastAsia="Times New Roman"/>
        </w:rPr>
        <w:t xml:space="preserve"> - весовой коэффициент влияния j-го мероприятия на результативность МП.</w:t>
      </w:r>
      <w:r w:rsidRPr="00B83ED9">
        <w:rPr>
          <w:rFonts w:eastAsia="Times New Roman"/>
        </w:rPr>
        <w:br/>
        <w:t xml:space="preserve">Весовой коэффициент </w:t>
      </w:r>
      <w:proofErr w:type="spellStart"/>
      <w:r w:rsidRPr="00B83ED9">
        <w:rPr>
          <w:rFonts w:eastAsia="Times New Roman"/>
        </w:rPr>
        <w:t>qj</w:t>
      </w:r>
      <w:proofErr w:type="spellEnd"/>
      <w:r w:rsidRPr="00B83ED9">
        <w:rPr>
          <w:rFonts w:eastAsia="Times New Roman"/>
        </w:rPr>
        <w:t xml:space="preserve"> определяется как отношение планируемых средств на реализацию j-го мероприятия к общей сумме планируемых средств на реализацию МП.</w:t>
      </w: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m</w:t>
      </w:r>
      <w:proofErr w:type="spellEnd"/>
      <w:r w:rsidRPr="00B83ED9">
        <w:rPr>
          <w:rFonts w:eastAsia="Times New Roman"/>
        </w:rPr>
        <w:t xml:space="preserve"> - количество мероприятий в МП.</w:t>
      </w:r>
      <w:r w:rsidRPr="00B83ED9">
        <w:rPr>
          <w:rFonts w:eastAsia="Times New Roman"/>
        </w:rPr>
        <w:br/>
        <w:t xml:space="preserve">Планируемый показатель результативности j-го мероприятия </w:t>
      </w:r>
      <w:proofErr w:type="spellStart"/>
      <w:r w:rsidRPr="00B83ED9">
        <w:rPr>
          <w:rFonts w:eastAsia="Times New Roman"/>
        </w:rPr>
        <w:t>Эпп</w:t>
      </w:r>
      <w:proofErr w:type="gramStart"/>
      <w:r w:rsidRPr="00B83ED9">
        <w:rPr>
          <w:rFonts w:eastAsia="Times New Roman"/>
        </w:rPr>
        <w:t>j</w:t>
      </w:r>
      <w:proofErr w:type="spellEnd"/>
      <w:proofErr w:type="gramEnd"/>
      <w:r w:rsidRPr="00B83ED9">
        <w:rPr>
          <w:rFonts w:eastAsia="Times New Roman"/>
        </w:rPr>
        <w:t xml:space="preserve"> определяется следующим образом: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066800" cy="784860"/>
            <wp:effectExtent l="19050" t="0" r="0" b="0"/>
            <wp:docPr id="6" name="Рисунок 6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1D4D65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 xml:space="preserve">где </w:t>
      </w:r>
      <w:r w:rsidRPr="00B83ED9">
        <w:rPr>
          <w:rFonts w:eastAsia="Times New Roman"/>
        </w:rPr>
        <w:br/>
      </w:r>
      <w:proofErr w:type="spellStart"/>
      <w:proofErr w:type="gramStart"/>
      <w:r w:rsidRPr="00B83ED9">
        <w:rPr>
          <w:rFonts w:eastAsia="Times New Roman"/>
        </w:rPr>
        <w:t>Э</w:t>
      </w:r>
      <w:proofErr w:type="gramEnd"/>
      <w:r w:rsidRPr="00B83ED9">
        <w:rPr>
          <w:rFonts w:eastAsia="Times New Roman"/>
        </w:rPr>
        <w:t>tj</w:t>
      </w:r>
      <w:proofErr w:type="spellEnd"/>
      <w:r w:rsidRPr="00B83ED9">
        <w:rPr>
          <w:rFonts w:eastAsia="Times New Roman"/>
        </w:rPr>
        <w:t xml:space="preserve"> - планируемый результат достижения t-ого целевого показателя j-го мероприятия МП.</w:t>
      </w: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t</w:t>
      </w:r>
      <w:proofErr w:type="spellEnd"/>
      <w:r w:rsidRPr="00B83ED9">
        <w:rPr>
          <w:rFonts w:eastAsia="Times New Roman"/>
        </w:rPr>
        <w:t xml:space="preserve"> - количество целевых показателей в </w:t>
      </w:r>
      <w:proofErr w:type="spellStart"/>
      <w:r w:rsidRPr="00B83ED9">
        <w:rPr>
          <w:rFonts w:eastAsia="Times New Roman"/>
        </w:rPr>
        <w:t>j-ом</w:t>
      </w:r>
      <w:proofErr w:type="spellEnd"/>
      <w:r w:rsidRPr="00B83ED9">
        <w:rPr>
          <w:rFonts w:eastAsia="Times New Roman"/>
        </w:rPr>
        <w:t xml:space="preserve"> мероприятии.</w:t>
      </w:r>
      <w:r w:rsidRPr="00B83ED9">
        <w:rPr>
          <w:rFonts w:eastAsia="Times New Roman"/>
        </w:rPr>
        <w:br/>
        <w:t xml:space="preserve">Планируемый результат достижения t-ого целевого показателя j-го мероприятия </w:t>
      </w:r>
      <w:proofErr w:type="spellStart"/>
      <w:r w:rsidRPr="00B83ED9">
        <w:rPr>
          <w:rFonts w:eastAsia="Times New Roman"/>
        </w:rPr>
        <w:t>Э</w:t>
      </w:r>
      <w:proofErr w:type="gramStart"/>
      <w:r w:rsidRPr="00B83ED9">
        <w:rPr>
          <w:rFonts w:eastAsia="Times New Roman"/>
        </w:rPr>
        <w:t>t</w:t>
      </w:r>
      <w:proofErr w:type="spellEnd"/>
      <w:proofErr w:type="gramEnd"/>
      <w:r w:rsidRPr="00B83ED9">
        <w:rPr>
          <w:rFonts w:eastAsia="Times New Roman"/>
        </w:rPr>
        <w:t xml:space="preserve"> исчисляется как отношение планируемого значения t-ого целевого показателя к значению этого показателя в году, предшествующему плановому.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lastRenderedPageBreak/>
        <w:br/>
      </w:r>
      <w:r>
        <w:rPr>
          <w:rFonts w:eastAsia="Times New Roman"/>
          <w:noProof/>
        </w:rPr>
        <w:drawing>
          <wp:inline distT="0" distB="0" distL="0" distR="0">
            <wp:extent cx="1341120" cy="579120"/>
            <wp:effectExtent l="19050" t="0" r="0" b="0"/>
            <wp:docPr id="7" name="Рисунок 7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 xml:space="preserve">В случае если планируемый результат достижения целевого показателя мероприятия предполагает уменьшение значения, то планируемый результат достижения t-ого целевого показателя j-го мероприятия </w:t>
      </w:r>
      <w:proofErr w:type="spellStart"/>
      <w:r w:rsidRPr="00B83ED9">
        <w:rPr>
          <w:rFonts w:eastAsia="Times New Roman"/>
        </w:rPr>
        <w:t>Э</w:t>
      </w:r>
      <w:proofErr w:type="gramStart"/>
      <w:r w:rsidRPr="00B83ED9">
        <w:rPr>
          <w:rFonts w:eastAsia="Times New Roman"/>
        </w:rPr>
        <w:t>t</w:t>
      </w:r>
      <w:proofErr w:type="spellEnd"/>
      <w:proofErr w:type="gramEnd"/>
      <w:r w:rsidRPr="00B83ED9">
        <w:rPr>
          <w:rFonts w:eastAsia="Times New Roman"/>
        </w:rPr>
        <w:t xml:space="preserve"> исчисляется как отношение значения t-ого показателя в году, предшествующему плановому, к планируемому значению этого целевого показателя 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394460" cy="579120"/>
            <wp:effectExtent l="19050" t="0" r="0" b="0"/>
            <wp:docPr id="8" name="Рисунок 8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 xml:space="preserve">где </w:t>
      </w:r>
    </w:p>
    <w:p w:rsidR="00B83ED9" w:rsidRPr="00B83ED9" w:rsidRDefault="00B83ED9" w:rsidP="001D4D65">
      <w:pPr>
        <w:spacing w:after="0"/>
        <w:jc w:val="left"/>
        <w:rPr>
          <w:rFonts w:eastAsia="Times New Roman"/>
        </w:rPr>
      </w:pPr>
      <w:r w:rsidRPr="00B83ED9">
        <w:rPr>
          <w:rFonts w:eastAsia="Times New Roman"/>
        </w:rPr>
        <w:br/>
        <w:t>- планируемое значение t-ого целевого показателя j-го мероприятия МП,</w:t>
      </w:r>
      <w:r w:rsidRPr="00B83ED9">
        <w:rPr>
          <w:rFonts w:eastAsia="Times New Roman"/>
        </w:rPr>
        <w:br/>
        <w:t>- значение целевого t-ого показателя j-го мероприятия в году, предшествующему плановому.</w:t>
      </w:r>
      <w:r w:rsidRPr="00B83ED9">
        <w:rPr>
          <w:rFonts w:eastAsia="Times New Roman"/>
        </w:rPr>
        <w:br/>
        <w:t xml:space="preserve">При оценке результативности мероприятий в первый год реализации плановый показатель сравнивается с фактическим значением года, предшествующего </w:t>
      </w:r>
      <w:proofErr w:type="gramStart"/>
      <w:r w:rsidRPr="00B83ED9">
        <w:rPr>
          <w:rFonts w:eastAsia="Times New Roman"/>
        </w:rPr>
        <w:t>плановому</w:t>
      </w:r>
      <w:proofErr w:type="gramEnd"/>
      <w:r w:rsidRPr="00B83ED9">
        <w:rPr>
          <w:rFonts w:eastAsia="Times New Roman"/>
        </w:rPr>
        <w:t>.</w:t>
      </w:r>
      <w:r w:rsidRPr="00B83ED9">
        <w:rPr>
          <w:rFonts w:eastAsia="Times New Roman"/>
        </w:rPr>
        <w:br/>
        <w:t>По второму и последующим годам реализации мероприятий плановый показатель оцениваемого года сравнивается с плановым показателем предшествующего года.</w:t>
      </w:r>
      <w:r w:rsidRPr="00B83ED9">
        <w:rPr>
          <w:rFonts w:eastAsia="Times New Roman"/>
        </w:rPr>
        <w:br/>
        <w:t>МП признается эффективной и рекомендуется к утверждению, если по каждому году реализации МП выполняется следующее условие:</w:t>
      </w:r>
    </w:p>
    <w:p w:rsidR="001D4D65" w:rsidRDefault="00B83ED9" w:rsidP="001D4D65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Эгп</w:t>
      </w:r>
      <w:proofErr w:type="spellEnd"/>
      <w:r w:rsidRPr="00B83ED9">
        <w:rPr>
          <w:rFonts w:eastAsia="Times New Roman"/>
        </w:rPr>
        <w:t xml:space="preserve"> = </w:t>
      </w:r>
      <w:proofErr w:type="spellStart"/>
      <w:r w:rsidRPr="00B83ED9">
        <w:rPr>
          <w:rFonts w:eastAsia="Times New Roman"/>
        </w:rPr>
        <w:t>Эпп</w:t>
      </w:r>
      <w:proofErr w:type="spellEnd"/>
      <w:r w:rsidRPr="00B83ED9">
        <w:rPr>
          <w:rFonts w:eastAsia="Times New Roman"/>
        </w:rPr>
        <w:t xml:space="preserve">; при этом </w:t>
      </w:r>
      <w:proofErr w:type="spellStart"/>
      <w:r w:rsidRPr="00B83ED9">
        <w:rPr>
          <w:rFonts w:eastAsia="Times New Roman"/>
        </w:rPr>
        <w:t>Эгп</w:t>
      </w:r>
      <w:proofErr w:type="spellEnd"/>
      <w:r w:rsidRPr="00B83ED9">
        <w:rPr>
          <w:rFonts w:eastAsia="Times New Roman"/>
        </w:rPr>
        <w:t xml:space="preserve"> = </w:t>
      </w:r>
      <w:proofErr w:type="spellStart"/>
      <w:r w:rsidRPr="00B83ED9">
        <w:rPr>
          <w:rFonts w:eastAsia="Times New Roman"/>
        </w:rPr>
        <w:t>Эпп</w:t>
      </w:r>
      <w:proofErr w:type="spellEnd"/>
      <w:r w:rsidRPr="00B83ED9">
        <w:rPr>
          <w:rFonts w:eastAsia="Times New Roman"/>
        </w:rPr>
        <w:t xml:space="preserve"> &gt; 1 </w:t>
      </w:r>
    </w:p>
    <w:p w:rsidR="00B83ED9" w:rsidRPr="001D4D65" w:rsidRDefault="00B83ED9" w:rsidP="001D4D65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t xml:space="preserve">Допускается отклонение </w:t>
      </w:r>
      <w:proofErr w:type="spellStart"/>
      <w:r w:rsidRPr="00B83ED9">
        <w:rPr>
          <w:rFonts w:eastAsia="Times New Roman"/>
        </w:rPr>
        <w:t>Эгп</w:t>
      </w:r>
      <w:proofErr w:type="spellEnd"/>
      <w:r w:rsidRPr="00B83ED9">
        <w:rPr>
          <w:rFonts w:eastAsia="Times New Roman"/>
        </w:rPr>
        <w:t xml:space="preserve"> от </w:t>
      </w:r>
      <w:proofErr w:type="spellStart"/>
      <w:r w:rsidRPr="00B83ED9">
        <w:rPr>
          <w:rFonts w:eastAsia="Times New Roman"/>
        </w:rPr>
        <w:t>Эпп</w:t>
      </w:r>
      <w:proofErr w:type="spellEnd"/>
      <w:r w:rsidRPr="00B83ED9">
        <w:rPr>
          <w:rFonts w:eastAsia="Times New Roman"/>
        </w:rPr>
        <w:t xml:space="preserve"> не более чем на 10 процентов.</w:t>
      </w:r>
      <w:r w:rsidRPr="00B83ED9">
        <w:rPr>
          <w:rFonts w:eastAsia="Times New Roman"/>
        </w:rPr>
        <w:br/>
      </w:r>
      <w:r w:rsidRPr="00B83ED9">
        <w:rPr>
          <w:rFonts w:eastAsia="Times New Roman"/>
          <w:b/>
          <w:bCs/>
          <w:sz w:val="27"/>
          <w:szCs w:val="27"/>
        </w:rPr>
        <w:t>Оценка эффективности реализации муниципальной программы</w:t>
      </w:r>
      <w:r w:rsidRPr="00B83ED9">
        <w:rPr>
          <w:rFonts w:eastAsia="Times New Roman"/>
        </w:rPr>
        <w:br/>
        <w:t>Эффективность реализации муниципальной программы (далее - МП) и ее подпрограмм определяется по каждому году ее реализации.</w:t>
      </w:r>
      <w:r w:rsidRPr="00B83ED9">
        <w:rPr>
          <w:rFonts w:eastAsia="Times New Roman"/>
        </w:rPr>
        <w:br/>
        <w:t>Расчет эффективности реализации МП.</w:t>
      </w:r>
      <w:r w:rsidRPr="00B83ED9">
        <w:rPr>
          <w:rFonts w:eastAsia="Times New Roman"/>
        </w:rPr>
        <w:br/>
        <w:t>Эффективность реализации МП (</w:t>
      </w:r>
      <w:proofErr w:type="spellStart"/>
      <w:r w:rsidRPr="00B83ED9">
        <w:rPr>
          <w:rFonts w:eastAsia="Times New Roman"/>
        </w:rPr>
        <w:t>Емп</w:t>
      </w:r>
      <w:proofErr w:type="spellEnd"/>
      <w:r w:rsidRPr="00B83ED9">
        <w:rPr>
          <w:rFonts w:eastAsia="Times New Roman"/>
        </w:rPr>
        <w:t>) определяется на основе сопоставления степени достижения целевых показателей МП (результативности) и полноты использования запланированных средств:</w:t>
      </w:r>
    </w:p>
    <w:p w:rsidR="004B5A0E" w:rsidRDefault="00B83ED9" w:rsidP="004B5A0E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906780" cy="541020"/>
            <wp:effectExtent l="19050" t="0" r="7620" b="0"/>
            <wp:docPr id="9" name="Рисунок 9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4B5A0E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 xml:space="preserve">где </w:t>
      </w:r>
      <w:r w:rsidRPr="00B83ED9">
        <w:rPr>
          <w:rFonts w:eastAsia="Times New Roman"/>
        </w:rPr>
        <w:br/>
      </w:r>
      <w:proofErr w:type="spellStart"/>
      <w:proofErr w:type="gramStart"/>
      <w:r w:rsidRPr="00B83ED9">
        <w:rPr>
          <w:rFonts w:eastAsia="Times New Roman"/>
        </w:rPr>
        <w:t>R</w:t>
      </w:r>
      <w:proofErr w:type="gramEnd"/>
      <w:r w:rsidRPr="00B83ED9">
        <w:rPr>
          <w:rFonts w:eastAsia="Times New Roman"/>
        </w:rPr>
        <w:t>мп</w:t>
      </w:r>
      <w:proofErr w:type="spellEnd"/>
      <w:r w:rsidRPr="00B83ED9">
        <w:rPr>
          <w:rFonts w:eastAsia="Times New Roman"/>
        </w:rPr>
        <w:t xml:space="preserve"> - степень достижения целевых показателей МП (результативность);</w:t>
      </w: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lastRenderedPageBreak/>
        <w:t>dмп</w:t>
      </w:r>
      <w:proofErr w:type="spellEnd"/>
      <w:r w:rsidRPr="00B83ED9">
        <w:rPr>
          <w:rFonts w:eastAsia="Times New Roman"/>
        </w:rPr>
        <w:t xml:space="preserve"> - полнота использования запланированных на реализацию МП средств,</w:t>
      </w:r>
      <w:r w:rsidRPr="00B83ED9">
        <w:rPr>
          <w:rFonts w:eastAsia="Times New Roman"/>
        </w:rPr>
        <w:br/>
        <w:t>Расчет степени достижения целевых показателей МП и полноты использования средств.</w:t>
      </w:r>
      <w:r w:rsidRPr="00B83ED9">
        <w:rPr>
          <w:rFonts w:eastAsia="Times New Roman"/>
        </w:rPr>
        <w:br/>
        <w:t>Степень достижения целевых показателей МП определяется как среднеарифметическая величина из показателей результативности по каждому целевому показателю: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600200" cy="678180"/>
            <wp:effectExtent l="19050" t="0" r="0" b="0"/>
            <wp:docPr id="10" name="Рисунок 10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 xml:space="preserve">где </w:t>
      </w: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Ri</w:t>
      </w:r>
      <w:proofErr w:type="spellEnd"/>
      <w:r w:rsidRPr="00B83ED9">
        <w:rPr>
          <w:rFonts w:eastAsia="Times New Roman"/>
        </w:rPr>
        <w:t xml:space="preserve"> - степень достижения i-ого целевого показателя МП,</w:t>
      </w: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n</w:t>
      </w:r>
      <w:proofErr w:type="spellEnd"/>
      <w:r w:rsidRPr="00B83ED9">
        <w:rPr>
          <w:rFonts w:eastAsia="Times New Roman"/>
        </w:rPr>
        <w:t xml:space="preserve"> - количество показателей МП.</w:t>
      </w:r>
      <w:r w:rsidRPr="00B83ED9">
        <w:rPr>
          <w:rFonts w:eastAsia="Times New Roman"/>
        </w:rPr>
        <w:br/>
        <w:t>Расчет результативности достижения i-ого целевого показателя МП (</w:t>
      </w:r>
      <w:proofErr w:type="spellStart"/>
      <w:r w:rsidRPr="00B83ED9">
        <w:rPr>
          <w:rFonts w:eastAsia="Times New Roman"/>
        </w:rPr>
        <w:t>Ri</w:t>
      </w:r>
      <w:proofErr w:type="spellEnd"/>
      <w:r w:rsidRPr="00B83ED9">
        <w:rPr>
          <w:rFonts w:eastAsia="Times New Roman"/>
        </w:rPr>
        <w:t xml:space="preserve">) производится на основе сопоставления фактических величин </w:t>
      </w:r>
      <w:proofErr w:type="gramStart"/>
      <w:r w:rsidRPr="00B83ED9">
        <w:rPr>
          <w:rFonts w:eastAsia="Times New Roman"/>
        </w:rPr>
        <w:t>с</w:t>
      </w:r>
      <w:proofErr w:type="gramEnd"/>
      <w:r w:rsidRPr="00B83ED9">
        <w:rPr>
          <w:rFonts w:eastAsia="Times New Roman"/>
        </w:rPr>
        <w:t xml:space="preserve"> плановыми:</w:t>
      </w:r>
    </w:p>
    <w:p w:rsidR="004B5A0E" w:rsidRDefault="00B83ED9" w:rsidP="004B5A0E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394460" cy="579120"/>
            <wp:effectExtent l="19050" t="0" r="0" b="0"/>
            <wp:docPr id="11" name="Рисунок 11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4B5A0E">
      <w:pPr>
        <w:spacing w:before="100" w:beforeAutospacing="1" w:after="100" w:afterAutospacing="1"/>
        <w:rPr>
          <w:rFonts w:eastAsia="Times New Roman"/>
        </w:rPr>
      </w:pPr>
      <w:r w:rsidRPr="00B83ED9">
        <w:rPr>
          <w:rFonts w:eastAsia="Times New Roman"/>
        </w:rPr>
        <w:br/>
        <w:t>В случае</w:t>
      </w:r>
      <w:proofErr w:type="gramStart"/>
      <w:r w:rsidRPr="00B83ED9">
        <w:rPr>
          <w:rFonts w:eastAsia="Times New Roman"/>
        </w:rPr>
        <w:t>,</w:t>
      </w:r>
      <w:proofErr w:type="gramEnd"/>
      <w:r w:rsidRPr="00B83ED9">
        <w:rPr>
          <w:rFonts w:eastAsia="Times New Roman"/>
        </w:rPr>
        <w:t xml:space="preserve"> если планируемый результат достижения целевого показателя МП (</w:t>
      </w:r>
      <w:proofErr w:type="spellStart"/>
      <w:r w:rsidRPr="00B83ED9">
        <w:rPr>
          <w:rFonts w:eastAsia="Times New Roman"/>
        </w:rPr>
        <w:t>Ri</w:t>
      </w:r>
      <w:proofErr w:type="spellEnd"/>
      <w:r w:rsidRPr="00B83ED9">
        <w:rPr>
          <w:rFonts w:eastAsia="Times New Roman"/>
        </w:rPr>
        <w:t>) предполагает уменьшение значения, то расчет результативности достижения i-ого целевого показателя МП (</w:t>
      </w:r>
      <w:proofErr w:type="spellStart"/>
      <w:r w:rsidRPr="00B83ED9">
        <w:rPr>
          <w:rFonts w:eastAsia="Times New Roman"/>
        </w:rPr>
        <w:t>Ri</w:t>
      </w:r>
      <w:proofErr w:type="spellEnd"/>
      <w:r w:rsidRPr="00B83ED9">
        <w:rPr>
          <w:rFonts w:eastAsia="Times New Roman"/>
        </w:rPr>
        <w:t>) производится на основе сопоставления плановых величин с фактическими:</w:t>
      </w:r>
    </w:p>
    <w:p w:rsidR="00B83ED9" w:rsidRPr="00B83ED9" w:rsidRDefault="00B83ED9" w:rsidP="001D4D65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="001D4D65">
        <w:rPr>
          <w:rFonts w:eastAsia="Times New Roman"/>
        </w:rPr>
        <w:t xml:space="preserve">                                                             </w:t>
      </w:r>
      <w:r>
        <w:rPr>
          <w:rFonts w:eastAsia="Times New Roman"/>
          <w:noProof/>
        </w:rPr>
        <w:drawing>
          <wp:inline distT="0" distB="0" distL="0" distR="0">
            <wp:extent cx="1394460" cy="579120"/>
            <wp:effectExtent l="19050" t="0" r="0" b="0"/>
            <wp:docPr id="12" name="Рисунок 12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ED9">
        <w:rPr>
          <w:rFonts w:eastAsia="Times New Roman"/>
        </w:rPr>
        <w:br/>
        <w:t xml:space="preserve">где </w:t>
      </w:r>
      <w:r w:rsidRPr="00B83ED9">
        <w:rPr>
          <w:rFonts w:eastAsia="Times New Roman"/>
        </w:rPr>
        <w:br/>
        <w:t>- фактическое значение i-ого целевого показателя МП в отчетном году,</w:t>
      </w:r>
      <w:r w:rsidRPr="00B83ED9">
        <w:rPr>
          <w:rFonts w:eastAsia="Times New Roman"/>
        </w:rPr>
        <w:br/>
        <w:t>- плановое значение i-ого целевого показателя МП в отчетном году.</w:t>
      </w:r>
      <w:r w:rsidRPr="00B83ED9">
        <w:rPr>
          <w:rFonts w:eastAsia="Times New Roman"/>
        </w:rPr>
        <w:br/>
        <w:t xml:space="preserve">Показатель полноты использования средств определяется соотношением кассовых расходов по МП в отчетном году </w:t>
      </w:r>
      <w:proofErr w:type="gramStart"/>
      <w:r w:rsidRPr="00B83ED9">
        <w:rPr>
          <w:rFonts w:eastAsia="Times New Roman"/>
        </w:rPr>
        <w:t>с</w:t>
      </w:r>
      <w:proofErr w:type="gramEnd"/>
      <w:r w:rsidRPr="00B83ED9">
        <w:rPr>
          <w:rFonts w:eastAsia="Times New Roman"/>
        </w:rPr>
        <w:t xml:space="preserve"> плановыми:</w:t>
      </w:r>
    </w:p>
    <w:p w:rsidR="004B5A0E" w:rsidRDefault="00B83ED9" w:rsidP="004B5A0E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531620" cy="579120"/>
            <wp:effectExtent l="19050" t="0" r="0" b="0"/>
            <wp:docPr id="13" name="Рисунок 13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4B5A0E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t xml:space="preserve">где </w:t>
      </w:r>
      <w:r w:rsidRPr="00B83ED9">
        <w:rPr>
          <w:rFonts w:eastAsia="Times New Roman"/>
        </w:rPr>
        <w:br/>
        <w:t>- кассовые расходы по МП в отчетном году (рублей)</w:t>
      </w:r>
      <w:r w:rsidRPr="00B83ED9">
        <w:rPr>
          <w:rFonts w:eastAsia="Times New Roman"/>
        </w:rPr>
        <w:br/>
        <w:t>- плановые расходы на реализацию МП в отчетном году (рублей).</w:t>
      </w:r>
    </w:p>
    <w:p w:rsidR="00B83ED9" w:rsidRPr="001D4D65" w:rsidRDefault="00B83ED9" w:rsidP="001D4D65">
      <w:pPr>
        <w:spacing w:after="0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</w:r>
    </w:p>
    <w:sectPr w:rsidR="00B83ED9" w:rsidRPr="001D4D65" w:rsidSect="000E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1567"/>
        </w:tabs>
        <w:ind w:left="1567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ED9"/>
    <w:rsid w:val="00002B76"/>
    <w:rsid w:val="00007240"/>
    <w:rsid w:val="00046911"/>
    <w:rsid w:val="00073EBC"/>
    <w:rsid w:val="00081CAE"/>
    <w:rsid w:val="00084E5D"/>
    <w:rsid w:val="000C4B2B"/>
    <w:rsid w:val="000C7287"/>
    <w:rsid w:val="000D6312"/>
    <w:rsid w:val="000E3928"/>
    <w:rsid w:val="00103779"/>
    <w:rsid w:val="00110BB1"/>
    <w:rsid w:val="00115C2F"/>
    <w:rsid w:val="00153755"/>
    <w:rsid w:val="001739D3"/>
    <w:rsid w:val="001815CB"/>
    <w:rsid w:val="001C578A"/>
    <w:rsid w:val="001D4D65"/>
    <w:rsid w:val="0020440D"/>
    <w:rsid w:val="00246446"/>
    <w:rsid w:val="00264265"/>
    <w:rsid w:val="00281496"/>
    <w:rsid w:val="002F1736"/>
    <w:rsid w:val="00302A96"/>
    <w:rsid w:val="00334F6A"/>
    <w:rsid w:val="0034599D"/>
    <w:rsid w:val="00385FBE"/>
    <w:rsid w:val="0039103C"/>
    <w:rsid w:val="00422671"/>
    <w:rsid w:val="00431C85"/>
    <w:rsid w:val="00461B58"/>
    <w:rsid w:val="00475C64"/>
    <w:rsid w:val="004851B7"/>
    <w:rsid w:val="004868EB"/>
    <w:rsid w:val="004A101A"/>
    <w:rsid w:val="004B5A0E"/>
    <w:rsid w:val="004C41C3"/>
    <w:rsid w:val="004E082A"/>
    <w:rsid w:val="00512CC1"/>
    <w:rsid w:val="0057070D"/>
    <w:rsid w:val="005755B4"/>
    <w:rsid w:val="005B222F"/>
    <w:rsid w:val="005C7CFD"/>
    <w:rsid w:val="005E1922"/>
    <w:rsid w:val="00615F5C"/>
    <w:rsid w:val="00690507"/>
    <w:rsid w:val="006A3932"/>
    <w:rsid w:val="006B269E"/>
    <w:rsid w:val="006B75AE"/>
    <w:rsid w:val="006C0342"/>
    <w:rsid w:val="007A2857"/>
    <w:rsid w:val="007B29C5"/>
    <w:rsid w:val="007B75D8"/>
    <w:rsid w:val="00804385"/>
    <w:rsid w:val="00812884"/>
    <w:rsid w:val="008374AE"/>
    <w:rsid w:val="00841BAD"/>
    <w:rsid w:val="00856AFB"/>
    <w:rsid w:val="00857F77"/>
    <w:rsid w:val="008D372E"/>
    <w:rsid w:val="009175B9"/>
    <w:rsid w:val="00924FD0"/>
    <w:rsid w:val="00960E96"/>
    <w:rsid w:val="00966490"/>
    <w:rsid w:val="009A7961"/>
    <w:rsid w:val="009C3ABC"/>
    <w:rsid w:val="009C7DC9"/>
    <w:rsid w:val="009E1416"/>
    <w:rsid w:val="00A27687"/>
    <w:rsid w:val="00A82182"/>
    <w:rsid w:val="00B230A7"/>
    <w:rsid w:val="00B332C8"/>
    <w:rsid w:val="00B5274C"/>
    <w:rsid w:val="00B83ED9"/>
    <w:rsid w:val="00B848F6"/>
    <w:rsid w:val="00B84F1C"/>
    <w:rsid w:val="00B915AB"/>
    <w:rsid w:val="00BA4164"/>
    <w:rsid w:val="00BA64C9"/>
    <w:rsid w:val="00BC765F"/>
    <w:rsid w:val="00BD3308"/>
    <w:rsid w:val="00BF2C04"/>
    <w:rsid w:val="00C05EDA"/>
    <w:rsid w:val="00C150C2"/>
    <w:rsid w:val="00C417B1"/>
    <w:rsid w:val="00C45829"/>
    <w:rsid w:val="00C744BD"/>
    <w:rsid w:val="00C96212"/>
    <w:rsid w:val="00CA3D57"/>
    <w:rsid w:val="00CA4FCD"/>
    <w:rsid w:val="00CA648A"/>
    <w:rsid w:val="00D9459A"/>
    <w:rsid w:val="00DA0B8E"/>
    <w:rsid w:val="00DA4557"/>
    <w:rsid w:val="00E11E3A"/>
    <w:rsid w:val="00E130DB"/>
    <w:rsid w:val="00E43D62"/>
    <w:rsid w:val="00E4437C"/>
    <w:rsid w:val="00E526D9"/>
    <w:rsid w:val="00E72920"/>
    <w:rsid w:val="00E7624A"/>
    <w:rsid w:val="00E90BFE"/>
    <w:rsid w:val="00EE4F33"/>
    <w:rsid w:val="00EE5415"/>
    <w:rsid w:val="00EE6E0F"/>
    <w:rsid w:val="00EE7450"/>
    <w:rsid w:val="00EF346F"/>
    <w:rsid w:val="00EF593D"/>
    <w:rsid w:val="00F21461"/>
    <w:rsid w:val="00F26157"/>
    <w:rsid w:val="00FA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15"/>
    <w:pPr>
      <w:spacing w:after="6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EE5415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"/>
    <w:qFormat/>
    <w:rsid w:val="00EE5415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"/>
    <w:qFormat/>
    <w:rsid w:val="00EE5415"/>
    <w:pPr>
      <w:keepNext/>
      <w:numPr>
        <w:ilvl w:val="2"/>
        <w:numId w:val="2"/>
      </w:numPr>
      <w:spacing w:before="240"/>
      <w:outlineLvl w:val="2"/>
    </w:pPr>
    <w:rPr>
      <w:rFonts w:ascii="Arial" w:eastAsia="Times New Roman" w:hAnsi="Arial"/>
      <w:b/>
      <w:bCs/>
    </w:rPr>
  </w:style>
  <w:style w:type="paragraph" w:styleId="4">
    <w:name w:val="heading 4"/>
    <w:aliases w:val="Параграф"/>
    <w:basedOn w:val="a"/>
    <w:next w:val="a"/>
    <w:link w:val="40"/>
    <w:uiPriority w:val="9"/>
    <w:qFormat/>
    <w:rsid w:val="00EE5415"/>
    <w:pPr>
      <w:keepNext/>
      <w:numPr>
        <w:ilvl w:val="3"/>
        <w:numId w:val="2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EE5415"/>
    <w:pPr>
      <w:spacing w:before="240"/>
      <w:outlineLvl w:val="4"/>
    </w:pPr>
    <w:rPr>
      <w:rFonts w:eastAsia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EE5415"/>
    <w:pPr>
      <w:tabs>
        <w:tab w:val="num" w:pos="1152"/>
      </w:tabs>
      <w:spacing w:before="240"/>
      <w:ind w:left="1152" w:hanging="1152"/>
      <w:outlineLvl w:val="5"/>
    </w:pPr>
    <w:rPr>
      <w:rFonts w:eastAsia="Times New Roman"/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EE5415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EE5415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EE5415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EE5415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1"/>
    <w:basedOn w:val="a0"/>
    <w:link w:val="2"/>
    <w:uiPriority w:val="9"/>
    <w:rsid w:val="00EE5415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EE5415"/>
    <w:rPr>
      <w:rFonts w:ascii="Arial" w:eastAsia="Times New Roman" w:hAnsi="Arial"/>
      <w:b/>
      <w:bCs/>
      <w:sz w:val="24"/>
      <w:szCs w:val="24"/>
    </w:rPr>
  </w:style>
  <w:style w:type="character" w:customStyle="1" w:styleId="40">
    <w:name w:val="Заголовок 4 Знак"/>
    <w:aliases w:val="Параграф Знак"/>
    <w:link w:val="4"/>
    <w:uiPriority w:val="9"/>
    <w:rsid w:val="00EE541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rsid w:val="00EE541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link w:val="6"/>
    <w:rsid w:val="00EE5415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EE541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link w:val="8"/>
    <w:rsid w:val="00EE5415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EE5415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EE5415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/>
      <w:b/>
      <w:bCs/>
      <w:sz w:val="28"/>
    </w:rPr>
  </w:style>
  <w:style w:type="paragraph" w:styleId="a4">
    <w:name w:val="Title"/>
    <w:basedOn w:val="a"/>
    <w:link w:val="a5"/>
    <w:qFormat/>
    <w:rsid w:val="00EE5415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EE541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EE5415"/>
    <w:pPr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EE5415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link w:val="a8"/>
    <w:rsid w:val="00EE5415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uiPriority w:val="22"/>
    <w:qFormat/>
    <w:rsid w:val="00EE5415"/>
    <w:rPr>
      <w:b/>
      <w:bCs/>
    </w:rPr>
  </w:style>
  <w:style w:type="character" w:styleId="ab">
    <w:name w:val="Emphasis"/>
    <w:qFormat/>
    <w:rsid w:val="00EE5415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EE5415"/>
    <w:pPr>
      <w:spacing w:before="100" w:beforeAutospacing="1" w:after="100" w:afterAutospacing="1"/>
      <w:jc w:val="left"/>
    </w:pPr>
    <w:rPr>
      <w:rFonts w:eastAsia="Times New Roman"/>
    </w:rPr>
  </w:style>
  <w:style w:type="paragraph" w:styleId="ad">
    <w:name w:val="No Spacing"/>
    <w:link w:val="ae"/>
    <w:uiPriority w:val="1"/>
    <w:qFormat/>
    <w:rsid w:val="00EE5415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EE5415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EE5415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link w:val="ConsPlusNormal0"/>
    <w:qFormat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B83ED9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3ED9"/>
    <w:rPr>
      <w:rFonts w:ascii="Tahoma" w:hAnsi="Tahoma" w:cs="Tahoma"/>
      <w:sz w:val="16"/>
      <w:szCs w:val="16"/>
    </w:rPr>
  </w:style>
  <w:style w:type="character" w:customStyle="1" w:styleId="modifydate">
    <w:name w:val="modifydate"/>
    <w:basedOn w:val="a0"/>
    <w:rsid w:val="00B83ED9"/>
  </w:style>
  <w:style w:type="character" w:customStyle="1" w:styleId="createdby">
    <w:name w:val="createdby"/>
    <w:basedOn w:val="a0"/>
    <w:rsid w:val="00B83ED9"/>
  </w:style>
  <w:style w:type="character" w:customStyle="1" w:styleId="createdate">
    <w:name w:val="createdate"/>
    <w:basedOn w:val="a0"/>
    <w:rsid w:val="00B83ED9"/>
  </w:style>
  <w:style w:type="character" w:styleId="af2">
    <w:name w:val="Hyperlink"/>
    <w:basedOn w:val="a0"/>
    <w:uiPriority w:val="99"/>
    <w:semiHidden/>
    <w:unhideWhenUsed/>
    <w:rsid w:val="002642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0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2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40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25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70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37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85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5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84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98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75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3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0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725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1471642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9023">
                      <w:marLeft w:val="0"/>
                      <w:marRight w:val="0"/>
                      <w:marTop w:val="84"/>
                      <w:marBottom w:val="360"/>
                      <w:divBdr>
                        <w:top w:val="single" w:sz="12" w:space="0" w:color="E9E9E9"/>
                        <w:left w:val="single" w:sz="4" w:space="18" w:color="E9E9E9"/>
                        <w:bottom w:val="single" w:sz="12" w:space="18" w:color="E9E9E9"/>
                        <w:right w:val="single" w:sz="4" w:space="18" w:color="E9E9E9"/>
                      </w:divBdr>
                      <w:divsChild>
                        <w:div w:id="113471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87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0178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490">
                      <w:marLeft w:val="0"/>
                      <w:marRight w:val="0"/>
                      <w:marTop w:val="84"/>
                      <w:marBottom w:val="360"/>
                      <w:divBdr>
                        <w:top w:val="single" w:sz="12" w:space="0" w:color="E9E9E9"/>
                        <w:left w:val="single" w:sz="4" w:space="18" w:color="E9E9E9"/>
                        <w:bottom w:val="single" w:sz="12" w:space="18" w:color="E9E9E9"/>
                        <w:right w:val="single" w:sz="4" w:space="18" w:color="E9E9E9"/>
                      </w:divBdr>
                      <w:divsChild>
                        <w:div w:id="52429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0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openxmlformats.org/officeDocument/2006/relationships/hyperlink" Target="http://s.adminvostochnoe.ru/index.php?view=article&amp;catid=52%3A2012-03-23-22-52-41&amp;id=1541%3A-01042016-109-q-q-2016-2018-q&amp;tmpl=component&amp;print=1&amp;layout=default&amp;page=&amp;option=com_content&amp;Itemid=66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s.adminvostochnoe.ru/index.php?view=article&amp;catid=52%3A2012-03-23-22-52-41&amp;id=1541%3A-01042016-109-q-q-2016-2018-q&amp;tmpl=component&amp;print=1&amp;layout=default&amp;page=&amp;option=com_content&amp;Itemid=66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0546701" TargetMode="External"/><Relationship Id="rId11" Type="http://schemas.openxmlformats.org/officeDocument/2006/relationships/hyperlink" Target="consultantplus://offline/ref=14F7DAF4B20E97D5CADA06D7E65AE6004ABA09FD9F42BD06F40B517B95e51AF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10" Type="http://schemas.openxmlformats.org/officeDocument/2006/relationships/hyperlink" Target="http://docs.cntd.ru/document/440544454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0546618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2021-03-15T06:44:00Z</cp:lastPrinted>
  <dcterms:created xsi:type="dcterms:W3CDTF">2021-03-10T04:17:00Z</dcterms:created>
  <dcterms:modified xsi:type="dcterms:W3CDTF">2021-03-15T06:54:00Z</dcterms:modified>
</cp:coreProperties>
</file>