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ADB" w14:textId="792FD868" w:rsidR="003E192A" w:rsidRPr="003E192A" w:rsidRDefault="003E192A" w:rsidP="00DC14F1">
      <w:pPr>
        <w:pStyle w:val="40"/>
        <w:spacing w:after="0"/>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 xml:space="preserve">Р О С </w:t>
      </w:r>
      <w:proofErr w:type="spellStart"/>
      <w:proofErr w:type="gramStart"/>
      <w:r w:rsidRPr="003E192A">
        <w:rPr>
          <w:rFonts w:ascii="Times New Roman" w:eastAsia="Times New Roman" w:hAnsi="Times New Roman" w:cs="Times New Roman"/>
          <w:color w:val="auto"/>
          <w:sz w:val="28"/>
          <w:szCs w:val="28"/>
          <w:lang w:bidi="ar-SA"/>
        </w:rPr>
        <w:t>С</w:t>
      </w:r>
      <w:proofErr w:type="spellEnd"/>
      <w:proofErr w:type="gramEnd"/>
      <w:r w:rsidRPr="003E192A">
        <w:rPr>
          <w:rFonts w:ascii="Times New Roman" w:eastAsia="Times New Roman" w:hAnsi="Times New Roman" w:cs="Times New Roman"/>
          <w:color w:val="auto"/>
          <w:sz w:val="28"/>
          <w:szCs w:val="28"/>
          <w:lang w:bidi="ar-SA"/>
        </w:rPr>
        <w:t xml:space="preserve"> И Й С К А Я   Ф Е Д Е Р А Ц И Я</w:t>
      </w:r>
    </w:p>
    <w:p w14:paraId="27637647" w14:textId="77777777" w:rsidR="003E192A" w:rsidRPr="003E192A" w:rsidRDefault="003E192A" w:rsidP="00DC14F1">
      <w:pPr>
        <w:widowControl/>
        <w:jc w:val="center"/>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ЯРОСЛАВСКАЯ  ОБЛАСТЬ</w:t>
      </w:r>
    </w:p>
    <w:p w14:paraId="2DBD38DE" w14:textId="77777777" w:rsidR="003E192A" w:rsidRPr="003E192A" w:rsidRDefault="003E192A" w:rsidP="00DC14F1">
      <w:pPr>
        <w:widowControl/>
        <w:tabs>
          <w:tab w:val="left" w:pos="2700"/>
        </w:tabs>
        <w:jc w:val="center"/>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НЕКРАСОВСКИЙ  МУНИЦИПАЛЬНЫЙ  РАЙОН</w:t>
      </w:r>
    </w:p>
    <w:p w14:paraId="4F3B6388" w14:textId="77777777" w:rsidR="003E192A" w:rsidRPr="003E192A" w:rsidRDefault="003E192A" w:rsidP="00DC14F1">
      <w:pPr>
        <w:widowControl/>
        <w:jc w:val="center"/>
        <w:rPr>
          <w:rFonts w:ascii="Times New Roman" w:eastAsia="Times New Roman" w:hAnsi="Times New Roman" w:cs="Times New Roman"/>
          <w:color w:val="auto"/>
          <w:sz w:val="28"/>
          <w:szCs w:val="28"/>
          <w:lang w:bidi="ar-SA"/>
        </w:rPr>
      </w:pPr>
    </w:p>
    <w:p w14:paraId="34662BCD" w14:textId="77777777" w:rsidR="003E192A" w:rsidRPr="003E192A" w:rsidRDefault="003E192A" w:rsidP="00DC14F1">
      <w:pPr>
        <w:widowControl/>
        <w:jc w:val="center"/>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 xml:space="preserve">АДМИНИСТРАЦИЯ СЕЛЬСКОГО ПОСЕЛЕНИЯ </w:t>
      </w:r>
      <w:proofErr w:type="gramStart"/>
      <w:r w:rsidRPr="003E192A">
        <w:rPr>
          <w:rFonts w:ascii="Times New Roman" w:eastAsia="Times New Roman" w:hAnsi="Times New Roman" w:cs="Times New Roman"/>
          <w:color w:val="auto"/>
          <w:sz w:val="28"/>
          <w:szCs w:val="28"/>
          <w:lang w:bidi="ar-SA"/>
        </w:rPr>
        <w:t>НЕКРАСОВСКОЕ</w:t>
      </w:r>
      <w:proofErr w:type="gramEnd"/>
      <w:r w:rsidRPr="003E192A">
        <w:rPr>
          <w:rFonts w:ascii="Times New Roman" w:eastAsia="Times New Roman" w:hAnsi="Times New Roman" w:cs="Times New Roman"/>
          <w:color w:val="auto"/>
          <w:sz w:val="28"/>
          <w:szCs w:val="28"/>
          <w:lang w:bidi="ar-SA"/>
        </w:rPr>
        <w:t xml:space="preserve"> ЯРОСЛАВСКОЙ ОБЛАСТИ</w:t>
      </w:r>
    </w:p>
    <w:p w14:paraId="4EAB37AE" w14:textId="77777777" w:rsidR="003E192A" w:rsidRPr="003E192A" w:rsidRDefault="003E192A" w:rsidP="00621AFA">
      <w:pPr>
        <w:widowControl/>
        <w:rPr>
          <w:rFonts w:ascii="Times New Roman" w:eastAsia="Times New Roman" w:hAnsi="Times New Roman" w:cs="Times New Roman"/>
          <w:color w:val="auto"/>
          <w:sz w:val="32"/>
          <w:szCs w:val="32"/>
          <w:lang w:bidi="ar-SA"/>
        </w:rPr>
      </w:pPr>
    </w:p>
    <w:p w14:paraId="1983F0BF" w14:textId="0F3FB405" w:rsidR="003E192A" w:rsidRPr="003E192A" w:rsidRDefault="00621AFA" w:rsidP="00621AFA">
      <w:pPr>
        <w:widowControl/>
        <w:ind w:left="1416" w:firstLine="24"/>
        <w:rPr>
          <w:rFonts w:ascii="Times New Roman" w:eastAsia="Times New Roman" w:hAnsi="Times New Roman" w:cs="Times New Roman"/>
          <w:b/>
          <w:color w:val="auto"/>
          <w:sz w:val="32"/>
          <w:szCs w:val="32"/>
          <w:lang w:bidi="ar-SA"/>
        </w:rPr>
      </w:pPr>
      <w:r>
        <w:rPr>
          <w:rFonts w:ascii="Times New Roman" w:eastAsia="Times New Roman" w:hAnsi="Times New Roman" w:cs="Times New Roman"/>
          <w:b/>
          <w:color w:val="auto"/>
          <w:sz w:val="32"/>
          <w:szCs w:val="32"/>
          <w:lang w:bidi="ar-SA"/>
        </w:rPr>
        <w:t xml:space="preserve">                      </w:t>
      </w:r>
      <w:proofErr w:type="gramStart"/>
      <w:r w:rsidR="003E192A" w:rsidRPr="003E192A">
        <w:rPr>
          <w:rFonts w:ascii="Times New Roman" w:eastAsia="Times New Roman" w:hAnsi="Times New Roman" w:cs="Times New Roman"/>
          <w:b/>
          <w:color w:val="auto"/>
          <w:sz w:val="32"/>
          <w:szCs w:val="32"/>
          <w:lang w:bidi="ar-SA"/>
        </w:rPr>
        <w:t>П</w:t>
      </w:r>
      <w:proofErr w:type="gramEnd"/>
      <w:r w:rsidR="003E192A" w:rsidRPr="003E192A">
        <w:rPr>
          <w:rFonts w:ascii="Times New Roman" w:eastAsia="Times New Roman" w:hAnsi="Times New Roman" w:cs="Times New Roman"/>
          <w:b/>
          <w:color w:val="auto"/>
          <w:sz w:val="32"/>
          <w:szCs w:val="32"/>
          <w:lang w:bidi="ar-SA"/>
        </w:rPr>
        <w:t xml:space="preserve"> О С Т А Н О В Л Е Н И Е</w:t>
      </w:r>
    </w:p>
    <w:p w14:paraId="75B77D64" w14:textId="77777777" w:rsidR="003E192A" w:rsidRPr="003E192A" w:rsidRDefault="003E192A" w:rsidP="003E192A">
      <w:pPr>
        <w:widowControl/>
        <w:rPr>
          <w:rFonts w:ascii="Times New Roman" w:eastAsia="Times New Roman" w:hAnsi="Times New Roman" w:cs="Times New Roman"/>
          <w:color w:val="auto"/>
          <w:sz w:val="28"/>
          <w:szCs w:val="28"/>
          <w:lang w:bidi="ar-SA"/>
        </w:rPr>
      </w:pPr>
    </w:p>
    <w:p w14:paraId="358F3376" w14:textId="056004DD" w:rsidR="003E192A" w:rsidRDefault="003E192A" w:rsidP="003E192A">
      <w:pPr>
        <w:widowControl/>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 xml:space="preserve"> </w:t>
      </w:r>
      <w:r w:rsidR="003A2118">
        <w:rPr>
          <w:rFonts w:ascii="Times New Roman" w:eastAsia="Times New Roman" w:hAnsi="Times New Roman" w:cs="Times New Roman"/>
          <w:color w:val="auto"/>
          <w:sz w:val="28"/>
          <w:szCs w:val="28"/>
          <w:lang w:bidi="ar-SA"/>
        </w:rPr>
        <w:t>2</w:t>
      </w:r>
      <w:r w:rsidR="00172D5D">
        <w:rPr>
          <w:rFonts w:ascii="Times New Roman" w:eastAsia="Times New Roman" w:hAnsi="Times New Roman" w:cs="Times New Roman"/>
          <w:color w:val="auto"/>
          <w:sz w:val="28"/>
          <w:szCs w:val="28"/>
          <w:lang w:bidi="ar-SA"/>
        </w:rPr>
        <w:t>1</w:t>
      </w:r>
      <w:r w:rsidR="003A2118">
        <w:rPr>
          <w:rFonts w:ascii="Times New Roman" w:eastAsia="Times New Roman" w:hAnsi="Times New Roman" w:cs="Times New Roman"/>
          <w:color w:val="auto"/>
          <w:sz w:val="28"/>
          <w:szCs w:val="28"/>
          <w:lang w:bidi="ar-SA"/>
        </w:rPr>
        <w:t>.1</w:t>
      </w:r>
      <w:r w:rsidR="00172D5D">
        <w:rPr>
          <w:rFonts w:ascii="Times New Roman" w:eastAsia="Times New Roman" w:hAnsi="Times New Roman" w:cs="Times New Roman"/>
          <w:color w:val="auto"/>
          <w:sz w:val="28"/>
          <w:szCs w:val="28"/>
          <w:lang w:bidi="ar-SA"/>
        </w:rPr>
        <w:t>1</w:t>
      </w:r>
      <w:r w:rsidR="003A2118">
        <w:rPr>
          <w:rFonts w:ascii="Times New Roman" w:eastAsia="Times New Roman" w:hAnsi="Times New Roman" w:cs="Times New Roman"/>
          <w:color w:val="auto"/>
          <w:sz w:val="28"/>
          <w:szCs w:val="28"/>
          <w:lang w:bidi="ar-SA"/>
        </w:rPr>
        <w:t>.2022</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 xml:space="preserve"> года  №</w:t>
      </w:r>
      <w:r w:rsidR="00E42B7F">
        <w:rPr>
          <w:rFonts w:ascii="Times New Roman" w:eastAsia="Times New Roman" w:hAnsi="Times New Roman" w:cs="Times New Roman"/>
          <w:color w:val="auto"/>
          <w:sz w:val="28"/>
          <w:szCs w:val="28"/>
          <w:lang w:bidi="ar-SA"/>
        </w:rPr>
        <w:t xml:space="preserve"> 360</w:t>
      </w:r>
    </w:p>
    <w:p w14:paraId="40564373" w14:textId="51B6151A" w:rsidR="003E192A" w:rsidRPr="003E192A" w:rsidRDefault="003E192A" w:rsidP="003E192A">
      <w:pPr>
        <w:widowControl/>
        <w:rPr>
          <w:rFonts w:ascii="Times New Roman" w:eastAsia="Times New Roman" w:hAnsi="Times New Roman" w:cs="Times New Roman"/>
          <w:color w:val="auto"/>
          <w:sz w:val="28"/>
          <w:szCs w:val="28"/>
          <w:lang w:bidi="ar-SA"/>
        </w:rPr>
      </w:pPr>
      <w:r w:rsidRPr="003E192A">
        <w:rPr>
          <w:rFonts w:ascii="Times New Roman" w:eastAsia="Times New Roman" w:hAnsi="Times New Roman" w:cs="Times New Roman"/>
          <w:color w:val="auto"/>
          <w:sz w:val="28"/>
          <w:szCs w:val="28"/>
          <w:lang w:bidi="ar-SA"/>
        </w:rPr>
        <w:t>пос.</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Некрасовское</w:t>
      </w:r>
    </w:p>
    <w:p w14:paraId="486672FC" w14:textId="77777777" w:rsidR="003E192A" w:rsidRPr="003E192A" w:rsidRDefault="003E192A" w:rsidP="003E192A">
      <w:pPr>
        <w:widowControl/>
        <w:rPr>
          <w:rFonts w:ascii="Times New Roman" w:eastAsia="Times New Roman" w:hAnsi="Times New Roman" w:cs="Times New Roman"/>
          <w:color w:val="auto"/>
          <w:sz w:val="28"/>
          <w:szCs w:val="28"/>
          <w:lang w:bidi="ar-SA"/>
        </w:rPr>
      </w:pPr>
    </w:p>
    <w:p w14:paraId="3CA58709" w14:textId="77777777" w:rsid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Об утверждении Административного</w:t>
      </w:r>
      <w:r>
        <w:rPr>
          <w:rFonts w:ascii="Times New Roman" w:eastAsia="Times New Roman" w:hAnsi="Times New Roman" w:cs="Times New Roman"/>
          <w:b/>
          <w:color w:val="auto"/>
          <w:sz w:val="28"/>
          <w:szCs w:val="28"/>
          <w:lang w:bidi="ar-SA"/>
        </w:rPr>
        <w:t xml:space="preserve"> </w:t>
      </w:r>
      <w:r w:rsidRPr="003E192A">
        <w:rPr>
          <w:rFonts w:ascii="Times New Roman" w:eastAsia="Times New Roman" w:hAnsi="Times New Roman" w:cs="Times New Roman"/>
          <w:b/>
          <w:color w:val="auto"/>
          <w:sz w:val="28"/>
          <w:szCs w:val="28"/>
          <w:lang w:bidi="ar-SA"/>
        </w:rPr>
        <w:t>регламента</w:t>
      </w:r>
      <w:r>
        <w:rPr>
          <w:rFonts w:ascii="Times New Roman" w:eastAsia="Times New Roman" w:hAnsi="Times New Roman" w:cs="Times New Roman"/>
          <w:b/>
          <w:color w:val="auto"/>
          <w:sz w:val="28"/>
          <w:szCs w:val="28"/>
          <w:lang w:bidi="ar-SA"/>
        </w:rPr>
        <w:t xml:space="preserve"> </w:t>
      </w:r>
    </w:p>
    <w:p w14:paraId="30A0F4B8" w14:textId="77777777" w:rsid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предоставления муниципальной услуги</w:t>
      </w:r>
    </w:p>
    <w:p w14:paraId="6E219384" w14:textId="5245CE24" w:rsid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«Направление уведомления о</w:t>
      </w:r>
      <w:r>
        <w:rPr>
          <w:rFonts w:ascii="Times New Roman" w:eastAsia="Times New Roman" w:hAnsi="Times New Roman" w:cs="Times New Roman"/>
          <w:b/>
          <w:color w:val="auto"/>
          <w:sz w:val="28"/>
          <w:szCs w:val="28"/>
          <w:lang w:bidi="ar-SA"/>
        </w:rPr>
        <w:t xml:space="preserve"> </w:t>
      </w:r>
      <w:r w:rsidRPr="003E192A">
        <w:rPr>
          <w:rFonts w:ascii="Times New Roman" w:eastAsia="Times New Roman" w:hAnsi="Times New Roman" w:cs="Times New Roman"/>
          <w:b/>
          <w:color w:val="auto"/>
          <w:sz w:val="28"/>
          <w:szCs w:val="28"/>
          <w:lang w:bidi="ar-SA"/>
        </w:rPr>
        <w:t xml:space="preserve">планируемом сносе </w:t>
      </w:r>
    </w:p>
    <w:p w14:paraId="69A43178" w14:textId="77777777" w:rsid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 xml:space="preserve">объекта капитального строительства и уведомления </w:t>
      </w:r>
    </w:p>
    <w:p w14:paraId="0C617B02" w14:textId="77777777" w:rsid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о</w:t>
      </w:r>
      <w:r>
        <w:rPr>
          <w:rFonts w:ascii="Times New Roman" w:eastAsia="Times New Roman" w:hAnsi="Times New Roman" w:cs="Times New Roman"/>
          <w:b/>
          <w:color w:val="auto"/>
          <w:sz w:val="28"/>
          <w:szCs w:val="28"/>
          <w:lang w:bidi="ar-SA"/>
        </w:rPr>
        <w:t xml:space="preserve"> </w:t>
      </w:r>
      <w:r w:rsidRPr="003E192A">
        <w:rPr>
          <w:rFonts w:ascii="Times New Roman" w:eastAsia="Times New Roman" w:hAnsi="Times New Roman" w:cs="Times New Roman"/>
          <w:b/>
          <w:color w:val="auto"/>
          <w:sz w:val="28"/>
          <w:szCs w:val="28"/>
          <w:lang w:bidi="ar-SA"/>
        </w:rPr>
        <w:t xml:space="preserve">завершении сноса объекта капитального строительства» </w:t>
      </w:r>
    </w:p>
    <w:p w14:paraId="658BF26C" w14:textId="0E71F8D0" w:rsidR="003E192A" w:rsidRPr="003E192A" w:rsidRDefault="003E192A" w:rsidP="003E192A">
      <w:pPr>
        <w:widowControl/>
        <w:tabs>
          <w:tab w:val="left" w:pos="7020"/>
        </w:tabs>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на территории</w:t>
      </w:r>
      <w:r>
        <w:rPr>
          <w:rFonts w:ascii="Times New Roman" w:eastAsia="Times New Roman" w:hAnsi="Times New Roman" w:cs="Times New Roman"/>
          <w:b/>
          <w:color w:val="auto"/>
          <w:sz w:val="28"/>
          <w:szCs w:val="28"/>
          <w:lang w:bidi="ar-SA"/>
        </w:rPr>
        <w:t xml:space="preserve"> </w:t>
      </w:r>
      <w:r w:rsidRPr="003E192A">
        <w:rPr>
          <w:rFonts w:ascii="Times New Roman" w:eastAsia="Times New Roman" w:hAnsi="Times New Roman" w:cs="Times New Roman"/>
          <w:b/>
          <w:color w:val="auto"/>
          <w:sz w:val="28"/>
          <w:szCs w:val="28"/>
          <w:lang w:bidi="ar-SA"/>
        </w:rPr>
        <w:t xml:space="preserve">сельского поселения </w:t>
      </w:r>
      <w:proofErr w:type="gramStart"/>
      <w:r w:rsidRPr="003E192A">
        <w:rPr>
          <w:rFonts w:ascii="Times New Roman" w:eastAsia="Times New Roman" w:hAnsi="Times New Roman" w:cs="Times New Roman"/>
          <w:b/>
          <w:color w:val="auto"/>
          <w:sz w:val="28"/>
          <w:szCs w:val="28"/>
          <w:lang w:bidi="ar-SA"/>
        </w:rPr>
        <w:t>Некрасовское</w:t>
      </w:r>
      <w:proofErr w:type="gramEnd"/>
      <w:r w:rsidR="009155B8">
        <w:rPr>
          <w:rFonts w:ascii="Times New Roman" w:eastAsia="Times New Roman" w:hAnsi="Times New Roman" w:cs="Times New Roman"/>
          <w:b/>
          <w:color w:val="auto"/>
          <w:sz w:val="28"/>
          <w:szCs w:val="28"/>
          <w:lang w:bidi="ar-SA"/>
        </w:rPr>
        <w:t xml:space="preserve"> Ярославской области</w:t>
      </w:r>
    </w:p>
    <w:p w14:paraId="174AC254" w14:textId="77777777" w:rsidR="003E192A" w:rsidRPr="003E192A" w:rsidRDefault="003E192A" w:rsidP="003E192A">
      <w:pPr>
        <w:widowControl/>
        <w:jc w:val="center"/>
        <w:rPr>
          <w:rFonts w:ascii="Times New Roman" w:eastAsia="Times New Roman" w:hAnsi="Times New Roman" w:cs="Times New Roman"/>
          <w:b/>
          <w:color w:val="auto"/>
          <w:sz w:val="28"/>
          <w:szCs w:val="28"/>
          <w:lang w:bidi="ar-SA"/>
        </w:rPr>
      </w:pPr>
    </w:p>
    <w:p w14:paraId="2A0DD0CE" w14:textId="5F746264" w:rsidR="003E192A" w:rsidRDefault="003E192A" w:rsidP="003E192A">
      <w:pPr>
        <w:widowControl/>
        <w:ind w:firstLine="720"/>
        <w:jc w:val="both"/>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color w:val="auto"/>
          <w:sz w:val="28"/>
          <w:szCs w:val="28"/>
          <w:lang w:bidi="ar-SA"/>
        </w:rPr>
        <w:t>Руководствуясь Федеральным</w:t>
      </w:r>
      <w:r w:rsidR="00F00321">
        <w:rPr>
          <w:rFonts w:ascii="Times New Roman" w:eastAsia="Times New Roman" w:hAnsi="Times New Roman" w:cs="Times New Roman"/>
          <w:color w:val="auto"/>
          <w:sz w:val="28"/>
          <w:szCs w:val="28"/>
          <w:lang w:bidi="ar-SA"/>
        </w:rPr>
        <w:t>и</w:t>
      </w:r>
      <w:r w:rsidRPr="003E192A">
        <w:rPr>
          <w:rFonts w:ascii="Times New Roman" w:eastAsia="Times New Roman" w:hAnsi="Times New Roman" w:cs="Times New Roman"/>
          <w:color w:val="auto"/>
          <w:sz w:val="28"/>
          <w:szCs w:val="28"/>
          <w:lang w:bidi="ar-SA"/>
        </w:rPr>
        <w:t xml:space="preserve"> закон</w:t>
      </w:r>
      <w:r w:rsidR="00B61AB7">
        <w:rPr>
          <w:rFonts w:ascii="Times New Roman" w:eastAsia="Times New Roman" w:hAnsi="Times New Roman" w:cs="Times New Roman"/>
          <w:color w:val="auto"/>
          <w:sz w:val="28"/>
          <w:szCs w:val="28"/>
          <w:lang w:bidi="ar-SA"/>
        </w:rPr>
        <w:t>а</w:t>
      </w:r>
      <w:r w:rsidRPr="003E192A">
        <w:rPr>
          <w:rFonts w:ascii="Times New Roman" w:eastAsia="Times New Roman" w:hAnsi="Times New Roman" w:cs="Times New Roman"/>
          <w:color w:val="auto"/>
          <w:sz w:val="28"/>
          <w:szCs w:val="28"/>
          <w:lang w:bidi="ar-SA"/>
        </w:rPr>
        <w:t>м</w:t>
      </w:r>
      <w:r w:rsidR="00F00321">
        <w:rPr>
          <w:rFonts w:ascii="Times New Roman" w:eastAsia="Times New Roman" w:hAnsi="Times New Roman" w:cs="Times New Roman"/>
          <w:color w:val="auto"/>
          <w:sz w:val="28"/>
          <w:szCs w:val="28"/>
          <w:lang w:bidi="ar-SA"/>
        </w:rPr>
        <w:t>и</w:t>
      </w:r>
      <w:r w:rsidR="00F00321" w:rsidRPr="00F00321">
        <w:rPr>
          <w:rFonts w:ascii="Times New Roman" w:eastAsia="Times New Roman" w:hAnsi="Times New Roman" w:cs="Times New Roman"/>
          <w:sz w:val="28"/>
          <w:szCs w:val="28"/>
          <w:lang w:bidi="ar-SA"/>
        </w:rPr>
        <w:t xml:space="preserve"> от 06.10.2003 N 131-ФЗ "Об общих принципах организации местного самоуправления в Российской Федерации", </w:t>
      </w:r>
      <w:proofErr w:type="gramStart"/>
      <w:r w:rsidR="00F00321" w:rsidRPr="00F00321">
        <w:rPr>
          <w:rFonts w:ascii="Times New Roman" w:eastAsia="Times New Roman" w:hAnsi="Times New Roman" w:cs="Times New Roman"/>
          <w:sz w:val="28"/>
          <w:szCs w:val="28"/>
          <w:lang w:bidi="ar-SA"/>
        </w:rPr>
        <w:t>от</w:t>
      </w:r>
      <w:proofErr w:type="gramEnd"/>
      <w:r w:rsidR="00F00321" w:rsidRPr="00F00321">
        <w:rPr>
          <w:rFonts w:ascii="Times New Roman" w:eastAsia="Times New Roman" w:hAnsi="Times New Roman" w:cs="Times New Roman"/>
          <w:sz w:val="28"/>
          <w:szCs w:val="28"/>
          <w:lang w:bidi="ar-SA"/>
        </w:rPr>
        <w:t xml:space="preserve"> 27.07.2010 N 210-ФЗ "Об организации предоставления государственных и муниципальных услуг"</w:t>
      </w:r>
      <w:r w:rsidRPr="003E192A">
        <w:rPr>
          <w:rFonts w:ascii="Times New Roman" w:eastAsia="Times New Roman" w:hAnsi="Times New Roman" w:cs="Times New Roman"/>
          <w:sz w:val="28"/>
          <w:szCs w:val="28"/>
          <w:lang w:bidi="ar-SA"/>
        </w:rPr>
        <w:t xml:space="preserve">», </w:t>
      </w:r>
      <w:r w:rsidR="00F44A88">
        <w:rPr>
          <w:rFonts w:ascii="Times New Roman" w:eastAsia="Times New Roman" w:hAnsi="Times New Roman" w:cs="Times New Roman"/>
          <w:sz w:val="28"/>
          <w:szCs w:val="28"/>
          <w:lang w:bidi="ar-SA"/>
        </w:rPr>
        <w:t>А</w:t>
      </w:r>
      <w:r w:rsidRPr="003E192A">
        <w:rPr>
          <w:rFonts w:ascii="Times New Roman" w:eastAsia="Times New Roman" w:hAnsi="Times New Roman" w:cs="Times New Roman"/>
          <w:color w:val="auto"/>
          <w:sz w:val="28"/>
          <w:szCs w:val="28"/>
          <w:lang w:bidi="ar-SA"/>
        </w:rPr>
        <w:t xml:space="preserve">дминистрация сельского поселения </w:t>
      </w:r>
      <w:proofErr w:type="gramStart"/>
      <w:r w:rsidRPr="003E192A">
        <w:rPr>
          <w:rFonts w:ascii="Times New Roman" w:eastAsia="Times New Roman" w:hAnsi="Times New Roman" w:cs="Times New Roman"/>
          <w:color w:val="auto"/>
          <w:sz w:val="28"/>
          <w:szCs w:val="28"/>
          <w:lang w:bidi="ar-SA"/>
        </w:rPr>
        <w:t>Некрасовское</w:t>
      </w:r>
      <w:proofErr w:type="gramEnd"/>
      <w:r w:rsidRPr="003E192A">
        <w:rPr>
          <w:rFonts w:ascii="Times New Roman" w:eastAsia="Times New Roman" w:hAnsi="Times New Roman" w:cs="Times New Roman"/>
          <w:color w:val="auto"/>
          <w:sz w:val="28"/>
          <w:szCs w:val="28"/>
          <w:lang w:bidi="ar-SA"/>
        </w:rPr>
        <w:t xml:space="preserve"> Ярославской области </w:t>
      </w:r>
      <w:r w:rsidRPr="003E192A">
        <w:rPr>
          <w:rFonts w:ascii="Times New Roman" w:eastAsia="Times New Roman" w:hAnsi="Times New Roman" w:cs="Times New Roman"/>
          <w:b/>
          <w:color w:val="auto"/>
          <w:sz w:val="28"/>
          <w:szCs w:val="28"/>
          <w:lang w:bidi="ar-SA"/>
        </w:rPr>
        <w:t>ПОСТАНОВЛЯЕТ:</w:t>
      </w:r>
    </w:p>
    <w:p w14:paraId="76804C4D" w14:textId="33A7D6F3" w:rsidR="009155B8" w:rsidRPr="009155B8" w:rsidRDefault="009155B8" w:rsidP="009155B8">
      <w:pPr>
        <w:widowControl/>
        <w:ind w:firstLine="284"/>
        <w:jc w:val="both"/>
        <w:rPr>
          <w:rFonts w:ascii="Times New Roman" w:eastAsia="Times New Roman" w:hAnsi="Times New Roman" w:cs="Times New Roman"/>
          <w:color w:val="auto"/>
          <w:sz w:val="28"/>
          <w:szCs w:val="28"/>
          <w:lang w:bidi="ar-SA"/>
        </w:rPr>
      </w:pPr>
      <w:r w:rsidRPr="009155B8">
        <w:rPr>
          <w:rFonts w:ascii="Times New Roman" w:eastAsia="Times New Roman" w:hAnsi="Times New Roman" w:cs="Times New Roman"/>
          <w:color w:val="auto"/>
          <w:sz w:val="28"/>
          <w:szCs w:val="28"/>
          <w:lang w:bidi="ar-SA"/>
        </w:rPr>
        <w:t xml:space="preserve">1.Признать утратившим силу постановление Администрации сельского </w:t>
      </w:r>
      <w:r w:rsidR="007929CD">
        <w:rPr>
          <w:rFonts w:ascii="Times New Roman" w:eastAsia="Times New Roman" w:hAnsi="Times New Roman" w:cs="Times New Roman"/>
          <w:color w:val="auto"/>
          <w:sz w:val="28"/>
          <w:szCs w:val="28"/>
          <w:lang w:bidi="ar-SA"/>
        </w:rPr>
        <w:t xml:space="preserve">   </w:t>
      </w:r>
      <w:r w:rsidRPr="009155B8">
        <w:rPr>
          <w:rFonts w:ascii="Times New Roman" w:eastAsia="Times New Roman" w:hAnsi="Times New Roman" w:cs="Times New Roman"/>
          <w:color w:val="auto"/>
          <w:sz w:val="28"/>
          <w:szCs w:val="28"/>
          <w:lang w:bidi="ar-SA"/>
        </w:rPr>
        <w:t>поселения Некрасовское Ярославской области от  02.12.2020 года  № 281 «Об утверждении Административного регламента предоставления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w:t>
      </w:r>
      <w:r w:rsidR="001A0C82">
        <w:rPr>
          <w:rFonts w:ascii="Times New Roman" w:eastAsia="Times New Roman" w:hAnsi="Times New Roman" w:cs="Times New Roman"/>
          <w:color w:val="auto"/>
          <w:sz w:val="28"/>
          <w:szCs w:val="28"/>
          <w:lang w:bidi="ar-SA"/>
        </w:rPr>
        <w:t>.</w:t>
      </w:r>
    </w:p>
    <w:p w14:paraId="6F1042D4" w14:textId="2E89D43E" w:rsidR="003E192A" w:rsidRPr="003E192A" w:rsidRDefault="003E192A" w:rsidP="003E192A">
      <w:pPr>
        <w:widowControl/>
        <w:tabs>
          <w:tab w:val="left" w:pos="7020"/>
        </w:tabs>
        <w:jc w:val="both"/>
        <w:rPr>
          <w:rFonts w:ascii="Times New Roman" w:eastAsia="Times New Roman" w:hAnsi="Times New Roman" w:cs="Times New Roman"/>
          <w:bCs/>
          <w:color w:val="auto"/>
          <w:sz w:val="28"/>
          <w:szCs w:val="28"/>
          <w:lang w:bidi="ar-SA"/>
        </w:rPr>
      </w:pPr>
      <w:r w:rsidRPr="003E192A">
        <w:rPr>
          <w:rFonts w:ascii="Times New Roman" w:eastAsia="Times New Roman" w:hAnsi="Times New Roman" w:cs="Times New Roman"/>
          <w:color w:val="auto"/>
          <w:sz w:val="28"/>
          <w:szCs w:val="28"/>
          <w:lang w:bidi="ar-SA"/>
        </w:rPr>
        <w:t xml:space="preserve">    </w:t>
      </w:r>
      <w:r w:rsidR="009155B8">
        <w:rPr>
          <w:rFonts w:ascii="Times New Roman" w:eastAsia="Times New Roman" w:hAnsi="Times New Roman" w:cs="Times New Roman"/>
          <w:color w:val="auto"/>
          <w:sz w:val="28"/>
          <w:szCs w:val="28"/>
          <w:lang w:bidi="ar-SA"/>
        </w:rPr>
        <w:t>2</w:t>
      </w:r>
      <w:r w:rsidRPr="003E192A">
        <w:rPr>
          <w:rFonts w:ascii="Times New Roman" w:eastAsia="Times New Roman" w:hAnsi="Times New Roman" w:cs="Times New Roman"/>
          <w:color w:val="auto"/>
          <w:sz w:val="28"/>
          <w:szCs w:val="28"/>
          <w:lang w:bidi="ar-SA"/>
        </w:rPr>
        <w:t>. Утвердить административный регламент предоставления муниципальной услуги  «Направление уведомления о</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планируемом сносе объекта капитального строительства и уведомления о</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завершении сноса объекта капитального строительства» на территории</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сельского поселения Некрасовское</w:t>
      </w:r>
      <w:r>
        <w:rPr>
          <w:rFonts w:ascii="Times New Roman" w:eastAsia="Times New Roman" w:hAnsi="Times New Roman" w:cs="Times New Roman"/>
          <w:color w:val="auto"/>
          <w:sz w:val="28"/>
          <w:szCs w:val="28"/>
          <w:lang w:bidi="ar-SA"/>
        </w:rPr>
        <w:t xml:space="preserve"> </w:t>
      </w:r>
      <w:r w:rsidRPr="003E192A">
        <w:rPr>
          <w:rFonts w:ascii="Times New Roman" w:eastAsia="Times New Roman" w:hAnsi="Times New Roman" w:cs="Times New Roman"/>
          <w:color w:val="auto"/>
          <w:sz w:val="28"/>
          <w:szCs w:val="28"/>
          <w:lang w:bidi="ar-SA"/>
        </w:rPr>
        <w:t xml:space="preserve">согласно </w:t>
      </w:r>
      <w:r w:rsidR="00F00321" w:rsidRPr="00F00321">
        <w:rPr>
          <w:rFonts w:ascii="Times New Roman" w:eastAsia="Times New Roman" w:hAnsi="Times New Roman" w:cs="Times New Roman"/>
          <w:color w:val="auto"/>
          <w:sz w:val="28"/>
          <w:szCs w:val="28"/>
          <w:lang w:bidi="ar-SA"/>
        </w:rPr>
        <w:t xml:space="preserve"> приложению, к настоящему постановлению.</w:t>
      </w:r>
    </w:p>
    <w:p w14:paraId="019C4F02" w14:textId="5A0A4EDE" w:rsidR="007D5832" w:rsidRDefault="007D5832" w:rsidP="007D5832">
      <w:pPr>
        <w:overflowPunct w:val="0"/>
        <w:autoSpaceDE w:val="0"/>
        <w:autoSpaceDN w:val="0"/>
        <w:adjustRightInd w:val="0"/>
        <w:ind w:right="-2"/>
        <w:jc w:val="both"/>
        <w:textAlignment w:val="baseline"/>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bidi="ar-SA"/>
        </w:rPr>
        <w:t xml:space="preserve">  </w:t>
      </w:r>
      <w:r w:rsidR="003E192A" w:rsidRPr="003E192A">
        <w:rPr>
          <w:rFonts w:ascii="Times New Roman" w:eastAsia="Times New Roman" w:hAnsi="Times New Roman" w:cs="Times New Roman"/>
          <w:color w:val="auto"/>
          <w:sz w:val="28"/>
          <w:szCs w:val="28"/>
          <w:lang w:bidi="ar-SA"/>
        </w:rPr>
        <w:t xml:space="preserve">  3.</w:t>
      </w:r>
      <w:r w:rsidR="003825E3" w:rsidRPr="003825E3">
        <w:rPr>
          <w:rFonts w:ascii="Times New Roman" w:eastAsia="Times New Roman" w:hAnsi="Times New Roman" w:cs="Times New Roman"/>
          <w:color w:val="auto"/>
          <w:sz w:val="28"/>
          <w:szCs w:val="28"/>
          <w:lang w:eastAsia="ar-SA" w:bidi="ar-SA"/>
        </w:rPr>
        <w:t xml:space="preserve"> </w:t>
      </w:r>
      <w:proofErr w:type="gramStart"/>
      <w:r w:rsidR="003825E3" w:rsidRPr="003825E3">
        <w:rPr>
          <w:rFonts w:ascii="Times New Roman" w:eastAsia="Times New Roman" w:hAnsi="Times New Roman" w:cs="Times New Roman"/>
          <w:color w:val="auto"/>
          <w:sz w:val="28"/>
          <w:szCs w:val="28"/>
          <w:lang w:eastAsia="ar-SA" w:bidi="ar-SA"/>
        </w:rPr>
        <w:t>Контроль за</w:t>
      </w:r>
      <w:proofErr w:type="gramEnd"/>
      <w:r w:rsidR="003825E3" w:rsidRPr="003825E3">
        <w:rPr>
          <w:rFonts w:ascii="Times New Roman" w:eastAsia="Times New Roman" w:hAnsi="Times New Roman" w:cs="Times New Roman"/>
          <w:color w:val="auto"/>
          <w:sz w:val="28"/>
          <w:szCs w:val="28"/>
          <w:lang w:eastAsia="ar-SA" w:bidi="ar-SA"/>
        </w:rPr>
        <w:t xml:space="preserve"> исполнением настоящего постановления оставляю за собой. </w:t>
      </w:r>
    </w:p>
    <w:p w14:paraId="0FE4123D" w14:textId="70C055F5" w:rsidR="003E192A" w:rsidRPr="003E192A" w:rsidRDefault="007D5832" w:rsidP="007D5832">
      <w:pPr>
        <w:overflowPunct w:val="0"/>
        <w:autoSpaceDE w:val="0"/>
        <w:autoSpaceDN w:val="0"/>
        <w:adjustRightInd w:val="0"/>
        <w:ind w:right="-2"/>
        <w:jc w:val="both"/>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eastAsia="ar-SA" w:bidi="ar-SA"/>
        </w:rPr>
        <w:t xml:space="preserve">    4.</w:t>
      </w:r>
      <w:r w:rsidR="003E192A" w:rsidRPr="003E192A">
        <w:rPr>
          <w:rFonts w:ascii="Times New Roman" w:eastAsia="Times New Roman" w:hAnsi="Times New Roman" w:cs="Times New Roman"/>
          <w:color w:val="auto"/>
          <w:sz w:val="28"/>
          <w:szCs w:val="28"/>
          <w:lang w:bidi="ar-SA"/>
        </w:rPr>
        <w:t>Постановление вступает в силу со дня, следующего за днем его официального опубликования.</w:t>
      </w:r>
    </w:p>
    <w:p w14:paraId="3B9C5F2A" w14:textId="77777777" w:rsidR="003E192A" w:rsidRPr="003E192A" w:rsidRDefault="003E192A" w:rsidP="003E192A">
      <w:pPr>
        <w:autoSpaceDE w:val="0"/>
        <w:autoSpaceDN w:val="0"/>
        <w:adjustRightInd w:val="0"/>
        <w:ind w:left="720"/>
        <w:jc w:val="both"/>
        <w:rPr>
          <w:rFonts w:ascii="Times New Roman" w:eastAsia="Times New Roman" w:hAnsi="Times New Roman" w:cs="Times New Roman"/>
          <w:color w:val="auto"/>
          <w:sz w:val="28"/>
          <w:szCs w:val="28"/>
          <w:lang w:bidi="ar-SA"/>
        </w:rPr>
      </w:pPr>
    </w:p>
    <w:p w14:paraId="78FBA027" w14:textId="77777777" w:rsidR="003E192A" w:rsidRPr="003E192A" w:rsidRDefault="003E192A" w:rsidP="003E192A">
      <w:pPr>
        <w:autoSpaceDE w:val="0"/>
        <w:autoSpaceDN w:val="0"/>
        <w:adjustRightInd w:val="0"/>
        <w:ind w:firstLine="720"/>
        <w:jc w:val="both"/>
        <w:rPr>
          <w:rFonts w:ascii="Times New Roman" w:eastAsia="Times New Roman" w:hAnsi="Times New Roman" w:cs="Arial"/>
          <w:color w:val="auto"/>
          <w:sz w:val="28"/>
          <w:szCs w:val="28"/>
          <w:lang w:bidi="ar-SA"/>
        </w:rPr>
      </w:pPr>
    </w:p>
    <w:p w14:paraId="683BE676" w14:textId="50EE7C98" w:rsidR="003E192A" w:rsidRPr="003E192A" w:rsidRDefault="00172D5D" w:rsidP="003E192A">
      <w:pPr>
        <w:autoSpaceDE w:val="0"/>
        <w:autoSpaceDN w:val="0"/>
        <w:adjustRightInd w:val="0"/>
        <w:jc w:val="both"/>
        <w:rPr>
          <w:rFonts w:ascii="Times New Roman" w:eastAsia="Times New Roman" w:hAnsi="Times New Roman" w:cs="Arial"/>
          <w:color w:val="auto"/>
          <w:sz w:val="28"/>
          <w:szCs w:val="28"/>
          <w:lang w:bidi="ar-SA"/>
        </w:rPr>
      </w:pPr>
      <w:r>
        <w:rPr>
          <w:rFonts w:ascii="Times New Roman" w:eastAsia="Times New Roman" w:hAnsi="Times New Roman" w:cs="Arial"/>
          <w:color w:val="auto"/>
          <w:sz w:val="28"/>
          <w:szCs w:val="28"/>
          <w:lang w:bidi="ar-SA"/>
        </w:rPr>
        <w:t xml:space="preserve"> </w:t>
      </w:r>
      <w:proofErr w:type="spellStart"/>
      <w:r>
        <w:rPr>
          <w:rFonts w:ascii="Times New Roman" w:eastAsia="Times New Roman" w:hAnsi="Times New Roman" w:cs="Arial"/>
          <w:color w:val="auto"/>
          <w:sz w:val="28"/>
          <w:szCs w:val="28"/>
          <w:lang w:bidi="ar-SA"/>
        </w:rPr>
        <w:t>И.о</w:t>
      </w:r>
      <w:proofErr w:type="spellEnd"/>
      <w:r>
        <w:rPr>
          <w:rFonts w:ascii="Times New Roman" w:eastAsia="Times New Roman" w:hAnsi="Times New Roman" w:cs="Arial"/>
          <w:color w:val="auto"/>
          <w:sz w:val="28"/>
          <w:szCs w:val="28"/>
          <w:lang w:bidi="ar-SA"/>
        </w:rPr>
        <w:t>. г</w:t>
      </w:r>
      <w:r w:rsidR="003E192A" w:rsidRPr="003E192A">
        <w:rPr>
          <w:rFonts w:ascii="Times New Roman" w:eastAsia="Times New Roman" w:hAnsi="Times New Roman" w:cs="Arial"/>
          <w:color w:val="auto"/>
          <w:sz w:val="28"/>
          <w:szCs w:val="28"/>
          <w:lang w:bidi="ar-SA"/>
        </w:rPr>
        <w:t>лав</w:t>
      </w:r>
      <w:r>
        <w:rPr>
          <w:rFonts w:ascii="Times New Roman" w:eastAsia="Times New Roman" w:hAnsi="Times New Roman" w:cs="Arial"/>
          <w:color w:val="auto"/>
          <w:sz w:val="28"/>
          <w:szCs w:val="28"/>
          <w:lang w:bidi="ar-SA"/>
        </w:rPr>
        <w:t>ы</w:t>
      </w:r>
      <w:r w:rsidR="003E192A" w:rsidRPr="003E192A">
        <w:rPr>
          <w:rFonts w:ascii="Times New Roman" w:eastAsia="Times New Roman" w:hAnsi="Times New Roman" w:cs="Arial"/>
          <w:color w:val="auto"/>
          <w:sz w:val="28"/>
          <w:szCs w:val="28"/>
          <w:lang w:bidi="ar-SA"/>
        </w:rPr>
        <w:t xml:space="preserve">  сельского поселения</w:t>
      </w:r>
    </w:p>
    <w:p w14:paraId="296CD699" w14:textId="01BB1ED3" w:rsidR="003E192A" w:rsidRDefault="003E192A" w:rsidP="003E192A">
      <w:pPr>
        <w:autoSpaceDE w:val="0"/>
        <w:autoSpaceDN w:val="0"/>
        <w:adjustRightInd w:val="0"/>
        <w:jc w:val="both"/>
        <w:rPr>
          <w:rFonts w:ascii="Times New Roman" w:eastAsia="Times New Roman" w:hAnsi="Times New Roman" w:cs="Arial"/>
          <w:color w:val="auto"/>
          <w:sz w:val="28"/>
          <w:szCs w:val="28"/>
          <w:lang w:bidi="ar-SA"/>
        </w:rPr>
      </w:pPr>
      <w:proofErr w:type="gramStart"/>
      <w:r w:rsidRPr="003E192A">
        <w:rPr>
          <w:rFonts w:ascii="Times New Roman" w:eastAsia="Times New Roman" w:hAnsi="Times New Roman" w:cs="Arial"/>
          <w:color w:val="auto"/>
          <w:sz w:val="28"/>
          <w:szCs w:val="28"/>
          <w:lang w:bidi="ar-SA"/>
        </w:rPr>
        <w:t>Некрасовское</w:t>
      </w:r>
      <w:proofErr w:type="gramEnd"/>
      <w:r w:rsidRPr="003E192A">
        <w:rPr>
          <w:rFonts w:ascii="Times New Roman" w:eastAsia="Times New Roman" w:hAnsi="Times New Roman" w:cs="Arial"/>
          <w:color w:val="auto"/>
          <w:sz w:val="28"/>
          <w:szCs w:val="28"/>
          <w:lang w:bidi="ar-SA"/>
        </w:rPr>
        <w:t xml:space="preserve"> Ярославской области                                        </w:t>
      </w:r>
      <w:r w:rsidR="00172D5D">
        <w:rPr>
          <w:rFonts w:ascii="Times New Roman" w:eastAsia="Times New Roman" w:hAnsi="Times New Roman" w:cs="Arial"/>
          <w:color w:val="auto"/>
          <w:sz w:val="28"/>
          <w:szCs w:val="28"/>
          <w:lang w:bidi="ar-SA"/>
        </w:rPr>
        <w:t>С.Ю. Подгорнов</w:t>
      </w:r>
      <w:r w:rsidRPr="003E192A">
        <w:rPr>
          <w:rFonts w:ascii="Times New Roman" w:eastAsia="Times New Roman" w:hAnsi="Times New Roman" w:cs="Arial"/>
          <w:color w:val="auto"/>
          <w:sz w:val="28"/>
          <w:szCs w:val="28"/>
          <w:lang w:bidi="ar-SA"/>
        </w:rPr>
        <w:t xml:space="preserve">     </w:t>
      </w:r>
    </w:p>
    <w:p w14:paraId="5F66C411" w14:textId="77777777" w:rsidR="00172D5D" w:rsidRDefault="00172D5D" w:rsidP="003E192A">
      <w:pPr>
        <w:autoSpaceDE w:val="0"/>
        <w:autoSpaceDN w:val="0"/>
        <w:adjustRightInd w:val="0"/>
        <w:jc w:val="both"/>
        <w:rPr>
          <w:rFonts w:ascii="Times New Roman" w:eastAsia="Times New Roman" w:hAnsi="Times New Roman" w:cs="Arial"/>
          <w:color w:val="auto"/>
          <w:sz w:val="28"/>
          <w:szCs w:val="28"/>
          <w:lang w:bidi="ar-SA"/>
        </w:rPr>
      </w:pPr>
    </w:p>
    <w:p w14:paraId="7E64F3E5" w14:textId="77777777" w:rsidR="00172D5D" w:rsidRDefault="00172D5D" w:rsidP="003E192A">
      <w:pPr>
        <w:autoSpaceDE w:val="0"/>
        <w:autoSpaceDN w:val="0"/>
        <w:adjustRightInd w:val="0"/>
        <w:jc w:val="both"/>
        <w:rPr>
          <w:rFonts w:ascii="Times New Roman" w:eastAsia="Times New Roman" w:hAnsi="Times New Roman" w:cs="Arial"/>
          <w:color w:val="auto"/>
          <w:sz w:val="28"/>
          <w:szCs w:val="28"/>
          <w:lang w:bidi="ar-SA"/>
        </w:rPr>
      </w:pPr>
    </w:p>
    <w:p w14:paraId="5C7140ED" w14:textId="77777777" w:rsidR="003825E3" w:rsidRPr="003E192A" w:rsidRDefault="003825E3" w:rsidP="003E192A">
      <w:pPr>
        <w:autoSpaceDE w:val="0"/>
        <w:autoSpaceDN w:val="0"/>
        <w:adjustRightInd w:val="0"/>
        <w:jc w:val="both"/>
        <w:rPr>
          <w:rFonts w:ascii="Times New Roman" w:eastAsia="Times New Roman" w:hAnsi="Times New Roman" w:cs="Arial"/>
          <w:color w:val="auto"/>
          <w:sz w:val="28"/>
          <w:szCs w:val="28"/>
          <w:lang w:bidi="ar-SA"/>
        </w:rPr>
      </w:pPr>
    </w:p>
    <w:p w14:paraId="3B5E6D94" w14:textId="77777777" w:rsidR="003E192A" w:rsidRPr="003E192A" w:rsidRDefault="003E192A" w:rsidP="003E192A">
      <w:pPr>
        <w:widowControl/>
        <w:jc w:val="right"/>
        <w:rPr>
          <w:rFonts w:ascii="Times New Roman" w:eastAsia="Times New Roman" w:hAnsi="Times New Roman" w:cs="Times New Roman"/>
          <w:color w:val="auto"/>
          <w:lang w:bidi="ar-SA"/>
        </w:rPr>
      </w:pPr>
      <w:r w:rsidRPr="003E192A">
        <w:rPr>
          <w:rFonts w:ascii="Times New Roman" w:eastAsia="Times New Roman" w:hAnsi="Times New Roman" w:cs="Times New Roman"/>
          <w:color w:val="auto"/>
          <w:lang w:bidi="ar-SA"/>
        </w:rPr>
        <w:lastRenderedPageBreak/>
        <w:t>Приложение № 1</w:t>
      </w:r>
    </w:p>
    <w:p w14:paraId="309E967E" w14:textId="77777777" w:rsidR="003E192A" w:rsidRPr="003E192A" w:rsidRDefault="003E192A" w:rsidP="003E192A">
      <w:pPr>
        <w:widowControl/>
        <w:jc w:val="right"/>
        <w:rPr>
          <w:rFonts w:ascii="Times New Roman" w:eastAsia="Times New Roman" w:hAnsi="Times New Roman" w:cs="Times New Roman"/>
          <w:color w:val="auto"/>
          <w:lang w:bidi="ar-SA"/>
        </w:rPr>
      </w:pPr>
      <w:r w:rsidRPr="003E192A">
        <w:rPr>
          <w:rFonts w:ascii="Times New Roman" w:eastAsia="Times New Roman" w:hAnsi="Times New Roman" w:cs="Times New Roman"/>
          <w:color w:val="auto"/>
          <w:lang w:bidi="ar-SA"/>
        </w:rPr>
        <w:t xml:space="preserve"> к Постановлению главы</w:t>
      </w:r>
    </w:p>
    <w:p w14:paraId="4F001D70" w14:textId="78A00D89" w:rsidR="003E192A" w:rsidRPr="003E192A" w:rsidRDefault="003E192A" w:rsidP="003E192A">
      <w:pPr>
        <w:widowControl/>
        <w:jc w:val="right"/>
        <w:rPr>
          <w:rFonts w:ascii="Times New Roman" w:eastAsia="Times New Roman" w:hAnsi="Times New Roman" w:cs="Times New Roman"/>
          <w:color w:val="auto"/>
          <w:lang w:bidi="ar-SA"/>
        </w:rPr>
      </w:pPr>
      <w:r w:rsidRPr="003E192A">
        <w:rPr>
          <w:rFonts w:ascii="Times New Roman" w:eastAsia="Times New Roman" w:hAnsi="Times New Roman" w:cs="Times New Roman"/>
          <w:color w:val="auto"/>
          <w:lang w:bidi="ar-SA"/>
        </w:rPr>
        <w:t xml:space="preserve">сельского поселения </w:t>
      </w:r>
      <w:proofErr w:type="gramStart"/>
      <w:r w:rsidRPr="003E192A">
        <w:rPr>
          <w:rFonts w:ascii="Times New Roman" w:eastAsia="Times New Roman" w:hAnsi="Times New Roman" w:cs="Times New Roman"/>
          <w:color w:val="auto"/>
          <w:lang w:bidi="ar-SA"/>
        </w:rPr>
        <w:t>Некрасовское</w:t>
      </w:r>
      <w:proofErr w:type="gramEnd"/>
      <w:r w:rsidR="009155B8">
        <w:rPr>
          <w:rFonts w:ascii="Times New Roman" w:eastAsia="Times New Roman" w:hAnsi="Times New Roman" w:cs="Times New Roman"/>
          <w:color w:val="auto"/>
          <w:lang w:bidi="ar-SA"/>
        </w:rPr>
        <w:t xml:space="preserve"> Ярославской области</w:t>
      </w:r>
    </w:p>
    <w:p w14:paraId="52763E55" w14:textId="1F288838" w:rsidR="003E192A" w:rsidRPr="003E192A" w:rsidRDefault="003E192A" w:rsidP="003E192A">
      <w:pPr>
        <w:widowControl/>
        <w:jc w:val="right"/>
        <w:rPr>
          <w:rFonts w:ascii="Times New Roman" w:eastAsia="Times New Roman" w:hAnsi="Times New Roman" w:cs="Times New Roman"/>
          <w:color w:val="auto"/>
          <w:u w:val="single"/>
          <w:lang w:bidi="ar-SA"/>
        </w:rPr>
      </w:pPr>
      <w:r w:rsidRPr="003E192A">
        <w:rPr>
          <w:rFonts w:ascii="Times New Roman" w:eastAsia="Times New Roman" w:hAnsi="Times New Roman" w:cs="Times New Roman"/>
          <w:color w:val="auto"/>
          <w:u w:val="single"/>
          <w:lang w:bidi="ar-SA"/>
        </w:rPr>
        <w:t>От</w:t>
      </w:r>
      <w:r w:rsidR="00E42B7F">
        <w:rPr>
          <w:rFonts w:ascii="Times New Roman" w:eastAsia="Times New Roman" w:hAnsi="Times New Roman" w:cs="Times New Roman"/>
          <w:color w:val="auto"/>
          <w:u w:val="single"/>
          <w:lang w:bidi="ar-SA"/>
        </w:rPr>
        <w:t xml:space="preserve"> 21.11.2022</w:t>
      </w:r>
      <w:r w:rsidR="004A0EF2">
        <w:rPr>
          <w:rFonts w:ascii="Times New Roman" w:eastAsia="Times New Roman" w:hAnsi="Times New Roman" w:cs="Times New Roman"/>
          <w:color w:val="auto"/>
          <w:u w:val="single"/>
          <w:lang w:bidi="ar-SA"/>
        </w:rPr>
        <w:t xml:space="preserve"> </w:t>
      </w:r>
      <w:r w:rsidRPr="003E192A">
        <w:rPr>
          <w:rFonts w:ascii="Times New Roman" w:eastAsia="Times New Roman" w:hAnsi="Times New Roman" w:cs="Times New Roman"/>
          <w:color w:val="auto"/>
          <w:u w:val="single"/>
          <w:lang w:bidi="ar-SA"/>
        </w:rPr>
        <w:t xml:space="preserve"> года  №</w:t>
      </w:r>
      <w:r w:rsidR="00E42B7F">
        <w:rPr>
          <w:rFonts w:ascii="Times New Roman" w:eastAsia="Times New Roman" w:hAnsi="Times New Roman" w:cs="Times New Roman"/>
          <w:color w:val="auto"/>
          <w:u w:val="single"/>
          <w:lang w:bidi="ar-SA"/>
        </w:rPr>
        <w:t xml:space="preserve"> 360</w:t>
      </w:r>
      <w:bookmarkStart w:id="0" w:name="_GoBack"/>
      <w:bookmarkEnd w:id="0"/>
      <w:r w:rsidRPr="003E192A">
        <w:rPr>
          <w:rFonts w:ascii="Times New Roman" w:eastAsia="Times New Roman" w:hAnsi="Times New Roman" w:cs="Times New Roman"/>
          <w:color w:val="auto"/>
          <w:u w:val="single"/>
          <w:lang w:bidi="ar-SA"/>
        </w:rPr>
        <w:t xml:space="preserve"> </w:t>
      </w:r>
      <w:r w:rsidR="005A585D">
        <w:rPr>
          <w:rFonts w:ascii="Times New Roman" w:eastAsia="Times New Roman" w:hAnsi="Times New Roman" w:cs="Times New Roman"/>
          <w:color w:val="auto"/>
          <w:u w:val="single"/>
          <w:lang w:bidi="ar-SA"/>
        </w:rPr>
        <w:t xml:space="preserve">   </w:t>
      </w:r>
    </w:p>
    <w:p w14:paraId="1D422B42" w14:textId="77777777" w:rsidR="003E192A" w:rsidRPr="003E192A" w:rsidRDefault="003E192A" w:rsidP="003E192A">
      <w:pPr>
        <w:widowControl/>
        <w:rPr>
          <w:rFonts w:ascii="Times New Roman" w:eastAsia="Times New Roman" w:hAnsi="Times New Roman" w:cs="Times New Roman"/>
          <w:color w:val="auto"/>
          <w:sz w:val="26"/>
          <w:szCs w:val="26"/>
          <w:lang w:bidi="ar-SA"/>
        </w:rPr>
      </w:pPr>
    </w:p>
    <w:p w14:paraId="0E82376E" w14:textId="77777777" w:rsidR="003E192A" w:rsidRPr="003E192A" w:rsidRDefault="003E192A" w:rsidP="003E192A">
      <w:pPr>
        <w:widowControl/>
        <w:ind w:firstLine="567"/>
        <w:jc w:val="center"/>
        <w:rPr>
          <w:rFonts w:ascii="Times New Roman" w:eastAsia="Times New Roman" w:hAnsi="Times New Roman" w:cs="Times New Roman"/>
          <w:b/>
          <w:color w:val="auto"/>
          <w:sz w:val="28"/>
          <w:szCs w:val="28"/>
          <w:lang w:bidi="ar-SA"/>
        </w:rPr>
      </w:pPr>
      <w:r w:rsidRPr="003E192A">
        <w:rPr>
          <w:rFonts w:ascii="Times New Roman" w:eastAsia="Times New Roman" w:hAnsi="Times New Roman" w:cs="Times New Roman"/>
          <w:b/>
          <w:color w:val="auto"/>
          <w:sz w:val="28"/>
          <w:szCs w:val="28"/>
          <w:lang w:bidi="ar-SA"/>
        </w:rPr>
        <w:t xml:space="preserve">Административный регламент </w:t>
      </w:r>
    </w:p>
    <w:p w14:paraId="4DB8E8FC" w14:textId="38857F86" w:rsidR="005D1A86" w:rsidRPr="003E192A" w:rsidRDefault="001326E4">
      <w:pPr>
        <w:pStyle w:val="40"/>
        <w:rPr>
          <w:rFonts w:ascii="Times New Roman" w:hAnsi="Times New Roman" w:cs="Times New Roman"/>
          <w:sz w:val="28"/>
          <w:szCs w:val="28"/>
        </w:rPr>
      </w:pPr>
      <w:r w:rsidRPr="003E192A">
        <w:rPr>
          <w:rFonts w:ascii="Times New Roman" w:hAnsi="Times New Roman" w:cs="Times New Roman"/>
          <w:sz w:val="28"/>
          <w:szCs w:val="28"/>
        </w:rPr>
        <w:t xml:space="preserve"> предоставления</w:t>
      </w:r>
      <w:r w:rsidR="003E192A" w:rsidRPr="003E192A">
        <w:rPr>
          <w:rFonts w:ascii="Times New Roman" w:hAnsi="Times New Roman" w:cs="Times New Roman"/>
          <w:sz w:val="28"/>
          <w:szCs w:val="28"/>
        </w:rPr>
        <w:t xml:space="preserve"> м</w:t>
      </w:r>
      <w:r w:rsidRPr="003E192A">
        <w:rPr>
          <w:rFonts w:ascii="Times New Roman" w:hAnsi="Times New Roman" w:cs="Times New Roman"/>
          <w:sz w:val="28"/>
          <w:szCs w:val="28"/>
        </w:rPr>
        <w:t>униципальной</w:t>
      </w:r>
      <w:r w:rsidRPr="003E192A">
        <w:rPr>
          <w:rFonts w:ascii="Times New Roman" w:eastAsia="Times New Roman" w:hAnsi="Times New Roman" w:cs="Times New Roman"/>
          <w:b/>
          <w:bCs/>
          <w:sz w:val="28"/>
          <w:szCs w:val="28"/>
        </w:rPr>
        <w:t xml:space="preserve"> </w:t>
      </w:r>
      <w:r w:rsidRPr="003E192A">
        <w:rPr>
          <w:rFonts w:ascii="Times New Roman" w:hAnsi="Times New Roman" w:cs="Times New Roman"/>
          <w:sz w:val="28"/>
          <w:szCs w:val="28"/>
        </w:rPr>
        <w:t>услуги «Направление уведомления о</w:t>
      </w:r>
      <w:r w:rsidRPr="003E192A">
        <w:rPr>
          <w:rFonts w:ascii="Times New Roman" w:hAnsi="Times New Roman" w:cs="Times New Roman"/>
          <w:sz w:val="28"/>
          <w:szCs w:val="28"/>
        </w:rPr>
        <w:br/>
        <w:t>планируемом сносе объекта капитального строительства и уведомления о</w:t>
      </w:r>
      <w:r w:rsidRPr="003E192A">
        <w:rPr>
          <w:rFonts w:ascii="Times New Roman" w:hAnsi="Times New Roman" w:cs="Times New Roman"/>
          <w:sz w:val="28"/>
          <w:szCs w:val="28"/>
        </w:rPr>
        <w:br/>
        <w:t>завершении сноса объекта капитального строительства» на территории</w:t>
      </w:r>
      <w:r w:rsidRPr="003E192A">
        <w:rPr>
          <w:rFonts w:ascii="Times New Roman" w:hAnsi="Times New Roman" w:cs="Times New Roman"/>
          <w:sz w:val="28"/>
          <w:szCs w:val="28"/>
        </w:rPr>
        <w:br/>
      </w:r>
      <w:r w:rsidR="003E192A" w:rsidRPr="003E192A">
        <w:rPr>
          <w:rFonts w:ascii="Times New Roman" w:hAnsi="Times New Roman" w:cs="Times New Roman"/>
          <w:sz w:val="28"/>
          <w:szCs w:val="28"/>
        </w:rPr>
        <w:t>сельского поселения Некрасовское</w:t>
      </w:r>
      <w:r w:rsidR="009155B8">
        <w:rPr>
          <w:rFonts w:ascii="Times New Roman" w:hAnsi="Times New Roman" w:cs="Times New Roman"/>
          <w:sz w:val="28"/>
          <w:szCs w:val="28"/>
        </w:rPr>
        <w:t xml:space="preserve"> Ярославской области</w:t>
      </w:r>
    </w:p>
    <w:p w14:paraId="49CEE59C" w14:textId="77777777" w:rsidR="005D1A86" w:rsidRPr="00B2526A" w:rsidRDefault="001326E4">
      <w:pPr>
        <w:pStyle w:val="40"/>
        <w:numPr>
          <w:ilvl w:val="0"/>
          <w:numId w:val="1"/>
        </w:numPr>
        <w:tabs>
          <w:tab w:val="left" w:pos="363"/>
        </w:tabs>
        <w:spacing w:line="240" w:lineRule="auto"/>
        <w:rPr>
          <w:rFonts w:ascii="Times New Roman" w:hAnsi="Times New Roman" w:cs="Times New Roman"/>
          <w:b/>
          <w:sz w:val="28"/>
          <w:szCs w:val="28"/>
        </w:rPr>
      </w:pPr>
      <w:r w:rsidRPr="00B2526A">
        <w:rPr>
          <w:rFonts w:ascii="Times New Roman" w:hAnsi="Times New Roman" w:cs="Times New Roman"/>
          <w:b/>
          <w:sz w:val="28"/>
          <w:szCs w:val="28"/>
        </w:rPr>
        <w:t>Общие положения</w:t>
      </w:r>
    </w:p>
    <w:p w14:paraId="214B7840" w14:textId="111C08DA" w:rsidR="005D1A86" w:rsidRPr="006774AB" w:rsidRDefault="001326E4" w:rsidP="006774AB">
      <w:pPr>
        <w:pStyle w:val="1"/>
        <w:numPr>
          <w:ilvl w:val="1"/>
          <w:numId w:val="2"/>
        </w:numPr>
        <w:tabs>
          <w:tab w:val="left" w:pos="1304"/>
        </w:tabs>
        <w:ind w:firstLine="720"/>
        <w:jc w:val="both"/>
      </w:pPr>
      <w:proofErr w:type="gramStart"/>
      <w:r w:rsidRPr="006774AB">
        <w:t xml:space="preserve">Административный регламент предоставления </w:t>
      </w:r>
      <w:r w:rsidR="005A585D" w:rsidRPr="006774AB">
        <w:t>муниципальной</w:t>
      </w:r>
      <w:r w:rsidRPr="006774AB">
        <w:t xml:space="preserve"> услуги </w:t>
      </w:r>
      <w:r w:rsidRPr="001E53E2">
        <w:rPr>
          <w:b/>
        </w:rPr>
        <w:t>«</w:t>
      </w:r>
      <w:r w:rsidRPr="001E53E2">
        <w:rPr>
          <w:rFonts w:eastAsia="Arial"/>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E53E2">
        <w:rPr>
          <w:b/>
        </w:rPr>
        <w:t xml:space="preserve">» </w:t>
      </w:r>
      <w:r w:rsidRPr="006774AB">
        <w:t xml:space="preserve">разработан в целях повышения качества и доступности предоставления </w:t>
      </w:r>
      <w:r w:rsidR="005A585D" w:rsidRPr="006774AB">
        <w:t>муниципальной</w:t>
      </w:r>
      <w:r w:rsidRPr="006774AB">
        <w:t xml:space="preserve"> услуги, определяет стандарт, сроки и последовательность действий (административных процедур) при осуществлении полномочий по </w:t>
      </w:r>
      <w:r w:rsidR="005A585D" w:rsidRPr="006774AB">
        <w:t>услуги «Направление уведомления о</w:t>
      </w:r>
      <w:r w:rsidR="001C08E9" w:rsidRPr="006774AB">
        <w:t xml:space="preserve"> </w:t>
      </w:r>
      <w:r w:rsidR="005A585D" w:rsidRPr="006774AB">
        <w:t>планируемом сносе объекта капитального строительства и уведомления о</w:t>
      </w:r>
      <w:r w:rsidR="00153C01" w:rsidRPr="006774AB">
        <w:t xml:space="preserve"> </w:t>
      </w:r>
      <w:r w:rsidR="005A585D" w:rsidRPr="006774AB">
        <w:t>завершении сноса объекта капитального строительства</w:t>
      </w:r>
      <w:proofErr w:type="gramEnd"/>
      <w:r w:rsidR="005A585D" w:rsidRPr="006774AB">
        <w:t>» на территории</w:t>
      </w:r>
      <w:r w:rsidR="00153C01" w:rsidRPr="006774AB">
        <w:t xml:space="preserve"> </w:t>
      </w:r>
      <w:r w:rsidR="005A585D" w:rsidRPr="006774AB">
        <w:t xml:space="preserve">сельского поселения </w:t>
      </w:r>
      <w:proofErr w:type="gramStart"/>
      <w:r w:rsidR="005A585D" w:rsidRPr="006774AB">
        <w:t>Некрасовское</w:t>
      </w:r>
      <w:proofErr w:type="gramEnd"/>
      <w:r w:rsidRPr="006774AB">
        <w:t>.</w:t>
      </w:r>
      <w:r w:rsidR="00153C01" w:rsidRPr="006774AB">
        <w:t xml:space="preserve"> </w:t>
      </w:r>
      <w:r w:rsidRPr="006774AB">
        <w:t xml:space="preserve">Настоящий Административный регламент регулирует отношения, возникающие при оказании </w:t>
      </w:r>
      <w:proofErr w:type="gramStart"/>
      <w:r w:rsidRPr="006774AB">
        <w:t>следующих</w:t>
      </w:r>
      <w:proofErr w:type="gramEnd"/>
      <w:r w:rsidRPr="006774AB">
        <w:t xml:space="preserve"> </w:t>
      </w:r>
      <w:proofErr w:type="spellStart"/>
      <w:r w:rsidRPr="006774AB">
        <w:t>подуслуг</w:t>
      </w:r>
      <w:proofErr w:type="spellEnd"/>
      <w:r w:rsidRPr="006774AB">
        <w:t>:</w:t>
      </w:r>
    </w:p>
    <w:p w14:paraId="6750FC46" w14:textId="617576A4" w:rsidR="005D1A86" w:rsidRPr="006774AB" w:rsidRDefault="00B2526A" w:rsidP="006774AB">
      <w:pPr>
        <w:pStyle w:val="1"/>
        <w:tabs>
          <w:tab w:val="left" w:pos="1797"/>
        </w:tabs>
        <w:ind w:left="720" w:firstLine="0"/>
        <w:jc w:val="both"/>
      </w:pPr>
      <w:r w:rsidRPr="006774AB">
        <w:t>1.</w:t>
      </w:r>
      <w:r w:rsidR="001326E4" w:rsidRPr="006774AB">
        <w:t>Направление уведомления о сносе объекта капитального строительства;</w:t>
      </w:r>
    </w:p>
    <w:p w14:paraId="28EAFF25" w14:textId="72555621" w:rsidR="005D1A86" w:rsidRPr="006774AB" w:rsidRDefault="00B2526A" w:rsidP="006774AB">
      <w:pPr>
        <w:pStyle w:val="1"/>
        <w:tabs>
          <w:tab w:val="left" w:pos="1150"/>
        </w:tabs>
        <w:ind w:left="720" w:firstLine="0"/>
        <w:jc w:val="both"/>
      </w:pPr>
      <w:r w:rsidRPr="006774AB">
        <w:t>2.</w:t>
      </w:r>
      <w:r w:rsidR="001326E4" w:rsidRPr="006774AB">
        <w:t>Направление уведомления о завершении сноса объекта капитального строительства.</w:t>
      </w:r>
    </w:p>
    <w:p w14:paraId="5A4AEFA1" w14:textId="61807BD3" w:rsidR="005D1A86" w:rsidRPr="006774AB" w:rsidRDefault="001326E4" w:rsidP="006774AB">
      <w:pPr>
        <w:pStyle w:val="1"/>
        <w:numPr>
          <w:ilvl w:val="1"/>
          <w:numId w:val="2"/>
        </w:numPr>
        <w:tabs>
          <w:tab w:val="left" w:pos="1309"/>
        </w:tabs>
        <w:ind w:firstLine="720"/>
        <w:jc w:val="both"/>
      </w:pPr>
      <w:r w:rsidRPr="006774AB">
        <w:t>Заявителями на получение</w:t>
      </w:r>
      <w:r w:rsidR="00201DFE" w:rsidRPr="006774AB">
        <w:t xml:space="preserve"> муниципальной</w:t>
      </w:r>
      <w:r w:rsidRPr="006774AB">
        <w:t xml:space="preserve"> услуги являются физические лица, юридические лица, индивидуальные предприниматели, являющиеся застройщиками (далее - Заявитель).</w:t>
      </w:r>
    </w:p>
    <w:p w14:paraId="07D7CE61" w14:textId="77777777" w:rsidR="005D1A86" w:rsidRPr="006774AB" w:rsidRDefault="001326E4" w:rsidP="006774AB">
      <w:pPr>
        <w:pStyle w:val="1"/>
        <w:numPr>
          <w:ilvl w:val="1"/>
          <w:numId w:val="2"/>
        </w:numPr>
        <w:tabs>
          <w:tab w:val="left" w:pos="1304"/>
        </w:tabs>
        <w:ind w:firstLine="720"/>
        <w:jc w:val="both"/>
      </w:pPr>
      <w:r w:rsidRPr="006774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D151F60" w14:textId="22766C01" w:rsidR="005D1A86" w:rsidRPr="006774AB" w:rsidRDefault="001326E4" w:rsidP="006774AB">
      <w:pPr>
        <w:pStyle w:val="1"/>
        <w:numPr>
          <w:ilvl w:val="1"/>
          <w:numId w:val="2"/>
        </w:numPr>
        <w:tabs>
          <w:tab w:val="left" w:pos="1294"/>
        </w:tabs>
        <w:ind w:firstLine="720"/>
        <w:jc w:val="both"/>
      </w:pPr>
      <w:r w:rsidRPr="006774AB">
        <w:t xml:space="preserve">Информирование о порядке предоставления </w:t>
      </w:r>
      <w:r w:rsidR="005A585D" w:rsidRPr="006774AB">
        <w:t>муниципальной</w:t>
      </w:r>
      <w:r w:rsidRPr="006774AB">
        <w:t xml:space="preserve"> услуги осуществляется:</w:t>
      </w:r>
    </w:p>
    <w:p w14:paraId="70364127" w14:textId="1C8714CE" w:rsidR="005D1A86" w:rsidRPr="006774AB" w:rsidRDefault="001326E4" w:rsidP="006774AB">
      <w:pPr>
        <w:pStyle w:val="40"/>
        <w:numPr>
          <w:ilvl w:val="0"/>
          <w:numId w:val="3"/>
        </w:numPr>
        <w:tabs>
          <w:tab w:val="left" w:pos="1150"/>
          <w:tab w:val="left" w:pos="4891"/>
          <w:tab w:val="left" w:pos="8299"/>
        </w:tabs>
        <w:spacing w:after="0" w:line="240" w:lineRule="auto"/>
        <w:jc w:val="both"/>
        <w:rPr>
          <w:rFonts w:ascii="Times New Roman" w:hAnsi="Times New Roman" w:cs="Times New Roman"/>
          <w:sz w:val="28"/>
          <w:szCs w:val="28"/>
        </w:rPr>
      </w:pPr>
      <w:r w:rsidRPr="006774AB">
        <w:rPr>
          <w:rFonts w:ascii="Times New Roman" w:eastAsia="Times New Roman" w:hAnsi="Times New Roman" w:cs="Times New Roman"/>
          <w:sz w:val="28"/>
          <w:szCs w:val="28"/>
        </w:rPr>
        <w:t xml:space="preserve">непосредственно при личном приеме заявителя в </w:t>
      </w:r>
      <w:r w:rsidR="005A585D" w:rsidRPr="006774AB">
        <w:rPr>
          <w:rFonts w:ascii="Times New Roman" w:eastAsia="Times New Roman" w:hAnsi="Times New Roman" w:cs="Times New Roman"/>
          <w:sz w:val="28"/>
          <w:szCs w:val="28"/>
        </w:rPr>
        <w:t xml:space="preserve"> </w:t>
      </w:r>
      <w:r w:rsidR="008714F5" w:rsidRPr="006774AB">
        <w:rPr>
          <w:rFonts w:ascii="Times New Roman" w:eastAsia="Times New Roman" w:hAnsi="Times New Roman" w:cs="Times New Roman"/>
          <w:sz w:val="28"/>
          <w:szCs w:val="28"/>
        </w:rPr>
        <w:t>Администраци</w:t>
      </w:r>
      <w:r w:rsidR="00E420E4" w:rsidRPr="006774AB">
        <w:rPr>
          <w:rFonts w:ascii="Times New Roman" w:eastAsia="Times New Roman" w:hAnsi="Times New Roman" w:cs="Times New Roman"/>
          <w:sz w:val="28"/>
          <w:szCs w:val="28"/>
        </w:rPr>
        <w:t>ю</w:t>
      </w:r>
      <w:r w:rsidR="008714F5" w:rsidRPr="006774AB">
        <w:rPr>
          <w:rFonts w:ascii="Times New Roman" w:eastAsia="Times New Roman" w:hAnsi="Times New Roman" w:cs="Times New Roman"/>
          <w:sz w:val="28"/>
          <w:szCs w:val="28"/>
        </w:rPr>
        <w:t xml:space="preserve"> сельского поселения </w:t>
      </w:r>
      <w:proofErr w:type="gramStart"/>
      <w:r w:rsidR="008714F5" w:rsidRPr="006774AB">
        <w:rPr>
          <w:rFonts w:ascii="Times New Roman" w:eastAsia="Times New Roman" w:hAnsi="Times New Roman" w:cs="Times New Roman"/>
          <w:sz w:val="28"/>
          <w:szCs w:val="28"/>
        </w:rPr>
        <w:t>Некрасовское</w:t>
      </w:r>
      <w:proofErr w:type="gramEnd"/>
      <w:r w:rsidR="008714F5" w:rsidRPr="006774AB">
        <w:rPr>
          <w:rFonts w:ascii="Times New Roman" w:eastAsia="Times New Roman" w:hAnsi="Times New Roman" w:cs="Times New Roman"/>
          <w:sz w:val="28"/>
          <w:szCs w:val="28"/>
        </w:rPr>
        <w:t xml:space="preserve"> Ярославской области</w:t>
      </w:r>
      <w:r w:rsidRPr="006774AB">
        <w:rPr>
          <w:rFonts w:ascii="Times New Roman" w:hAnsi="Times New Roman" w:cs="Times New Roman"/>
          <w:sz w:val="28"/>
          <w:szCs w:val="28"/>
        </w:rPr>
        <w:t>,</w:t>
      </w:r>
      <w:r w:rsidR="00E420E4" w:rsidRPr="006774AB">
        <w:rPr>
          <w:rFonts w:ascii="Times New Roman" w:hAnsi="Times New Roman" w:cs="Times New Roman"/>
          <w:sz w:val="28"/>
          <w:szCs w:val="28"/>
        </w:rPr>
        <w:t xml:space="preserve"> </w:t>
      </w:r>
      <w:r w:rsidRPr="006774AB">
        <w:rPr>
          <w:rFonts w:ascii="Times New Roman" w:eastAsia="Times New Roman" w:hAnsi="Times New Roman" w:cs="Times New Roman"/>
          <w:sz w:val="28"/>
          <w:szCs w:val="28"/>
        </w:rPr>
        <w:t>(далее-</w:t>
      </w:r>
      <w:r w:rsidRPr="006774AB">
        <w:rPr>
          <w:rFonts w:ascii="Times New Roman" w:hAnsi="Times New Roman" w:cs="Times New Roman"/>
          <w:sz w:val="28"/>
          <w:szCs w:val="28"/>
        </w:rPr>
        <w:t>Уполномоченный орган) или многофункциональном центре предоставления муниципальных услуг (далее - многофункциональный центр);</w:t>
      </w:r>
    </w:p>
    <w:p w14:paraId="54653077" w14:textId="3C1EF1BA" w:rsidR="008F4892" w:rsidRPr="006774AB" w:rsidRDefault="00383F1E" w:rsidP="006774AB">
      <w:pPr>
        <w:pStyle w:val="40"/>
        <w:tabs>
          <w:tab w:val="left" w:pos="1150"/>
          <w:tab w:val="left" w:pos="4891"/>
          <w:tab w:val="left" w:pos="8299"/>
        </w:tabs>
        <w:spacing w:after="0" w:line="240" w:lineRule="auto"/>
        <w:jc w:val="both"/>
        <w:rPr>
          <w:rFonts w:ascii="Times New Roman" w:hAnsi="Times New Roman" w:cs="Times New Roman"/>
          <w:sz w:val="28"/>
          <w:szCs w:val="28"/>
        </w:rPr>
      </w:pPr>
      <w:r w:rsidRPr="006774AB">
        <w:rPr>
          <w:rFonts w:ascii="Times New Roman" w:hAnsi="Times New Roman" w:cs="Times New Roman"/>
          <w:sz w:val="28"/>
          <w:szCs w:val="28"/>
        </w:rPr>
        <w:t xml:space="preserve">Администрация сельского поселения </w:t>
      </w:r>
      <w:proofErr w:type="gramStart"/>
      <w:r w:rsidRPr="006774AB">
        <w:rPr>
          <w:rFonts w:ascii="Times New Roman" w:hAnsi="Times New Roman" w:cs="Times New Roman"/>
          <w:sz w:val="28"/>
          <w:szCs w:val="28"/>
        </w:rPr>
        <w:t>Некрасовское</w:t>
      </w:r>
      <w:proofErr w:type="gramEnd"/>
      <w:r w:rsidRPr="006774AB">
        <w:rPr>
          <w:rFonts w:ascii="Times New Roman" w:hAnsi="Times New Roman" w:cs="Times New Roman"/>
          <w:sz w:val="28"/>
          <w:szCs w:val="28"/>
        </w:rPr>
        <w:t xml:space="preserve"> Ярославской области:</w:t>
      </w:r>
    </w:p>
    <w:p w14:paraId="13540102" w14:textId="123A7D20" w:rsidR="008F4892" w:rsidRPr="006774AB" w:rsidRDefault="00383F1E" w:rsidP="006774AB">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proofErr w:type="gramStart"/>
      <w:r w:rsidRPr="006774AB">
        <w:rPr>
          <w:rFonts w:ascii="Times New Roman" w:eastAsia="Calibri" w:hAnsi="Times New Roman" w:cs="Times New Roman"/>
          <w:color w:val="auto"/>
          <w:sz w:val="28"/>
          <w:szCs w:val="28"/>
          <w:lang w:eastAsia="en-US" w:bidi="ar-SA"/>
        </w:rPr>
        <w:t xml:space="preserve">Место нахождения: </w:t>
      </w:r>
      <w:r w:rsidR="008F4892" w:rsidRPr="006774AB">
        <w:rPr>
          <w:rFonts w:ascii="Times New Roman" w:eastAsia="Calibri" w:hAnsi="Times New Roman" w:cs="Times New Roman"/>
          <w:color w:val="auto"/>
          <w:sz w:val="28"/>
          <w:szCs w:val="28"/>
          <w:lang w:eastAsia="en-US" w:bidi="ar-SA"/>
        </w:rPr>
        <w:t>152260 Ярославская область Некрасовский район р.п. Некрасовское пер. Красноармейский д.2</w:t>
      </w:r>
      <w:r w:rsidR="007F3143" w:rsidRPr="006774AB">
        <w:rPr>
          <w:rFonts w:ascii="Times New Roman" w:eastAsia="Calibri" w:hAnsi="Times New Roman" w:cs="Times New Roman"/>
          <w:color w:val="auto"/>
          <w:sz w:val="28"/>
          <w:szCs w:val="28"/>
          <w:lang w:eastAsia="en-US" w:bidi="ar-SA"/>
        </w:rPr>
        <w:t>.</w:t>
      </w:r>
      <w:proofErr w:type="gramEnd"/>
    </w:p>
    <w:p w14:paraId="18B77841" w14:textId="198CBE96" w:rsidR="008F4892" w:rsidRPr="006774AB" w:rsidRDefault="008F4892" w:rsidP="006774AB">
      <w:pPr>
        <w:autoSpaceDE w:val="0"/>
        <w:autoSpaceDN w:val="0"/>
        <w:adjustRightInd w:val="0"/>
        <w:spacing w:line="276" w:lineRule="auto"/>
        <w:jc w:val="both"/>
        <w:rPr>
          <w:rFonts w:ascii="Times New Roman" w:eastAsia="Calibri" w:hAnsi="Times New Roman" w:cs="Times New Roman"/>
          <w:color w:val="auto"/>
          <w:sz w:val="28"/>
          <w:szCs w:val="28"/>
          <w:lang w:eastAsia="en-US" w:bidi="ar-SA"/>
        </w:rPr>
      </w:pPr>
      <w:r w:rsidRPr="006774AB">
        <w:rPr>
          <w:rFonts w:ascii="Times New Roman" w:eastAsia="Calibri" w:hAnsi="Times New Roman" w:cs="Times New Roman"/>
          <w:color w:val="auto"/>
          <w:sz w:val="28"/>
          <w:szCs w:val="28"/>
          <w:lang w:eastAsia="en-US" w:bidi="ar-SA"/>
        </w:rPr>
        <w:t>График работы:</w:t>
      </w:r>
      <w:r w:rsidR="00383F1E" w:rsidRPr="006774AB">
        <w:rPr>
          <w:rFonts w:ascii="Times New Roman" w:eastAsia="Calibri" w:hAnsi="Times New Roman" w:cs="Times New Roman"/>
          <w:color w:val="auto"/>
          <w:sz w:val="28"/>
          <w:szCs w:val="28"/>
          <w:lang w:eastAsia="en-US" w:bidi="ar-SA"/>
        </w:rPr>
        <w:t xml:space="preserve"> понедельник-четверг с 8.00 - 17.15, пятница:</w:t>
      </w:r>
      <w:r w:rsidR="00FF198C" w:rsidRPr="006774AB">
        <w:rPr>
          <w:rFonts w:ascii="Times New Roman" w:eastAsia="Calibri" w:hAnsi="Times New Roman" w:cs="Times New Roman"/>
          <w:color w:val="auto"/>
          <w:sz w:val="28"/>
          <w:szCs w:val="28"/>
          <w:lang w:eastAsia="en-US" w:bidi="ar-SA"/>
        </w:rPr>
        <w:t xml:space="preserve"> с </w:t>
      </w:r>
      <w:r w:rsidR="00383F1E" w:rsidRPr="006774AB">
        <w:rPr>
          <w:rFonts w:ascii="Times New Roman" w:eastAsia="Calibri" w:hAnsi="Times New Roman" w:cs="Times New Roman"/>
          <w:color w:val="auto"/>
          <w:sz w:val="28"/>
          <w:szCs w:val="28"/>
          <w:lang w:eastAsia="en-US" w:bidi="ar-SA"/>
        </w:rPr>
        <w:t xml:space="preserve">8.00 - 16.00  </w:t>
      </w:r>
      <w:r w:rsidR="00FF198C" w:rsidRPr="006774AB">
        <w:rPr>
          <w:rFonts w:ascii="Times New Roman" w:eastAsia="Calibri" w:hAnsi="Times New Roman" w:cs="Times New Roman"/>
          <w:color w:val="auto"/>
          <w:sz w:val="28"/>
          <w:szCs w:val="28"/>
          <w:lang w:eastAsia="en-US" w:bidi="ar-SA"/>
        </w:rPr>
        <w:t>(</w:t>
      </w:r>
      <w:r w:rsidR="00383F1E" w:rsidRPr="006774AB">
        <w:rPr>
          <w:rFonts w:ascii="Times New Roman" w:eastAsia="Calibri" w:hAnsi="Times New Roman" w:cs="Times New Roman"/>
          <w:color w:val="auto"/>
          <w:sz w:val="28"/>
          <w:szCs w:val="28"/>
          <w:lang w:eastAsia="en-US" w:bidi="ar-SA"/>
        </w:rPr>
        <w:t xml:space="preserve">обеденный </w:t>
      </w:r>
      <w:r w:rsidR="00FF198C" w:rsidRPr="006774AB">
        <w:rPr>
          <w:rFonts w:ascii="Times New Roman" w:eastAsia="Calibri" w:hAnsi="Times New Roman" w:cs="Times New Roman"/>
          <w:color w:val="auto"/>
          <w:sz w:val="28"/>
          <w:szCs w:val="28"/>
          <w:lang w:eastAsia="en-US" w:bidi="ar-SA"/>
        </w:rPr>
        <w:t>перерыв с 12.00 до 13.00),</w:t>
      </w:r>
      <w:r w:rsidR="00FF198C" w:rsidRPr="006774AB">
        <w:rPr>
          <w:rFonts w:ascii="Times New Roman" w:hAnsi="Times New Roman" w:cs="Times New Roman"/>
          <w:sz w:val="28"/>
          <w:szCs w:val="28"/>
        </w:rPr>
        <w:t xml:space="preserve"> </w:t>
      </w:r>
      <w:r w:rsidR="00FF198C" w:rsidRPr="006774AB">
        <w:rPr>
          <w:rFonts w:ascii="Times New Roman" w:eastAsia="Calibri" w:hAnsi="Times New Roman" w:cs="Times New Roman"/>
          <w:color w:val="auto"/>
          <w:sz w:val="28"/>
          <w:szCs w:val="28"/>
          <w:lang w:eastAsia="en-US" w:bidi="ar-SA"/>
        </w:rPr>
        <w:t>суббота, воскресенье: выходной.</w:t>
      </w:r>
    </w:p>
    <w:p w14:paraId="7EA93432" w14:textId="77777777" w:rsidR="008D17B3" w:rsidRPr="006774AB" w:rsidRDefault="008D17B3"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p>
    <w:p w14:paraId="3C444C6A" w14:textId="77777777" w:rsidR="008D17B3" w:rsidRPr="006774AB" w:rsidRDefault="008D17B3"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p>
    <w:p w14:paraId="187557F9" w14:textId="77777777"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Многофункциональный центр предоставления государственных и муниципальных услуг:</w:t>
      </w:r>
    </w:p>
    <w:p w14:paraId="68BC9D95" w14:textId="77777777"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14:paraId="26F64AD3" w14:textId="68DEE853"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 xml:space="preserve">Местонахождение: Ярославская область, р.п. </w:t>
      </w:r>
      <w:proofErr w:type="gramStart"/>
      <w:r w:rsidRPr="006774AB">
        <w:rPr>
          <w:rFonts w:ascii="Times New Roman" w:eastAsia="Times New Roman" w:hAnsi="Times New Roman" w:cs="Times New Roman"/>
          <w:color w:val="auto"/>
          <w:sz w:val="28"/>
          <w:szCs w:val="28"/>
          <w:lang w:bidi="ar-SA"/>
        </w:rPr>
        <w:t>Некрасовское</w:t>
      </w:r>
      <w:proofErr w:type="gramEnd"/>
      <w:r w:rsidR="007F3143" w:rsidRPr="006774AB">
        <w:rPr>
          <w:rFonts w:ascii="Times New Roman" w:eastAsia="Times New Roman" w:hAnsi="Times New Roman" w:cs="Times New Roman"/>
          <w:color w:val="auto"/>
          <w:sz w:val="28"/>
          <w:szCs w:val="28"/>
          <w:lang w:bidi="ar-SA"/>
        </w:rPr>
        <w:t>,</w:t>
      </w:r>
      <w:r w:rsidRPr="006774AB">
        <w:rPr>
          <w:rFonts w:ascii="Times New Roman" w:eastAsia="Times New Roman" w:hAnsi="Times New Roman" w:cs="Times New Roman"/>
          <w:color w:val="auto"/>
          <w:sz w:val="28"/>
          <w:szCs w:val="28"/>
          <w:lang w:bidi="ar-SA"/>
        </w:rPr>
        <w:t xml:space="preserve">  ул. Советская д.73.</w:t>
      </w:r>
    </w:p>
    <w:p w14:paraId="0541CE54" w14:textId="2E195C4E"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График работы: понедельник-четверг с 9.00 - 18.00, пятница: с 9.00 - 17.00,</w:t>
      </w:r>
    </w:p>
    <w:p w14:paraId="199D801B" w14:textId="0CF453DA"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суббота, воскресенье: выходной.</w:t>
      </w:r>
    </w:p>
    <w:p w14:paraId="35A66A9F" w14:textId="48951042"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 xml:space="preserve">  2)</w:t>
      </w:r>
      <w:r w:rsidRPr="006774AB">
        <w:rPr>
          <w:rFonts w:ascii="Times New Roman" w:eastAsia="Times New Roman" w:hAnsi="Times New Roman" w:cs="Times New Roman"/>
          <w:color w:val="auto"/>
          <w:sz w:val="28"/>
          <w:szCs w:val="28"/>
          <w:lang w:bidi="ar-SA"/>
        </w:rPr>
        <w:tab/>
        <w:t>по телефону Администрации или многофункциональном центре:</w:t>
      </w:r>
    </w:p>
    <w:p w14:paraId="4C55142D" w14:textId="30306B31"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 xml:space="preserve">Администрация сельского поселения </w:t>
      </w:r>
      <w:proofErr w:type="gramStart"/>
      <w:r w:rsidRPr="006774AB">
        <w:rPr>
          <w:rFonts w:ascii="Times New Roman" w:eastAsia="Times New Roman" w:hAnsi="Times New Roman" w:cs="Times New Roman"/>
          <w:color w:val="auto"/>
          <w:sz w:val="28"/>
          <w:szCs w:val="28"/>
          <w:lang w:bidi="ar-SA"/>
        </w:rPr>
        <w:t>Некрасовское</w:t>
      </w:r>
      <w:proofErr w:type="gramEnd"/>
      <w:r w:rsidRPr="006774AB">
        <w:rPr>
          <w:rFonts w:ascii="Times New Roman" w:eastAsia="Times New Roman" w:hAnsi="Times New Roman" w:cs="Times New Roman"/>
          <w:color w:val="auto"/>
          <w:sz w:val="28"/>
          <w:szCs w:val="28"/>
          <w:lang w:bidi="ar-SA"/>
        </w:rPr>
        <w:t>: контактный телефон – 84853141094, 84853141163;</w:t>
      </w:r>
    </w:p>
    <w:p w14:paraId="76F3E7F3" w14:textId="69B4A1A6"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МФЦ - 84853142311;</w:t>
      </w:r>
    </w:p>
    <w:p w14:paraId="06163ACF" w14:textId="77777777"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3)</w:t>
      </w:r>
      <w:r w:rsidRPr="006774AB">
        <w:rPr>
          <w:rFonts w:ascii="Times New Roman" w:eastAsia="Times New Roman" w:hAnsi="Times New Roman" w:cs="Times New Roman"/>
          <w:color w:val="auto"/>
          <w:sz w:val="28"/>
          <w:szCs w:val="28"/>
          <w:lang w:bidi="ar-SA"/>
        </w:rPr>
        <w:tab/>
        <w:t>письменно, в том числе посредством электронной почты, факсимильной связи:</w:t>
      </w:r>
    </w:p>
    <w:p w14:paraId="1DDACF79" w14:textId="23303F70" w:rsidR="00FF198C"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 xml:space="preserve">Администрация </w:t>
      </w:r>
      <w:r w:rsidR="008D17B3" w:rsidRPr="006774AB">
        <w:rPr>
          <w:rFonts w:ascii="Times New Roman" w:eastAsia="Times New Roman" w:hAnsi="Times New Roman" w:cs="Times New Roman"/>
          <w:color w:val="auto"/>
          <w:sz w:val="28"/>
          <w:szCs w:val="28"/>
          <w:lang w:bidi="ar-SA"/>
        </w:rPr>
        <w:t>с</w:t>
      </w:r>
      <w:r w:rsidR="00147D33">
        <w:rPr>
          <w:rFonts w:ascii="Times New Roman" w:eastAsia="Times New Roman" w:hAnsi="Times New Roman" w:cs="Times New Roman"/>
          <w:color w:val="auto"/>
          <w:sz w:val="28"/>
          <w:szCs w:val="28"/>
          <w:lang w:bidi="ar-SA"/>
        </w:rPr>
        <w:t>ельского поселения Некрасовское Ярославской области</w:t>
      </w:r>
      <w:r w:rsidRPr="006774AB">
        <w:rPr>
          <w:rFonts w:ascii="Times New Roman" w:eastAsia="Times New Roman" w:hAnsi="Times New Roman" w:cs="Times New Roman"/>
          <w:color w:val="auto"/>
          <w:sz w:val="28"/>
          <w:szCs w:val="28"/>
          <w:lang w:bidi="ar-SA"/>
        </w:rPr>
        <w:t xml:space="preserve"> – </w:t>
      </w:r>
      <w:proofErr w:type="gramStart"/>
      <w:r w:rsidRPr="006774AB">
        <w:rPr>
          <w:rFonts w:ascii="Times New Roman" w:eastAsia="Times New Roman" w:hAnsi="Times New Roman" w:cs="Times New Roman"/>
          <w:color w:val="auto"/>
          <w:sz w:val="28"/>
          <w:szCs w:val="28"/>
          <w:lang w:bidi="ar-SA"/>
        </w:rPr>
        <w:t>Е</w:t>
      </w:r>
      <w:proofErr w:type="gramEnd"/>
      <w:r w:rsidRPr="006774AB">
        <w:rPr>
          <w:rFonts w:ascii="Times New Roman" w:eastAsia="Times New Roman" w:hAnsi="Times New Roman" w:cs="Times New Roman"/>
          <w:color w:val="auto"/>
          <w:sz w:val="28"/>
          <w:szCs w:val="28"/>
          <w:lang w:bidi="ar-SA"/>
        </w:rPr>
        <w:t>-</w:t>
      </w:r>
      <w:proofErr w:type="spellStart"/>
      <w:r w:rsidRPr="006774AB">
        <w:rPr>
          <w:rFonts w:ascii="Times New Roman" w:eastAsia="Times New Roman" w:hAnsi="Times New Roman" w:cs="Times New Roman"/>
          <w:color w:val="auto"/>
          <w:sz w:val="28"/>
          <w:szCs w:val="28"/>
          <w:lang w:bidi="ar-SA"/>
        </w:rPr>
        <w:t>mail</w:t>
      </w:r>
      <w:proofErr w:type="spellEnd"/>
      <w:r w:rsidRPr="006774AB">
        <w:rPr>
          <w:rFonts w:ascii="Times New Roman" w:eastAsia="Times New Roman" w:hAnsi="Times New Roman" w:cs="Times New Roman"/>
          <w:color w:val="auto"/>
          <w:sz w:val="28"/>
          <w:szCs w:val="28"/>
          <w:lang w:bidi="ar-SA"/>
        </w:rPr>
        <w:t xml:space="preserve">: </w:t>
      </w:r>
      <w:r w:rsidR="008D17B3" w:rsidRPr="006774AB">
        <w:rPr>
          <w:rFonts w:ascii="Times New Roman" w:eastAsia="Times New Roman" w:hAnsi="Times New Roman" w:cs="Times New Roman"/>
          <w:color w:val="auto"/>
          <w:sz w:val="28"/>
          <w:szCs w:val="28"/>
          <w:lang w:bidi="ar-SA"/>
        </w:rPr>
        <w:t>otdelnekr@mail.ru</w:t>
      </w:r>
      <w:r w:rsidR="00965465" w:rsidRPr="006774AB">
        <w:rPr>
          <w:rFonts w:ascii="Times New Roman" w:eastAsia="Times New Roman" w:hAnsi="Times New Roman" w:cs="Times New Roman"/>
          <w:color w:val="auto"/>
          <w:sz w:val="28"/>
          <w:szCs w:val="28"/>
          <w:lang w:bidi="ar-SA"/>
        </w:rPr>
        <w:t>;</w:t>
      </w:r>
    </w:p>
    <w:p w14:paraId="71B471DC" w14:textId="56575954" w:rsidR="008F4892" w:rsidRPr="006774AB" w:rsidRDefault="00FF198C" w:rsidP="0067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lang w:bidi="ar-SA"/>
        </w:rPr>
      </w:pPr>
      <w:r w:rsidRPr="006774AB">
        <w:rPr>
          <w:rFonts w:ascii="Times New Roman" w:eastAsia="Times New Roman" w:hAnsi="Times New Roman" w:cs="Times New Roman"/>
          <w:color w:val="auto"/>
          <w:sz w:val="28"/>
          <w:szCs w:val="28"/>
          <w:lang w:bidi="ar-SA"/>
        </w:rPr>
        <w:t xml:space="preserve">МФЦ - </w:t>
      </w:r>
      <w:r w:rsidR="00965465" w:rsidRPr="006774AB">
        <w:rPr>
          <w:rFonts w:ascii="Times New Roman" w:hAnsi="Times New Roman" w:cs="Times New Roman"/>
          <w:sz w:val="28"/>
          <w:szCs w:val="28"/>
        </w:rPr>
        <w:t xml:space="preserve"> </w:t>
      </w:r>
      <w:r w:rsidR="00965465" w:rsidRPr="006774AB">
        <w:rPr>
          <w:rFonts w:ascii="Times New Roman" w:eastAsia="Times New Roman" w:hAnsi="Times New Roman" w:cs="Times New Roman"/>
          <w:color w:val="auto"/>
          <w:sz w:val="28"/>
          <w:szCs w:val="28"/>
          <w:lang w:val="en-US" w:bidi="ar-SA"/>
        </w:rPr>
        <w:t>https</w:t>
      </w:r>
      <w:r w:rsidR="00965465" w:rsidRPr="006774AB">
        <w:rPr>
          <w:rFonts w:ascii="Times New Roman" w:eastAsia="Times New Roman" w:hAnsi="Times New Roman" w:cs="Times New Roman"/>
          <w:color w:val="auto"/>
          <w:sz w:val="28"/>
          <w:szCs w:val="28"/>
          <w:lang w:bidi="ar-SA"/>
        </w:rPr>
        <w:t>:</w:t>
      </w:r>
      <w:proofErr w:type="spellStart"/>
      <w:r w:rsidR="00965465" w:rsidRPr="006774AB">
        <w:rPr>
          <w:rFonts w:ascii="Times New Roman" w:eastAsia="Times New Roman" w:hAnsi="Times New Roman" w:cs="Times New Roman"/>
          <w:color w:val="auto"/>
          <w:sz w:val="28"/>
          <w:szCs w:val="28"/>
          <w:lang w:val="en-US" w:bidi="ar-SA"/>
        </w:rPr>
        <w:t>mfc</w:t>
      </w:r>
      <w:proofErr w:type="spellEnd"/>
      <w:r w:rsidR="00965465" w:rsidRPr="006774AB">
        <w:rPr>
          <w:rFonts w:ascii="Times New Roman" w:eastAsia="Times New Roman" w:hAnsi="Times New Roman" w:cs="Times New Roman"/>
          <w:color w:val="auto"/>
          <w:sz w:val="28"/>
          <w:szCs w:val="28"/>
          <w:lang w:bidi="ar-SA"/>
        </w:rPr>
        <w:t>76.</w:t>
      </w:r>
      <w:r w:rsidR="00965465" w:rsidRPr="006774AB">
        <w:rPr>
          <w:rFonts w:ascii="Times New Roman" w:eastAsia="Times New Roman" w:hAnsi="Times New Roman" w:cs="Times New Roman"/>
          <w:color w:val="auto"/>
          <w:sz w:val="28"/>
          <w:szCs w:val="28"/>
          <w:lang w:val="en-US" w:bidi="ar-SA"/>
        </w:rPr>
        <w:t>ru</w:t>
      </w:r>
      <w:r w:rsidR="00965465" w:rsidRPr="006774AB">
        <w:rPr>
          <w:rFonts w:ascii="Times New Roman" w:eastAsia="Times New Roman" w:hAnsi="Times New Roman" w:cs="Times New Roman"/>
          <w:color w:val="auto"/>
          <w:sz w:val="28"/>
          <w:szCs w:val="28"/>
          <w:lang w:bidi="ar-SA"/>
        </w:rPr>
        <w:t>.</w:t>
      </w:r>
    </w:p>
    <w:p w14:paraId="21D2E7A2" w14:textId="2D389012" w:rsidR="005D1A86" w:rsidRPr="006774AB" w:rsidRDefault="008D17B3" w:rsidP="006774AB">
      <w:pPr>
        <w:pStyle w:val="1"/>
        <w:tabs>
          <w:tab w:val="left" w:pos="1797"/>
        </w:tabs>
        <w:ind w:firstLine="0"/>
        <w:jc w:val="both"/>
      </w:pPr>
      <w:r w:rsidRPr="006774AB">
        <w:t xml:space="preserve">4) </w:t>
      </w:r>
      <w:r w:rsidR="001326E4" w:rsidRPr="006774AB">
        <w:t>посредством размещения в открытой и доступной форме информации:</w:t>
      </w:r>
    </w:p>
    <w:p w14:paraId="330CF13E" w14:textId="6DFBDEEC" w:rsidR="005D1A86" w:rsidRPr="006774AB" w:rsidRDefault="008D17B3" w:rsidP="00106823">
      <w:pPr>
        <w:pStyle w:val="1"/>
        <w:tabs>
          <w:tab w:val="left" w:pos="6663"/>
        </w:tabs>
        <w:ind w:firstLine="0"/>
        <w:jc w:val="both"/>
      </w:pPr>
      <w:r w:rsidRPr="006774AB">
        <w:t xml:space="preserve">          </w:t>
      </w:r>
      <w:r w:rsidR="001326E4" w:rsidRPr="006774AB">
        <w:t>в федеральной государственной информационной системе «Единый портал государственных и муниципальных услуг (функций)»</w:t>
      </w:r>
      <w:r w:rsidR="001326E4" w:rsidRPr="006774AB">
        <w:tab/>
      </w:r>
      <w:r w:rsidR="001326E4" w:rsidRPr="006774AB">
        <w:rPr>
          <w:lang w:eastAsia="en-US" w:bidi="en-US"/>
        </w:rPr>
        <w:t>(</w:t>
      </w:r>
      <w:hyperlink r:id="rId9" w:history="1">
        <w:r w:rsidR="001326E4" w:rsidRPr="006774AB">
          <w:rPr>
            <w:lang w:val="en-US" w:eastAsia="en-US" w:bidi="en-US"/>
          </w:rPr>
          <w:t>https</w:t>
        </w:r>
        <w:r w:rsidR="001326E4" w:rsidRPr="006774AB">
          <w:rPr>
            <w:lang w:eastAsia="en-US" w:bidi="en-US"/>
          </w:rPr>
          <w:t>://</w:t>
        </w:r>
        <w:r w:rsidR="001326E4" w:rsidRPr="006774AB">
          <w:rPr>
            <w:lang w:val="en-US" w:eastAsia="en-US" w:bidi="en-US"/>
          </w:rPr>
          <w:t>www</w:t>
        </w:r>
        <w:r w:rsidR="001326E4" w:rsidRPr="006774AB">
          <w:rPr>
            <w:lang w:eastAsia="en-US" w:bidi="en-US"/>
          </w:rPr>
          <w:t>.</w:t>
        </w:r>
        <w:proofErr w:type="spellStart"/>
        <w:r w:rsidR="001326E4" w:rsidRPr="006774AB">
          <w:rPr>
            <w:lang w:val="en-US" w:eastAsia="en-US" w:bidi="en-US"/>
          </w:rPr>
          <w:t>gosuslugi</w:t>
        </w:r>
        <w:proofErr w:type="spellEnd"/>
        <w:r w:rsidR="001326E4" w:rsidRPr="006774AB">
          <w:rPr>
            <w:lang w:eastAsia="en-US" w:bidi="en-US"/>
          </w:rPr>
          <w:t>.</w:t>
        </w:r>
        <w:r w:rsidR="001326E4" w:rsidRPr="006774AB">
          <w:rPr>
            <w:lang w:val="en-US" w:eastAsia="en-US" w:bidi="en-US"/>
          </w:rPr>
          <w:t>ru</w:t>
        </w:r>
        <w:r w:rsidR="001326E4" w:rsidRPr="006774AB">
          <w:rPr>
            <w:lang w:eastAsia="en-US" w:bidi="en-US"/>
          </w:rPr>
          <w:t>/</w:t>
        </w:r>
      </w:hyperlink>
      <w:r w:rsidR="001326E4" w:rsidRPr="006774AB">
        <w:rPr>
          <w:lang w:eastAsia="en-US" w:bidi="en-US"/>
        </w:rPr>
        <w:t>)</w:t>
      </w:r>
    </w:p>
    <w:p w14:paraId="128FA4A1" w14:textId="77777777" w:rsidR="005D1A86" w:rsidRPr="006774AB" w:rsidRDefault="001326E4" w:rsidP="006774AB">
      <w:pPr>
        <w:pStyle w:val="1"/>
        <w:ind w:firstLine="0"/>
        <w:jc w:val="both"/>
      </w:pPr>
      <w:r w:rsidRPr="006774AB">
        <w:t>(далее - ЕПГУ, Единый портал);</w:t>
      </w:r>
    </w:p>
    <w:p w14:paraId="2BAB6472" w14:textId="77777777" w:rsidR="005D1A86" w:rsidRPr="006774AB" w:rsidRDefault="001326E4" w:rsidP="006774AB">
      <w:pPr>
        <w:pStyle w:val="1"/>
        <w:ind w:firstLine="720"/>
        <w:jc w:val="both"/>
      </w:pPr>
      <w:r w:rsidRPr="006774AB">
        <w:t>на региональном портале государственных и муниципальных услуг</w:t>
      </w:r>
    </w:p>
    <w:p w14:paraId="6939267A" w14:textId="77777777" w:rsidR="005D1A86" w:rsidRPr="006774AB" w:rsidRDefault="001326E4" w:rsidP="006774AB">
      <w:pPr>
        <w:pStyle w:val="1"/>
        <w:ind w:firstLine="0"/>
        <w:jc w:val="both"/>
      </w:pPr>
      <w:r w:rsidRPr="006774AB">
        <w:t>(функций), являющегося государственной информационной системой субъекта Российской Федерации (далее - региональный портал);</w:t>
      </w:r>
    </w:p>
    <w:p w14:paraId="508617F2" w14:textId="6E3376A0" w:rsidR="005D1A86" w:rsidRPr="006774AB" w:rsidRDefault="001326E4" w:rsidP="006774AB">
      <w:pPr>
        <w:pStyle w:val="1"/>
        <w:ind w:firstLine="720"/>
        <w:jc w:val="both"/>
      </w:pPr>
      <w:r w:rsidRPr="006774AB">
        <w:t>на официальном сайте</w:t>
      </w:r>
      <w:r w:rsidR="008D17B3" w:rsidRPr="006774AB">
        <w:t xml:space="preserve"> Администрации в информационно-телекоммуникационной сети «Интернет»: http://sp-nekrasovskoe-adm.ru</w:t>
      </w:r>
      <w:r w:rsidRPr="006774AB">
        <w:t>;</w:t>
      </w:r>
    </w:p>
    <w:p w14:paraId="435181E5" w14:textId="475ABA48" w:rsidR="005D1A86" w:rsidRPr="006774AB" w:rsidRDefault="008D17B3" w:rsidP="006774AB">
      <w:pPr>
        <w:pStyle w:val="1"/>
        <w:tabs>
          <w:tab w:val="left" w:pos="1126"/>
        </w:tabs>
        <w:ind w:firstLine="0"/>
        <w:jc w:val="both"/>
      </w:pPr>
      <w:r w:rsidRPr="006774AB">
        <w:t>5)</w:t>
      </w:r>
      <w:r w:rsidR="001326E4" w:rsidRPr="006774AB">
        <w:t>посредством размещения информации на информационных стендах Уполномоченного органа или многофункционального центра.</w:t>
      </w:r>
    </w:p>
    <w:p w14:paraId="28F10602" w14:textId="77777777" w:rsidR="005D1A86" w:rsidRPr="006774AB" w:rsidRDefault="001326E4" w:rsidP="00B900AE">
      <w:pPr>
        <w:pStyle w:val="1"/>
        <w:numPr>
          <w:ilvl w:val="1"/>
          <w:numId w:val="2"/>
        </w:numPr>
        <w:tabs>
          <w:tab w:val="left" w:pos="1276"/>
        </w:tabs>
        <w:ind w:firstLine="720"/>
        <w:jc w:val="both"/>
      </w:pPr>
      <w:r w:rsidRPr="006774AB">
        <w:t>Информирование осуществляется по вопросам, касающимся:</w:t>
      </w:r>
    </w:p>
    <w:p w14:paraId="41805012" w14:textId="77777777" w:rsidR="005D1A86" w:rsidRPr="006774AB" w:rsidRDefault="001326E4" w:rsidP="006774AB">
      <w:pPr>
        <w:pStyle w:val="1"/>
        <w:ind w:firstLine="720"/>
        <w:jc w:val="both"/>
      </w:pPr>
      <w:r w:rsidRPr="006774AB">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728C981B" w14:textId="77777777" w:rsidR="005D1A86" w:rsidRPr="006774AB" w:rsidRDefault="001326E4" w:rsidP="006774AB">
      <w:pPr>
        <w:pStyle w:val="1"/>
        <w:ind w:firstLine="720"/>
        <w:jc w:val="both"/>
      </w:pPr>
      <w:r w:rsidRPr="006774AB">
        <w:t>адресов Уполномоченного органа и многофункциональных центров, обращение в которые необходимо для предоставления государственной услуги;</w:t>
      </w:r>
    </w:p>
    <w:p w14:paraId="16B42E49" w14:textId="77777777" w:rsidR="005D1A86" w:rsidRPr="006774AB" w:rsidRDefault="001326E4" w:rsidP="006774AB">
      <w:pPr>
        <w:pStyle w:val="1"/>
        <w:ind w:firstLine="720"/>
        <w:jc w:val="both"/>
      </w:pPr>
      <w:r w:rsidRPr="006774AB">
        <w:t>справочной информации о работе Уполномоченного органа (структурных подразделений Уполномоченного органа);</w:t>
      </w:r>
    </w:p>
    <w:p w14:paraId="19605E58" w14:textId="41B323E5" w:rsidR="005D1A86" w:rsidRPr="006774AB" w:rsidRDefault="001326E4" w:rsidP="006774AB">
      <w:pPr>
        <w:pStyle w:val="1"/>
        <w:ind w:firstLine="720"/>
        <w:jc w:val="both"/>
      </w:pPr>
      <w:r w:rsidRPr="006774AB">
        <w:t>документов, необходимых для предоставления муниципальной услуги;</w:t>
      </w:r>
    </w:p>
    <w:p w14:paraId="211015CF" w14:textId="212EC326" w:rsidR="005D1A86" w:rsidRPr="006774AB" w:rsidRDefault="001326E4" w:rsidP="006774AB">
      <w:pPr>
        <w:pStyle w:val="1"/>
        <w:ind w:firstLine="720"/>
        <w:jc w:val="both"/>
      </w:pPr>
      <w:r w:rsidRPr="006774AB">
        <w:t xml:space="preserve">порядка и сроков предоставления </w:t>
      </w:r>
      <w:r w:rsidR="00E420E4" w:rsidRPr="006774AB">
        <w:t xml:space="preserve">муниципальной </w:t>
      </w:r>
      <w:r w:rsidRPr="006774AB">
        <w:t>услуги;</w:t>
      </w:r>
    </w:p>
    <w:p w14:paraId="012176C0" w14:textId="77777777" w:rsidR="005D1A86" w:rsidRPr="006774AB" w:rsidRDefault="001326E4" w:rsidP="006774AB">
      <w:pPr>
        <w:pStyle w:val="1"/>
        <w:ind w:firstLine="720"/>
        <w:jc w:val="both"/>
      </w:pPr>
      <w:r w:rsidRPr="006774AB">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7BD56156" w14:textId="79F0291D" w:rsidR="005D1A86" w:rsidRPr="006774AB" w:rsidRDefault="001326E4" w:rsidP="006774AB">
      <w:pPr>
        <w:pStyle w:val="1"/>
        <w:ind w:firstLine="720"/>
        <w:jc w:val="both"/>
      </w:pPr>
      <w:r w:rsidRPr="006774AB">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w:t>
      </w:r>
      <w:r w:rsidR="00E420E4" w:rsidRPr="006774AB">
        <w:t>м</w:t>
      </w:r>
      <w:r w:rsidRPr="006774AB">
        <w:t>униципальной услуги.</w:t>
      </w:r>
    </w:p>
    <w:p w14:paraId="44042C49" w14:textId="28BDD111" w:rsidR="005D1A86" w:rsidRPr="006774AB" w:rsidRDefault="001326E4" w:rsidP="006774AB">
      <w:pPr>
        <w:pStyle w:val="1"/>
        <w:ind w:firstLine="720"/>
        <w:jc w:val="both"/>
      </w:pPr>
      <w:r w:rsidRPr="006774AB">
        <w:t>Получение информации по вопросам предоставления муниципальной услуги и услуг, которые являются необходимыми и об</w:t>
      </w:r>
      <w:r w:rsidR="00E420E4" w:rsidRPr="006774AB">
        <w:t xml:space="preserve">язательными для предоставления </w:t>
      </w:r>
      <w:r w:rsidRPr="006774AB">
        <w:t>муниципальной услуги осуществляется бесплатно.</w:t>
      </w:r>
    </w:p>
    <w:p w14:paraId="6F23BE44" w14:textId="77777777" w:rsidR="005D1A86" w:rsidRPr="006774AB" w:rsidRDefault="001326E4" w:rsidP="006774AB">
      <w:pPr>
        <w:pStyle w:val="1"/>
        <w:numPr>
          <w:ilvl w:val="1"/>
          <w:numId w:val="2"/>
        </w:numPr>
        <w:tabs>
          <w:tab w:val="left" w:pos="1318"/>
        </w:tabs>
        <w:ind w:firstLine="720"/>
        <w:jc w:val="both"/>
      </w:pPr>
      <w:r w:rsidRPr="006774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774AB">
        <w:t>обратившихся</w:t>
      </w:r>
      <w:proofErr w:type="gramEnd"/>
      <w:r w:rsidRPr="006774AB">
        <w:t xml:space="preserve"> по интересующим вопросам.</w:t>
      </w:r>
    </w:p>
    <w:p w14:paraId="49471710" w14:textId="77777777" w:rsidR="005D1A86" w:rsidRPr="006774AB" w:rsidRDefault="001326E4" w:rsidP="006774AB">
      <w:pPr>
        <w:pStyle w:val="1"/>
        <w:ind w:firstLine="720"/>
        <w:jc w:val="both"/>
      </w:pPr>
      <w:r w:rsidRPr="006774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4C8B11" w14:textId="65F53488" w:rsidR="005D1A86" w:rsidRPr="006774AB" w:rsidRDefault="001326E4" w:rsidP="006774AB">
      <w:pPr>
        <w:pStyle w:val="1"/>
        <w:ind w:firstLine="720"/>
        <w:jc w:val="both"/>
      </w:pPr>
      <w:r w:rsidRPr="006774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723A7" w:rsidRPr="006774AB">
        <w:t>.</w:t>
      </w:r>
    </w:p>
    <w:p w14:paraId="5E7FE53D" w14:textId="77777777" w:rsidR="005D1A86" w:rsidRPr="006774AB" w:rsidRDefault="001326E4" w:rsidP="006774AB">
      <w:pPr>
        <w:pStyle w:val="1"/>
        <w:ind w:firstLine="720"/>
        <w:jc w:val="both"/>
      </w:pPr>
      <w:r w:rsidRPr="006774AB">
        <w:t>Если подготовка ответа требует продолжительного времени, он предлагает Заявителю один из следующих вариантов дальнейших действий:</w:t>
      </w:r>
    </w:p>
    <w:p w14:paraId="6B8A3BBC" w14:textId="77777777" w:rsidR="005D1A86" w:rsidRPr="006774AB" w:rsidRDefault="001326E4" w:rsidP="006774AB">
      <w:pPr>
        <w:pStyle w:val="1"/>
        <w:ind w:firstLine="720"/>
        <w:jc w:val="both"/>
      </w:pPr>
      <w:r w:rsidRPr="006774AB">
        <w:t>изложить обращение в письменной форме;</w:t>
      </w:r>
    </w:p>
    <w:p w14:paraId="31228EB0" w14:textId="77777777" w:rsidR="005D1A86" w:rsidRPr="006774AB" w:rsidRDefault="001326E4" w:rsidP="006774AB">
      <w:pPr>
        <w:pStyle w:val="1"/>
        <w:ind w:firstLine="720"/>
        <w:jc w:val="both"/>
      </w:pPr>
      <w:r w:rsidRPr="006774AB">
        <w:t>назначить другое время для консультаций.</w:t>
      </w:r>
    </w:p>
    <w:p w14:paraId="15C8C54A" w14:textId="1099B7CC" w:rsidR="005D1A86" w:rsidRPr="006774AB" w:rsidRDefault="001326E4" w:rsidP="006774AB">
      <w:pPr>
        <w:pStyle w:val="1"/>
        <w:ind w:firstLine="720"/>
        <w:jc w:val="both"/>
      </w:pPr>
      <w:r w:rsidRPr="006774AB">
        <w:t xml:space="preserve">Должностное лицо Уполномоченного органа не вправе осуществлять информирование, выходящее за рамки стандартных процедур и условий </w:t>
      </w:r>
      <w:r w:rsidR="00E420E4" w:rsidRPr="006774AB">
        <w:rPr>
          <w:rStyle w:val="2"/>
          <w:rFonts w:ascii="Times New Roman" w:hAnsi="Times New Roman" w:cs="Times New Roman"/>
        </w:rPr>
        <w:t xml:space="preserve">предоставления </w:t>
      </w:r>
      <w:r w:rsidRPr="006774AB">
        <w:rPr>
          <w:rStyle w:val="2"/>
          <w:rFonts w:ascii="Times New Roman" w:hAnsi="Times New Roman" w:cs="Times New Roman"/>
        </w:rPr>
        <w:t>муниципальной</w:t>
      </w:r>
      <w:r w:rsidR="00E420E4" w:rsidRPr="006774AB">
        <w:rPr>
          <w:rStyle w:val="2"/>
          <w:rFonts w:ascii="Times New Roman" w:hAnsi="Times New Roman" w:cs="Times New Roman"/>
        </w:rPr>
        <w:t xml:space="preserve"> </w:t>
      </w:r>
      <w:r w:rsidRPr="006774AB">
        <w:rPr>
          <w:rStyle w:val="2"/>
          <w:rFonts w:ascii="Times New Roman" w:eastAsia="Times New Roman" w:hAnsi="Times New Roman" w:cs="Times New Roman"/>
        </w:rPr>
        <w:t xml:space="preserve"> </w:t>
      </w:r>
      <w:r w:rsidRPr="006774AB">
        <w:rPr>
          <w:rStyle w:val="2"/>
          <w:rFonts w:ascii="Times New Roman" w:hAnsi="Times New Roman" w:cs="Times New Roman"/>
        </w:rPr>
        <w:t>услуги, и влияющее прямо или косвенно на принимаемое решение.</w:t>
      </w:r>
    </w:p>
    <w:p w14:paraId="52456912" w14:textId="77777777" w:rsidR="005D1A86" w:rsidRPr="006774AB" w:rsidRDefault="001326E4" w:rsidP="006774AB">
      <w:pPr>
        <w:pStyle w:val="20"/>
        <w:spacing w:line="223" w:lineRule="auto"/>
        <w:jc w:val="both"/>
        <w:rPr>
          <w:rFonts w:ascii="Times New Roman" w:hAnsi="Times New Roman" w:cs="Times New Roman"/>
        </w:rPr>
      </w:pPr>
      <w:r w:rsidRPr="006774AB">
        <w:rPr>
          <w:rFonts w:ascii="Times New Roman" w:hAnsi="Times New Roman" w:cs="Times New Roman"/>
        </w:rPr>
        <w:t>Продолжительность информирования по телефону не должна превышать 10 минут.</w:t>
      </w:r>
    </w:p>
    <w:p w14:paraId="4BDCB26D" w14:textId="77777777" w:rsidR="005D1A86" w:rsidRPr="006774AB" w:rsidRDefault="001326E4" w:rsidP="006774AB">
      <w:pPr>
        <w:pStyle w:val="20"/>
        <w:spacing w:line="223" w:lineRule="auto"/>
        <w:jc w:val="both"/>
        <w:rPr>
          <w:rFonts w:ascii="Times New Roman" w:hAnsi="Times New Roman" w:cs="Times New Roman"/>
        </w:rPr>
      </w:pPr>
      <w:r w:rsidRPr="006774AB">
        <w:rPr>
          <w:rFonts w:ascii="Times New Roman" w:hAnsi="Times New Roman" w:cs="Times New Roman"/>
        </w:rPr>
        <w:t>Информирование осуществляется в соответствии с графиком приема граждан.</w:t>
      </w:r>
    </w:p>
    <w:p w14:paraId="6CB5E619" w14:textId="163279E1" w:rsidR="005D1A86" w:rsidRPr="006774AB" w:rsidRDefault="001326E4" w:rsidP="006774AB">
      <w:pPr>
        <w:pStyle w:val="20"/>
        <w:numPr>
          <w:ilvl w:val="1"/>
          <w:numId w:val="2"/>
        </w:numPr>
        <w:tabs>
          <w:tab w:val="left" w:pos="1294"/>
        </w:tabs>
        <w:spacing w:line="226" w:lineRule="auto"/>
        <w:jc w:val="both"/>
        <w:rPr>
          <w:rFonts w:ascii="Times New Roman" w:hAnsi="Times New Roman" w:cs="Times New Roman"/>
        </w:rPr>
      </w:pPr>
      <w:r w:rsidRPr="006774AB">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w:t>
      </w:r>
      <w:r w:rsidRPr="006774AB">
        <w:rPr>
          <w:rFonts w:ascii="Times New Roman" w:eastAsia="Times New Roman" w:hAnsi="Times New Roman" w:cs="Times New Roman"/>
        </w:rPr>
        <w:t xml:space="preserve"> </w:t>
      </w:r>
      <w:r w:rsidRPr="006774AB">
        <w:rPr>
          <w:rFonts w:ascii="Times New Roman" w:hAnsi="Times New Roman" w:cs="Times New Roman"/>
        </w:rPr>
        <w:t xml:space="preserve">услуги, подробно в письменной форме разъясняет гражданину сведения по вопросам, указанным в пункте </w:t>
      </w:r>
      <w:r w:rsidRPr="006774AB">
        <w:rPr>
          <w:rFonts w:ascii="Times New Roman" w:eastAsia="Times New Roman" w:hAnsi="Times New Roman" w:cs="Times New Roman"/>
        </w:rPr>
        <w:t xml:space="preserve">1.5. </w:t>
      </w:r>
      <w:r w:rsidRPr="006774AB">
        <w:rPr>
          <w:rFonts w:ascii="Times New Roman" w:hAnsi="Times New Roman" w:cs="Times New Roman"/>
        </w:rPr>
        <w:t>настоящего Административного регламента в порядке, установленном Федеральным законом от 2 мая 2006 г. № 59</w:t>
      </w:r>
      <w:r w:rsidRPr="006774AB">
        <w:rPr>
          <w:rFonts w:ascii="Times New Roman" w:eastAsia="Times New Roman" w:hAnsi="Times New Roman" w:cs="Times New Roman"/>
        </w:rPr>
        <w:t>-</w:t>
      </w:r>
      <w:r w:rsidRPr="006774AB">
        <w:rPr>
          <w:rFonts w:ascii="Times New Roman" w:hAnsi="Times New Roman" w:cs="Times New Roman"/>
        </w:rPr>
        <w:t xml:space="preserve">ФЗ </w:t>
      </w:r>
      <w:r w:rsidRPr="006774AB">
        <w:rPr>
          <w:rFonts w:ascii="Times New Roman" w:eastAsia="Times New Roman" w:hAnsi="Times New Roman" w:cs="Times New Roman"/>
        </w:rPr>
        <w:t xml:space="preserve">«О порядке рассмотрения </w:t>
      </w:r>
      <w:r w:rsidR="00556FFD" w:rsidRPr="006774AB">
        <w:rPr>
          <w:rFonts w:ascii="Times New Roman" w:eastAsia="Times New Roman" w:hAnsi="Times New Roman" w:cs="Times New Roman"/>
        </w:rPr>
        <w:t>обращение граждан Российской Федерации» (далее</w:t>
      </w:r>
      <w:r w:rsidRPr="006774AB">
        <w:rPr>
          <w:rFonts w:ascii="Times New Roman" w:eastAsia="Times New Roman" w:hAnsi="Times New Roman" w:cs="Times New Roman"/>
        </w:rPr>
        <w:t xml:space="preserve"> - </w:t>
      </w:r>
      <w:r w:rsidRPr="006774AB">
        <w:rPr>
          <w:rFonts w:ascii="Times New Roman" w:hAnsi="Times New Roman" w:cs="Times New Roman"/>
        </w:rPr>
        <w:t>Федеральный закон № 59</w:t>
      </w:r>
      <w:r w:rsidRPr="006774AB">
        <w:rPr>
          <w:rFonts w:ascii="Times New Roman" w:eastAsia="Times New Roman" w:hAnsi="Times New Roman" w:cs="Times New Roman"/>
        </w:rPr>
        <w:t>-</w:t>
      </w:r>
      <w:r w:rsidRPr="006774AB">
        <w:rPr>
          <w:rFonts w:ascii="Times New Roman" w:hAnsi="Times New Roman" w:cs="Times New Roman"/>
        </w:rPr>
        <w:t>ФЗ).</w:t>
      </w:r>
    </w:p>
    <w:p w14:paraId="43909C22" w14:textId="3BDB0AE3" w:rsidR="009C6D2E" w:rsidRPr="006774AB" w:rsidRDefault="00B2526A" w:rsidP="006774AB">
      <w:pPr>
        <w:jc w:val="both"/>
        <w:rPr>
          <w:rFonts w:ascii="Times New Roman" w:hAnsi="Times New Roman" w:cs="Times New Roman"/>
          <w:sz w:val="28"/>
          <w:szCs w:val="28"/>
        </w:rPr>
      </w:pPr>
      <w:r w:rsidRPr="006774AB">
        <w:rPr>
          <w:rFonts w:ascii="Times New Roman" w:hAnsi="Times New Roman" w:cs="Times New Roman"/>
          <w:sz w:val="28"/>
          <w:szCs w:val="28"/>
        </w:rPr>
        <w:t xml:space="preserve">         </w:t>
      </w:r>
      <w:r w:rsidR="009C6D2E" w:rsidRPr="006774AB">
        <w:rPr>
          <w:rFonts w:ascii="Times New Roman" w:hAnsi="Times New Roman" w:cs="Times New Roman"/>
          <w:sz w:val="28"/>
          <w:szCs w:val="28"/>
        </w:rPr>
        <w:t>1.</w:t>
      </w:r>
      <w:r w:rsidRPr="006774AB">
        <w:rPr>
          <w:rFonts w:ascii="Times New Roman" w:hAnsi="Times New Roman" w:cs="Times New Roman"/>
          <w:sz w:val="28"/>
          <w:szCs w:val="28"/>
        </w:rPr>
        <w:t>8</w:t>
      </w:r>
      <w:r w:rsidR="009C6D2E" w:rsidRPr="006774AB">
        <w:rPr>
          <w:rFonts w:ascii="Times New Roman" w:hAnsi="Times New Roman" w:cs="Times New Roman"/>
          <w:sz w:val="28"/>
          <w:szCs w:val="28"/>
        </w:rPr>
        <w:t>. На ЕПГУ размещаются сведения, предусмотренные Положением о</w:t>
      </w:r>
    </w:p>
    <w:p w14:paraId="1DC2A4C9" w14:textId="77777777" w:rsidR="009C6D2E" w:rsidRPr="006774AB" w:rsidRDefault="009C6D2E" w:rsidP="006774AB">
      <w:pPr>
        <w:jc w:val="both"/>
        <w:rPr>
          <w:rFonts w:ascii="Times New Roman" w:hAnsi="Times New Roman" w:cs="Times New Roman"/>
          <w:sz w:val="28"/>
          <w:szCs w:val="28"/>
        </w:rPr>
      </w:pPr>
      <w:r w:rsidRPr="006774AB">
        <w:rPr>
          <w:rFonts w:ascii="Times New Roman" w:hAnsi="Times New Roman" w:cs="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w:t>
      </w:r>
      <w:proofErr w:type="gramStart"/>
      <w:r w:rsidRPr="006774AB">
        <w:rPr>
          <w:rFonts w:ascii="Times New Roman" w:hAnsi="Times New Roman" w:cs="Times New Roman"/>
          <w:sz w:val="28"/>
          <w:szCs w:val="28"/>
        </w:rPr>
        <w:t>утвержденным</w:t>
      </w:r>
      <w:proofErr w:type="gramEnd"/>
    </w:p>
    <w:p w14:paraId="4F388417" w14:textId="77777777" w:rsidR="009C6D2E" w:rsidRPr="006774AB" w:rsidRDefault="009C6D2E" w:rsidP="006774AB">
      <w:pPr>
        <w:jc w:val="both"/>
        <w:rPr>
          <w:rFonts w:ascii="Times New Roman" w:hAnsi="Times New Roman" w:cs="Times New Roman"/>
          <w:sz w:val="28"/>
          <w:szCs w:val="28"/>
        </w:rPr>
      </w:pPr>
      <w:r w:rsidRPr="006774AB">
        <w:rPr>
          <w:rFonts w:ascii="Times New Roman" w:hAnsi="Times New Roman" w:cs="Times New Roman"/>
          <w:sz w:val="28"/>
          <w:szCs w:val="28"/>
        </w:rPr>
        <w:t>постановлением Правительства Российской Федерации от 24 октября 2011 года № 861.</w:t>
      </w:r>
    </w:p>
    <w:p w14:paraId="472F2C67" w14:textId="5C721AF7" w:rsidR="009C6D2E" w:rsidRPr="006774AB" w:rsidRDefault="009C6D2E" w:rsidP="006774AB">
      <w:pPr>
        <w:jc w:val="both"/>
        <w:rPr>
          <w:rFonts w:ascii="Times New Roman" w:hAnsi="Times New Roman" w:cs="Times New Roman"/>
          <w:sz w:val="28"/>
          <w:szCs w:val="28"/>
        </w:rPr>
      </w:pPr>
      <w:r w:rsidRPr="006774A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
    <w:p w14:paraId="77C7342C" w14:textId="77777777" w:rsidR="009C6D2E" w:rsidRPr="006774AB" w:rsidRDefault="009C6D2E" w:rsidP="006774AB">
      <w:pPr>
        <w:jc w:val="both"/>
        <w:rPr>
          <w:rFonts w:ascii="Times New Roman" w:hAnsi="Times New Roman" w:cs="Times New Roman"/>
          <w:sz w:val="28"/>
          <w:szCs w:val="28"/>
        </w:rPr>
      </w:pPr>
      <w:r w:rsidRPr="006774AB">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49170CF8" w14:textId="77777777" w:rsidR="009C6D2E" w:rsidRPr="006774AB" w:rsidRDefault="009C6D2E" w:rsidP="006774AB">
      <w:pPr>
        <w:pStyle w:val="20"/>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1.9. На официальном сайте Уполномоченного органа, на стендах в местах</w:t>
      </w:r>
    </w:p>
    <w:p w14:paraId="41CB1C21" w14:textId="7EA73D5B" w:rsidR="009C6D2E" w:rsidRPr="006774AB" w:rsidRDefault="009C6D2E" w:rsidP="006774AB">
      <w:pPr>
        <w:pStyle w:val="20"/>
        <w:tabs>
          <w:tab w:val="left" w:pos="1290"/>
          <w:tab w:val="left" w:pos="5362"/>
        </w:tabs>
        <w:spacing w:line="223" w:lineRule="auto"/>
        <w:ind w:firstLine="0"/>
        <w:jc w:val="both"/>
        <w:rPr>
          <w:rFonts w:ascii="Times New Roman" w:hAnsi="Times New Roman" w:cs="Times New Roman"/>
        </w:rPr>
      </w:pPr>
      <w:r w:rsidRPr="006774AB">
        <w:rPr>
          <w:rFonts w:ascii="Times New Roman" w:hAnsi="Times New Roman" w:cs="Times New Roman"/>
        </w:rPr>
        <w:t>предоставления муниципальной услуги и в</w:t>
      </w:r>
      <w:r w:rsidR="00B2526A" w:rsidRPr="006774AB">
        <w:rPr>
          <w:rFonts w:ascii="Times New Roman" w:hAnsi="Times New Roman" w:cs="Times New Roman"/>
        </w:rPr>
        <w:t xml:space="preserve"> </w:t>
      </w:r>
      <w:r w:rsidRPr="006774AB">
        <w:rPr>
          <w:rFonts w:ascii="Times New Roman" w:hAnsi="Times New Roman" w:cs="Times New Roman"/>
        </w:rPr>
        <w:t>многофункциональном центре размещается следующая справочная информация:</w:t>
      </w:r>
    </w:p>
    <w:p w14:paraId="13B0FFC9" w14:textId="6109B8CB" w:rsidR="009C6D2E" w:rsidRPr="006774AB" w:rsidRDefault="009C6D2E" w:rsidP="006774AB">
      <w:pPr>
        <w:pStyle w:val="20"/>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о месте нахождения и графике работы Уполномоченного органа и их</w:t>
      </w:r>
      <w:r w:rsidR="00B2526A" w:rsidRPr="006774AB">
        <w:rPr>
          <w:rFonts w:ascii="Times New Roman" w:hAnsi="Times New Roman" w:cs="Times New Roman"/>
        </w:rPr>
        <w:t xml:space="preserve"> </w:t>
      </w:r>
      <w:r w:rsidRPr="006774AB">
        <w:rPr>
          <w:rFonts w:ascii="Times New Roman" w:hAnsi="Times New Roman" w:cs="Times New Roman"/>
        </w:rPr>
        <w:t>структурных подразделений, ответственных за предоставление муниципальной услуги, а также многофункциональных центров;</w:t>
      </w:r>
    </w:p>
    <w:p w14:paraId="08519040" w14:textId="77777777" w:rsidR="009C6D2E" w:rsidRPr="006774AB" w:rsidRDefault="009C6D2E" w:rsidP="006774AB">
      <w:pPr>
        <w:pStyle w:val="20"/>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справочные телефоны структурных подразделений Уполномоченного органа,</w:t>
      </w:r>
    </w:p>
    <w:p w14:paraId="3C178CA4" w14:textId="2E4FE73D" w:rsidR="009C6D2E" w:rsidRPr="006774AB" w:rsidRDefault="009C6D2E" w:rsidP="006774AB">
      <w:pPr>
        <w:pStyle w:val="20"/>
        <w:tabs>
          <w:tab w:val="left" w:pos="1290"/>
          <w:tab w:val="left" w:pos="5362"/>
        </w:tabs>
        <w:spacing w:line="223" w:lineRule="auto"/>
        <w:ind w:firstLine="0"/>
        <w:jc w:val="both"/>
        <w:rPr>
          <w:rFonts w:ascii="Times New Roman" w:hAnsi="Times New Roman" w:cs="Times New Roman"/>
        </w:rPr>
      </w:pPr>
      <w:proofErr w:type="gramStart"/>
      <w:r w:rsidRPr="006774AB">
        <w:rPr>
          <w:rFonts w:ascii="Times New Roman" w:hAnsi="Times New Roman" w:cs="Times New Roman"/>
        </w:rPr>
        <w:t>ответственных</w:t>
      </w:r>
      <w:proofErr w:type="gramEnd"/>
      <w:r w:rsidRPr="006774AB">
        <w:rPr>
          <w:rFonts w:ascii="Times New Roman" w:hAnsi="Times New Roman" w:cs="Times New Roman"/>
        </w:rPr>
        <w:t xml:space="preserve"> за предоставление </w:t>
      </w:r>
      <w:r w:rsidR="00B2526A" w:rsidRPr="006774AB">
        <w:rPr>
          <w:rFonts w:ascii="Times New Roman" w:hAnsi="Times New Roman" w:cs="Times New Roman"/>
        </w:rPr>
        <w:t>муниципальной</w:t>
      </w:r>
      <w:r w:rsidRPr="006774AB">
        <w:rPr>
          <w:rFonts w:ascii="Times New Roman" w:hAnsi="Times New Roman" w:cs="Times New Roman"/>
        </w:rPr>
        <w:t xml:space="preserve"> услуги, в том числе номер телефона-автоинформатора (при наличии);</w:t>
      </w:r>
    </w:p>
    <w:p w14:paraId="419090D3" w14:textId="64202F0E" w:rsidR="009C6D2E" w:rsidRPr="006774AB" w:rsidRDefault="009C6D2E" w:rsidP="006774AB">
      <w:pPr>
        <w:pStyle w:val="20"/>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адрес официального сайта, а также электронной почты и (или) формы</w:t>
      </w:r>
      <w:r w:rsidR="00B2526A" w:rsidRPr="006774AB">
        <w:rPr>
          <w:rFonts w:ascii="Times New Roman" w:hAnsi="Times New Roman" w:cs="Times New Roman"/>
        </w:rPr>
        <w:t xml:space="preserve"> </w:t>
      </w:r>
      <w:r w:rsidRPr="006774AB">
        <w:rPr>
          <w:rFonts w:ascii="Times New Roman" w:hAnsi="Times New Roman" w:cs="Times New Roman"/>
        </w:rPr>
        <w:t>обратной связи Уполномоченного органа в сети «Интернет».</w:t>
      </w:r>
    </w:p>
    <w:p w14:paraId="1A094758" w14:textId="27843B84" w:rsidR="00B2526A" w:rsidRPr="006774AB" w:rsidRDefault="00B2526A" w:rsidP="006774AB">
      <w:pPr>
        <w:pStyle w:val="20"/>
        <w:tabs>
          <w:tab w:val="left" w:pos="1429"/>
        </w:tabs>
        <w:spacing w:line="223" w:lineRule="auto"/>
        <w:ind w:firstLine="0"/>
        <w:jc w:val="both"/>
        <w:rPr>
          <w:rFonts w:ascii="Times New Roman" w:hAnsi="Times New Roman" w:cs="Times New Roman"/>
        </w:rPr>
      </w:pPr>
      <w:r w:rsidRPr="006774AB">
        <w:rPr>
          <w:rFonts w:ascii="Times New Roman" w:hAnsi="Times New Roman" w:cs="Times New Roman"/>
        </w:rPr>
        <w:t xml:space="preserve">            1.10. </w:t>
      </w:r>
      <w:r w:rsidR="009C6D2E" w:rsidRPr="006774AB">
        <w:rPr>
          <w:rFonts w:ascii="Times New Roman" w:hAnsi="Times New Roman" w:cs="Times New Roman"/>
        </w:rPr>
        <w:t xml:space="preserve">В залах ожидания Уполномоченного органа размещаются </w:t>
      </w:r>
      <w:r w:rsidR="0081548D" w:rsidRPr="006774AB">
        <w:rPr>
          <w:rFonts w:ascii="Times New Roman" w:hAnsi="Times New Roman" w:cs="Times New Roman"/>
        </w:rPr>
        <w:t xml:space="preserve"> н</w:t>
      </w:r>
      <w:r w:rsidR="009C6D2E" w:rsidRPr="006774AB">
        <w:rPr>
          <w:rFonts w:ascii="Times New Roman" w:hAnsi="Times New Roman" w:cs="Times New Roman"/>
        </w:rPr>
        <w:t>ормативные</w:t>
      </w:r>
      <w:r w:rsidRPr="006774AB">
        <w:rPr>
          <w:rFonts w:ascii="Times New Roman" w:hAnsi="Times New Roman" w:cs="Times New Roman"/>
        </w:rPr>
        <w:t xml:space="preserve"> </w:t>
      </w:r>
      <w:r w:rsidR="009C6D2E" w:rsidRPr="006774AB">
        <w:rPr>
          <w:rFonts w:ascii="Times New Roman" w:hAnsi="Times New Roman" w:cs="Times New Roman"/>
        </w:rPr>
        <w:t xml:space="preserve">правовые акты, регулирующие порядок предоставления </w:t>
      </w:r>
      <w:r w:rsidR="0081548D" w:rsidRPr="006774AB">
        <w:rPr>
          <w:rFonts w:ascii="Times New Roman" w:hAnsi="Times New Roman" w:cs="Times New Roman"/>
        </w:rPr>
        <w:t xml:space="preserve">  м</w:t>
      </w:r>
      <w:r w:rsidRPr="006774AB">
        <w:rPr>
          <w:rFonts w:ascii="Times New Roman" w:hAnsi="Times New Roman" w:cs="Times New Roman"/>
        </w:rPr>
        <w:t>униципальной</w:t>
      </w:r>
      <w:r w:rsidR="009C6D2E" w:rsidRPr="006774AB">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14:paraId="3461719C" w14:textId="19C9C100" w:rsidR="005D1A86" w:rsidRPr="006774AB" w:rsidRDefault="00B2526A" w:rsidP="006774AB">
      <w:pPr>
        <w:pStyle w:val="20"/>
        <w:tabs>
          <w:tab w:val="left" w:pos="1429"/>
        </w:tabs>
        <w:spacing w:line="223" w:lineRule="auto"/>
        <w:jc w:val="both"/>
        <w:rPr>
          <w:rFonts w:ascii="Times New Roman" w:hAnsi="Times New Roman" w:cs="Times New Roman"/>
        </w:rPr>
      </w:pPr>
      <w:r w:rsidRPr="006774AB">
        <w:rPr>
          <w:rFonts w:ascii="Times New Roman" w:hAnsi="Times New Roman" w:cs="Times New Roman"/>
        </w:rPr>
        <w:t xml:space="preserve">    1.11. </w:t>
      </w:r>
      <w:r w:rsidR="001326E4" w:rsidRPr="006774AB">
        <w:rPr>
          <w:rFonts w:ascii="Times New Roman" w:hAnsi="Times New Roman" w:cs="Times New Roman"/>
        </w:rPr>
        <w:t>Размещение информации о порядке предо</w:t>
      </w:r>
      <w:r w:rsidR="005F39F9" w:rsidRPr="006774AB">
        <w:rPr>
          <w:rFonts w:ascii="Times New Roman" w:hAnsi="Times New Roman" w:cs="Times New Roman"/>
        </w:rPr>
        <w:t>с</w:t>
      </w:r>
      <w:r w:rsidR="001326E4" w:rsidRPr="006774AB">
        <w:rPr>
          <w:rFonts w:ascii="Times New Roman" w:hAnsi="Times New Roman" w:cs="Times New Roman"/>
        </w:rPr>
        <w:t>тавления муниципальной</w:t>
      </w:r>
      <w:r w:rsidR="001326E4" w:rsidRPr="006774AB">
        <w:rPr>
          <w:rFonts w:ascii="Times New Roman" w:eastAsia="Times New Roman" w:hAnsi="Times New Roman" w:cs="Times New Roman"/>
        </w:rPr>
        <w:t xml:space="preserve"> </w:t>
      </w:r>
      <w:r w:rsidR="005F39F9" w:rsidRPr="006774AB">
        <w:rPr>
          <w:rFonts w:ascii="Times New Roman" w:eastAsia="Times New Roman" w:hAnsi="Times New Roman" w:cs="Times New Roman"/>
        </w:rPr>
        <w:t>ус</w:t>
      </w:r>
      <w:r w:rsidR="005F39F9" w:rsidRPr="006774AB">
        <w:rPr>
          <w:rFonts w:ascii="Times New Roman" w:hAnsi="Times New Roman" w:cs="Times New Roman"/>
        </w:rPr>
        <w:t>луги на информационных с</w:t>
      </w:r>
      <w:r w:rsidR="001326E4" w:rsidRPr="006774AB">
        <w:rPr>
          <w:rFonts w:ascii="Times New Roman" w:hAnsi="Times New Roman" w:cs="Times New Roman"/>
        </w:rPr>
        <w:t>тендах в помещении многофункционального центра о</w:t>
      </w:r>
      <w:r w:rsidR="005F39F9" w:rsidRPr="006774AB">
        <w:rPr>
          <w:rFonts w:ascii="Times New Roman" w:hAnsi="Times New Roman" w:cs="Times New Roman"/>
        </w:rPr>
        <w:t>с</w:t>
      </w:r>
      <w:r w:rsidR="001326E4" w:rsidRPr="006774AB">
        <w:rPr>
          <w:rFonts w:ascii="Times New Roman" w:hAnsi="Times New Roman" w:cs="Times New Roman"/>
        </w:rPr>
        <w:t>уще</w:t>
      </w:r>
      <w:r w:rsidR="005F39F9" w:rsidRPr="006774AB">
        <w:rPr>
          <w:rFonts w:ascii="Times New Roman" w:hAnsi="Times New Roman" w:cs="Times New Roman"/>
        </w:rPr>
        <w:t>ствляется</w:t>
      </w:r>
      <w:r w:rsidR="001326E4" w:rsidRPr="006774AB">
        <w:rPr>
          <w:rFonts w:ascii="Times New Roman" w:hAnsi="Times New Roman" w:cs="Times New Roman"/>
        </w:rPr>
        <w:t xml:space="preserve"> в </w:t>
      </w:r>
      <w:r w:rsidR="005F39F9" w:rsidRPr="006774AB">
        <w:rPr>
          <w:rFonts w:ascii="Times New Roman" w:hAnsi="Times New Roman" w:cs="Times New Roman"/>
        </w:rPr>
        <w:t>с</w:t>
      </w:r>
      <w:r w:rsidR="001326E4" w:rsidRPr="006774AB">
        <w:rPr>
          <w:rFonts w:ascii="Times New Roman" w:hAnsi="Times New Roman" w:cs="Times New Roman"/>
        </w:rPr>
        <w:t>оотве</w:t>
      </w:r>
      <w:r w:rsidR="005F39F9" w:rsidRPr="006774AB">
        <w:rPr>
          <w:rFonts w:ascii="Times New Roman" w:hAnsi="Times New Roman" w:cs="Times New Roman"/>
        </w:rPr>
        <w:t>тствии с</w:t>
      </w:r>
      <w:r w:rsidR="001326E4" w:rsidRPr="006774AB">
        <w:rPr>
          <w:rFonts w:ascii="Times New Roman" w:hAnsi="Times New Roman" w:cs="Times New Roman"/>
        </w:rPr>
        <w:t xml:space="preserve"> </w:t>
      </w:r>
      <w:r w:rsidR="005F39F9" w:rsidRPr="006774AB">
        <w:rPr>
          <w:rFonts w:ascii="Times New Roman" w:hAnsi="Times New Roman" w:cs="Times New Roman"/>
        </w:rPr>
        <w:t>с</w:t>
      </w:r>
      <w:r w:rsidR="001326E4" w:rsidRPr="006774AB">
        <w:rPr>
          <w:rFonts w:ascii="Times New Roman" w:hAnsi="Times New Roman" w:cs="Times New Roman"/>
        </w:rPr>
        <w:t>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ECC6472" w14:textId="2B739FEC" w:rsidR="00B2526A" w:rsidRPr="006774AB" w:rsidRDefault="00B2526A" w:rsidP="006774AB">
      <w:pPr>
        <w:pStyle w:val="20"/>
        <w:tabs>
          <w:tab w:val="left" w:pos="1448"/>
        </w:tabs>
        <w:ind w:firstLine="0"/>
        <w:jc w:val="both"/>
        <w:rPr>
          <w:rFonts w:ascii="Times New Roman" w:hAnsi="Times New Roman" w:cs="Times New Roman"/>
        </w:rPr>
      </w:pPr>
      <w:r w:rsidRPr="006774AB">
        <w:rPr>
          <w:rFonts w:ascii="Times New Roman" w:hAnsi="Times New Roman" w:cs="Times New Roman"/>
        </w:rPr>
        <w:t xml:space="preserve">               1.12. </w:t>
      </w:r>
      <w:r w:rsidR="001326E4" w:rsidRPr="006774AB">
        <w:rPr>
          <w:rFonts w:ascii="Times New Roman" w:hAnsi="Times New Roman" w:cs="Times New Roman"/>
        </w:rPr>
        <w:t>Информация о ходе рассмотрения уведомления об окончании строительства и о результатах предоставления</w:t>
      </w:r>
      <w:r w:rsidR="005F39F9" w:rsidRPr="006774AB">
        <w:rPr>
          <w:rFonts w:ascii="Times New Roman" w:hAnsi="Times New Roman" w:cs="Times New Roman"/>
        </w:rPr>
        <w:t xml:space="preserve"> </w:t>
      </w:r>
      <w:r w:rsidR="001326E4" w:rsidRPr="006774AB">
        <w:rPr>
          <w:rFonts w:ascii="Times New Roman" w:hAnsi="Times New Roman" w:cs="Times New Roman"/>
        </w:rPr>
        <w:t>муниципальной</w:t>
      </w:r>
      <w:r w:rsidR="001326E4" w:rsidRPr="006774AB">
        <w:rPr>
          <w:rFonts w:ascii="Times New Roman" w:eastAsia="Times New Roman" w:hAnsi="Times New Roman" w:cs="Times New Roman"/>
        </w:rPr>
        <w:t xml:space="preserve"> </w:t>
      </w:r>
      <w:r w:rsidR="001326E4" w:rsidRPr="006774AB">
        <w:rPr>
          <w:rFonts w:ascii="Times New Roman" w:hAnsi="Times New Roman" w:cs="Times New Roman"/>
        </w:rPr>
        <w:t>услуги может быть получена заявителем (его представителем) в личном кабинете на ЕПГУ</w:t>
      </w:r>
      <w:r w:rsidR="001326E4" w:rsidRPr="006774AB">
        <w:rPr>
          <w:rFonts w:ascii="Times New Roman" w:eastAsia="Times New Roman" w:hAnsi="Times New Roman" w:cs="Times New Roman"/>
        </w:rPr>
        <w:t xml:space="preserve">, </w:t>
      </w:r>
      <w:r w:rsidR="001326E4" w:rsidRPr="006774AB">
        <w:rPr>
          <w:rFonts w:ascii="Times New Roman" w:hAnsi="Times New Roman" w:cs="Times New Roman"/>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8725726" w14:textId="1069D233" w:rsidR="005D1A86" w:rsidRPr="006774AB" w:rsidRDefault="001326E4" w:rsidP="001E53E2">
      <w:pPr>
        <w:pStyle w:val="20"/>
        <w:numPr>
          <w:ilvl w:val="0"/>
          <w:numId w:val="1"/>
        </w:numPr>
        <w:tabs>
          <w:tab w:val="left" w:pos="1334"/>
        </w:tabs>
        <w:ind w:firstLine="860"/>
        <w:jc w:val="center"/>
        <w:rPr>
          <w:rFonts w:ascii="Times New Roman" w:hAnsi="Times New Roman" w:cs="Times New Roman"/>
          <w:b/>
        </w:rPr>
      </w:pPr>
      <w:r w:rsidRPr="006774AB">
        <w:rPr>
          <w:rFonts w:ascii="Times New Roman" w:hAnsi="Times New Roman" w:cs="Times New Roman"/>
          <w:b/>
        </w:rPr>
        <w:t>Стандарт предоставления</w:t>
      </w:r>
      <w:r w:rsidR="005F39F9" w:rsidRPr="006774AB">
        <w:rPr>
          <w:rFonts w:ascii="Times New Roman" w:hAnsi="Times New Roman" w:cs="Times New Roman"/>
          <w:b/>
        </w:rPr>
        <w:t xml:space="preserve"> </w:t>
      </w:r>
      <w:r w:rsidRPr="006774AB">
        <w:rPr>
          <w:rFonts w:ascii="Times New Roman" w:hAnsi="Times New Roman" w:cs="Times New Roman"/>
          <w:b/>
        </w:rPr>
        <w:t>муниципальной услуги</w:t>
      </w:r>
    </w:p>
    <w:p w14:paraId="158629B8" w14:textId="2EF9D6BD" w:rsidR="005D1A86" w:rsidRPr="006774AB" w:rsidRDefault="001326E4" w:rsidP="006774AB">
      <w:pPr>
        <w:pStyle w:val="20"/>
        <w:numPr>
          <w:ilvl w:val="1"/>
          <w:numId w:val="4"/>
        </w:numPr>
        <w:tabs>
          <w:tab w:val="left" w:pos="1309"/>
        </w:tabs>
        <w:jc w:val="both"/>
        <w:rPr>
          <w:rFonts w:ascii="Times New Roman" w:hAnsi="Times New Roman" w:cs="Times New Roman"/>
        </w:rPr>
      </w:pPr>
      <w:r w:rsidRPr="006774AB">
        <w:rPr>
          <w:rFonts w:ascii="Times New Roman" w:hAnsi="Times New Roman" w:cs="Times New Roman"/>
        </w:rPr>
        <w:t xml:space="preserve">Наименование  муниципальной услуги </w:t>
      </w:r>
      <w:r w:rsidRPr="006774AB">
        <w:rPr>
          <w:rFonts w:ascii="Times New Roman" w:eastAsia="Times New Roman" w:hAnsi="Times New Roman" w:cs="Times New Roman"/>
        </w:rPr>
        <w:t xml:space="preserve">- " </w:t>
      </w:r>
      <w:r w:rsidRPr="006774A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774AB">
        <w:rPr>
          <w:rFonts w:ascii="Times New Roman" w:eastAsia="Times New Roman" w:hAnsi="Times New Roman" w:cs="Times New Roman"/>
        </w:rPr>
        <w:t>".</w:t>
      </w:r>
    </w:p>
    <w:p w14:paraId="260F6215" w14:textId="0F514C03" w:rsidR="005F39F9" w:rsidRPr="006774AB" w:rsidRDefault="005F39F9" w:rsidP="006774AB">
      <w:pPr>
        <w:pStyle w:val="20"/>
        <w:jc w:val="both"/>
        <w:rPr>
          <w:rFonts w:ascii="Times New Roman" w:hAnsi="Times New Roman" w:cs="Times New Roman"/>
        </w:rPr>
      </w:pPr>
      <w:r w:rsidRPr="006774AB">
        <w:rPr>
          <w:rFonts w:ascii="Times New Roman" w:hAnsi="Times New Roman" w:cs="Times New Roman"/>
        </w:rPr>
        <w:t>Муниципальная</w:t>
      </w:r>
      <w:r w:rsidR="001326E4" w:rsidRPr="006774AB">
        <w:rPr>
          <w:rFonts w:ascii="Times New Roman" w:hAnsi="Times New Roman" w:cs="Times New Roman"/>
        </w:rPr>
        <w:t xml:space="preserve"> услуга предоставляется</w:t>
      </w:r>
      <w:r w:rsidR="00C50657" w:rsidRPr="006774AB">
        <w:rPr>
          <w:rFonts w:ascii="Times New Roman" w:hAnsi="Times New Roman" w:cs="Times New Roman"/>
        </w:rPr>
        <w:t xml:space="preserve"> </w:t>
      </w:r>
      <w:r w:rsidRPr="006774AB">
        <w:rPr>
          <w:rFonts w:ascii="Times New Roman" w:hAnsi="Times New Roman" w:cs="Times New Roman"/>
        </w:rPr>
        <w:t xml:space="preserve">Администрацией сельского поселения </w:t>
      </w:r>
      <w:proofErr w:type="gramStart"/>
      <w:r w:rsidRPr="006774AB">
        <w:rPr>
          <w:rFonts w:ascii="Times New Roman" w:hAnsi="Times New Roman" w:cs="Times New Roman"/>
        </w:rPr>
        <w:t>Некрасовское</w:t>
      </w:r>
      <w:proofErr w:type="gramEnd"/>
      <w:r w:rsidRPr="006774AB">
        <w:rPr>
          <w:rFonts w:ascii="Times New Roman" w:hAnsi="Times New Roman" w:cs="Times New Roman"/>
        </w:rPr>
        <w:t xml:space="preserve"> Ярославской области.</w:t>
      </w:r>
    </w:p>
    <w:p w14:paraId="7E12AAF0" w14:textId="2E3156E3" w:rsidR="005D1A86" w:rsidRPr="006774AB" w:rsidRDefault="00B2526A" w:rsidP="006774AB">
      <w:pPr>
        <w:pStyle w:val="20"/>
        <w:jc w:val="both"/>
        <w:rPr>
          <w:rFonts w:ascii="Times New Roman" w:hAnsi="Times New Roman" w:cs="Times New Roman"/>
        </w:rPr>
      </w:pPr>
      <w:r w:rsidRPr="006774AB">
        <w:rPr>
          <w:rFonts w:ascii="Times New Roman" w:hAnsi="Times New Roman" w:cs="Times New Roman"/>
        </w:rPr>
        <w:t>2.2.</w:t>
      </w:r>
      <w:r w:rsidR="001326E4" w:rsidRPr="006774AB">
        <w:rPr>
          <w:rFonts w:ascii="Times New Roman" w:hAnsi="Times New Roman" w:cs="Times New Roman"/>
        </w:rPr>
        <w:t>Состав заявителей.</w:t>
      </w:r>
    </w:p>
    <w:p w14:paraId="2D34BD23"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Заявителями при обращении за получением услуги являются застройщики.</w:t>
      </w:r>
    </w:p>
    <w:p w14:paraId="5B48BC9B"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0787ECC" w14:textId="110C57E0" w:rsidR="005D1A86" w:rsidRPr="006774AB" w:rsidRDefault="00B2526A" w:rsidP="006774AB">
      <w:pPr>
        <w:pStyle w:val="20"/>
        <w:tabs>
          <w:tab w:val="left" w:pos="1134"/>
        </w:tabs>
        <w:ind w:firstLine="0"/>
        <w:jc w:val="both"/>
        <w:rPr>
          <w:rFonts w:ascii="Times New Roman" w:hAnsi="Times New Roman" w:cs="Times New Roman"/>
        </w:rPr>
      </w:pPr>
      <w:r w:rsidRPr="006774AB">
        <w:rPr>
          <w:rFonts w:ascii="Times New Roman" w:hAnsi="Times New Roman" w:cs="Times New Roman"/>
        </w:rPr>
        <w:t xml:space="preserve">          2.3. </w:t>
      </w:r>
      <w:r w:rsidR="001326E4" w:rsidRPr="006774AB">
        <w:rPr>
          <w:rFonts w:ascii="Times New Roman" w:hAnsi="Times New Roman" w:cs="Times New Roman"/>
        </w:rPr>
        <w:t>Правовые основания для предоставления услуги:</w:t>
      </w:r>
    </w:p>
    <w:p w14:paraId="79A50E94"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Градостроительный кодекс Российской Федерации;</w:t>
      </w:r>
    </w:p>
    <w:p w14:paraId="4C2D45FE"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Земельный кодекс Российской Федерации;</w:t>
      </w:r>
    </w:p>
    <w:p w14:paraId="7FE2EF6C"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Федеральный закон "Об общих принципах организации местного самоуправления в Российской Федерации";</w:t>
      </w:r>
    </w:p>
    <w:p w14:paraId="4007ED62"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 xml:space="preserve">Федеральный закон "Об организации предоставления государственных и </w:t>
      </w:r>
      <w:r w:rsidRPr="006774AB">
        <w:rPr>
          <w:rFonts w:ascii="Times New Roman" w:hAnsi="Times New Roman" w:cs="Times New Roman"/>
        </w:rPr>
        <w:lastRenderedPageBreak/>
        <w:t>муниципальных услуг";</w:t>
      </w:r>
    </w:p>
    <w:p w14:paraId="0B2A98DA" w14:textId="77777777" w:rsidR="005D1A86" w:rsidRPr="006774AB" w:rsidRDefault="001326E4" w:rsidP="00106823">
      <w:pPr>
        <w:pStyle w:val="20"/>
        <w:ind w:firstLine="0"/>
        <w:jc w:val="both"/>
        <w:rPr>
          <w:rFonts w:ascii="Times New Roman" w:hAnsi="Times New Roman" w:cs="Times New Roman"/>
        </w:rPr>
      </w:pPr>
      <w:r w:rsidRPr="006774AB">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14:paraId="7C36AB46"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Федеральный закон "Об электронной подписи";</w:t>
      </w:r>
    </w:p>
    <w:p w14:paraId="58559297"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Федеральный закон "О персональных данных";</w:t>
      </w:r>
    </w:p>
    <w:p w14:paraId="65E595ED" w14:textId="5B45C523" w:rsidR="005D1A86" w:rsidRPr="006774AB" w:rsidRDefault="005F39F9" w:rsidP="006774AB">
      <w:pPr>
        <w:pStyle w:val="20"/>
        <w:ind w:firstLine="0"/>
        <w:jc w:val="both"/>
        <w:rPr>
          <w:rFonts w:ascii="Times New Roman" w:hAnsi="Times New Roman" w:cs="Times New Roman"/>
        </w:rPr>
      </w:pPr>
      <w:r w:rsidRPr="006774AB">
        <w:rPr>
          <w:rFonts w:ascii="Times New Roman" w:hAnsi="Times New Roman" w:cs="Times New Roman"/>
        </w:rPr>
        <w:t>П</w:t>
      </w:r>
      <w:r w:rsidR="001326E4" w:rsidRPr="006774AB">
        <w:rPr>
          <w:rFonts w:ascii="Times New Roman" w:hAnsi="Times New Roman" w:cs="Times New Roman"/>
        </w:rPr>
        <w:t>остановление Правительства Российской Федерации от 22 декабря 2012 г.</w:t>
      </w:r>
    </w:p>
    <w:p w14:paraId="5812497C" w14:textId="479D1CD6" w:rsidR="005D1A86" w:rsidRPr="006774AB" w:rsidRDefault="001326E4" w:rsidP="006774AB">
      <w:pPr>
        <w:pStyle w:val="20"/>
        <w:tabs>
          <w:tab w:val="left" w:pos="1536"/>
        </w:tabs>
        <w:ind w:firstLine="0"/>
        <w:jc w:val="both"/>
        <w:rPr>
          <w:rFonts w:ascii="Times New Roman" w:hAnsi="Times New Roman" w:cs="Times New Roman"/>
        </w:rPr>
      </w:pPr>
      <w:r w:rsidRPr="006774AB">
        <w:rPr>
          <w:rFonts w:ascii="Times New Roman" w:hAnsi="Times New Roman" w:cs="Times New Roman"/>
        </w:rPr>
        <w:t>№ 1376</w:t>
      </w:r>
      <w:r w:rsidRPr="006774AB">
        <w:rPr>
          <w:rFonts w:ascii="Times New Roman" w:hAnsi="Times New Roman" w:cs="Times New Roman"/>
        </w:rPr>
        <w:tab/>
        <w:t xml:space="preserve">"Об утверждении </w:t>
      </w:r>
      <w:proofErr w:type="gramStart"/>
      <w:r w:rsidRPr="006774AB">
        <w:rPr>
          <w:rFonts w:ascii="Times New Roman" w:hAnsi="Times New Roman" w:cs="Times New Roman"/>
        </w:rPr>
        <w:t>Правил организации деятельности</w:t>
      </w:r>
      <w:r w:rsidR="005F39F9" w:rsidRPr="006774AB">
        <w:rPr>
          <w:rFonts w:ascii="Times New Roman" w:hAnsi="Times New Roman" w:cs="Times New Roman"/>
        </w:rPr>
        <w:t xml:space="preserve"> </w:t>
      </w:r>
      <w:r w:rsidRPr="006774AB">
        <w:rPr>
          <w:rFonts w:ascii="Times New Roman" w:hAnsi="Times New Roman" w:cs="Times New Roman"/>
        </w:rPr>
        <w:t>многофункциональных центров предоставления государственных</w:t>
      </w:r>
      <w:proofErr w:type="gramEnd"/>
      <w:r w:rsidRPr="006774AB">
        <w:rPr>
          <w:rFonts w:ascii="Times New Roman" w:hAnsi="Times New Roman" w:cs="Times New Roman"/>
        </w:rPr>
        <w:t xml:space="preserve"> и муниципальных услуг";</w:t>
      </w:r>
    </w:p>
    <w:p w14:paraId="3CDAC0E3" w14:textId="3C29EDE0" w:rsidR="005D1A86" w:rsidRPr="006774AB" w:rsidRDefault="005F39F9" w:rsidP="006774AB">
      <w:pPr>
        <w:pStyle w:val="20"/>
        <w:tabs>
          <w:tab w:val="left" w:pos="0"/>
        </w:tabs>
        <w:ind w:firstLine="0"/>
        <w:jc w:val="both"/>
        <w:rPr>
          <w:rFonts w:ascii="Times New Roman" w:hAnsi="Times New Roman" w:cs="Times New Roman"/>
        </w:rPr>
      </w:pPr>
      <w:r w:rsidRPr="006774AB">
        <w:rPr>
          <w:rFonts w:ascii="Times New Roman" w:hAnsi="Times New Roman" w:cs="Times New Roman"/>
        </w:rPr>
        <w:t>П</w:t>
      </w:r>
      <w:r w:rsidR="001326E4" w:rsidRPr="006774AB">
        <w:rPr>
          <w:rFonts w:ascii="Times New Roman" w:hAnsi="Times New Roman" w:cs="Times New Roman"/>
        </w:rPr>
        <w:t>остановление Правительства Российской Федерации от 27 сентября 2011 г. № 797</w:t>
      </w:r>
      <w:r w:rsidRPr="006774AB">
        <w:rPr>
          <w:rFonts w:ascii="Times New Roman" w:hAnsi="Times New Roman" w:cs="Times New Roman"/>
        </w:rPr>
        <w:t xml:space="preserve"> «</w:t>
      </w:r>
      <w:r w:rsidR="001326E4" w:rsidRPr="006774AB">
        <w:rPr>
          <w:rFonts w:ascii="Times New Roman" w:hAnsi="Times New Roman" w:cs="Times New Roman"/>
        </w:rPr>
        <w:t>О взаимодействии между многофункциональными центрами</w:t>
      </w:r>
      <w:r w:rsidRPr="006774AB">
        <w:rPr>
          <w:rFonts w:ascii="Times New Roman" w:hAnsi="Times New Roman" w:cs="Times New Roman"/>
        </w:rPr>
        <w:t xml:space="preserve"> </w:t>
      </w:r>
      <w:r w:rsidR="001326E4" w:rsidRPr="006774AB">
        <w:rPr>
          <w:rFonts w:ascii="Times New Roman" w:hAnsi="Times New Roman" w:cs="Times New Roman"/>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82C4127" w14:textId="31464BA5" w:rsidR="005D1A86" w:rsidRPr="006774AB" w:rsidRDefault="005F39F9" w:rsidP="006774AB">
      <w:pPr>
        <w:pStyle w:val="1"/>
        <w:tabs>
          <w:tab w:val="left" w:pos="0"/>
        </w:tabs>
        <w:spacing w:line="259" w:lineRule="auto"/>
        <w:ind w:firstLine="0"/>
        <w:jc w:val="both"/>
      </w:pPr>
      <w:r w:rsidRPr="006774AB">
        <w:t>П</w:t>
      </w:r>
      <w:r w:rsidR="001326E4" w:rsidRPr="006774AB">
        <w:t xml:space="preserve">остановление Правительства Российской Федерации от </w:t>
      </w:r>
      <w:r w:rsidR="001326E4" w:rsidRPr="006774AB">
        <w:rPr>
          <w:rFonts w:eastAsia="Arial"/>
        </w:rPr>
        <w:t xml:space="preserve">25 </w:t>
      </w:r>
      <w:r w:rsidR="001326E4" w:rsidRPr="006774AB">
        <w:t xml:space="preserve">января </w:t>
      </w:r>
      <w:r w:rsidR="001326E4" w:rsidRPr="006774AB">
        <w:rPr>
          <w:rFonts w:eastAsia="Arial"/>
        </w:rPr>
        <w:t xml:space="preserve">2013 </w:t>
      </w:r>
      <w:r w:rsidR="001326E4" w:rsidRPr="006774AB">
        <w:t>г</w:t>
      </w:r>
      <w:r w:rsidR="001326E4" w:rsidRPr="006774AB">
        <w:rPr>
          <w:rFonts w:eastAsia="Arial"/>
        </w:rPr>
        <w:t>.</w:t>
      </w:r>
      <w:r w:rsidR="001326E4" w:rsidRPr="006774AB">
        <w:t xml:space="preserve">№ </w:t>
      </w:r>
      <w:r w:rsidR="001326E4" w:rsidRPr="006774AB">
        <w:rPr>
          <w:rFonts w:eastAsia="Arial"/>
        </w:rPr>
        <w:t>33</w:t>
      </w:r>
      <w:r w:rsidR="00DB49C8" w:rsidRPr="006774AB">
        <w:rPr>
          <w:rFonts w:eastAsia="Arial"/>
        </w:rPr>
        <w:t xml:space="preserve"> «</w:t>
      </w:r>
      <w:r w:rsidR="001326E4" w:rsidRPr="006774AB">
        <w:t>Об использовании простой электронной подписи при оказании</w:t>
      </w:r>
      <w:r w:rsidR="00DB49C8" w:rsidRPr="006774AB">
        <w:t xml:space="preserve"> </w:t>
      </w:r>
      <w:r w:rsidR="001326E4" w:rsidRPr="006774AB">
        <w:t>государственных и муниципальных услуг</w:t>
      </w:r>
      <w:r w:rsidR="001326E4" w:rsidRPr="006774AB">
        <w:rPr>
          <w:rFonts w:eastAsia="Arial"/>
        </w:rPr>
        <w:t>";</w:t>
      </w:r>
    </w:p>
    <w:p w14:paraId="3EB1DE05" w14:textId="009FED59" w:rsidR="005D1A86" w:rsidRPr="006774AB" w:rsidRDefault="00DB49C8" w:rsidP="006774AB">
      <w:pPr>
        <w:pStyle w:val="1"/>
        <w:spacing w:line="259" w:lineRule="auto"/>
        <w:ind w:firstLine="0"/>
        <w:jc w:val="both"/>
      </w:pPr>
      <w:proofErr w:type="gramStart"/>
      <w:r w:rsidRPr="006774AB">
        <w:t>П</w:t>
      </w:r>
      <w:r w:rsidR="001326E4" w:rsidRPr="006774AB">
        <w:t xml:space="preserve">остановление Правительства Российской Федерации от </w:t>
      </w:r>
      <w:r w:rsidR="001326E4" w:rsidRPr="006774AB">
        <w:rPr>
          <w:rFonts w:eastAsia="Arial"/>
        </w:rPr>
        <w:t xml:space="preserve">18 </w:t>
      </w:r>
      <w:r w:rsidR="001326E4" w:rsidRPr="006774AB">
        <w:t xml:space="preserve">марта </w:t>
      </w:r>
      <w:r w:rsidR="001326E4" w:rsidRPr="006774AB">
        <w:rPr>
          <w:rFonts w:eastAsia="Arial"/>
        </w:rPr>
        <w:t xml:space="preserve">2015 </w:t>
      </w:r>
      <w:r w:rsidR="001326E4" w:rsidRPr="006774AB">
        <w:t>г</w:t>
      </w:r>
      <w:r w:rsidR="001326E4" w:rsidRPr="006774AB">
        <w:rPr>
          <w:rFonts w:eastAsia="Arial"/>
        </w:rPr>
        <w:t>.</w:t>
      </w:r>
      <w:r w:rsidR="001326E4" w:rsidRPr="006774AB">
        <w:t xml:space="preserve">№ </w:t>
      </w:r>
      <w:r w:rsidR="001326E4" w:rsidRPr="006774AB">
        <w:rPr>
          <w:rFonts w:eastAsia="Arial"/>
        </w:rPr>
        <w:t>250 "</w:t>
      </w:r>
      <w:r w:rsidR="001326E4" w:rsidRPr="006774AB">
        <w:t>Об утверждении требований к составлению и выдаче заявителям документов на бумажном носителе</w:t>
      </w:r>
      <w:r w:rsidR="001326E4" w:rsidRPr="006774AB">
        <w:rPr>
          <w:rFonts w:eastAsia="Arial"/>
        </w:rPr>
        <w:t xml:space="preserve">, </w:t>
      </w:r>
      <w:r w:rsidR="001326E4" w:rsidRPr="006774AB">
        <w:t>подтверждающих содержание электронных документов</w:t>
      </w:r>
      <w:r w:rsidR="001326E4" w:rsidRPr="006774AB">
        <w:rPr>
          <w:rFonts w:eastAsia="Arial"/>
        </w:rPr>
        <w:t xml:space="preserve">, </w:t>
      </w:r>
      <w:r w:rsidR="001326E4" w:rsidRPr="006774AB">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w:t>
      </w:r>
      <w:r w:rsidR="001326E4" w:rsidRPr="006774AB">
        <w:rPr>
          <w:rFonts w:eastAsia="Arial"/>
        </w:rPr>
        <w:t xml:space="preserve">, </w:t>
      </w:r>
      <w:r w:rsidR="001326E4" w:rsidRPr="006774AB">
        <w:t>предоставляющими государственные услуги</w:t>
      </w:r>
      <w:r w:rsidR="001326E4" w:rsidRPr="006774AB">
        <w:rPr>
          <w:rFonts w:eastAsia="Arial"/>
        </w:rPr>
        <w:t xml:space="preserve">, </w:t>
      </w:r>
      <w:r w:rsidR="001326E4" w:rsidRPr="006774AB">
        <w:t>и органами</w:t>
      </w:r>
      <w:r w:rsidR="001326E4" w:rsidRPr="006774AB">
        <w:rPr>
          <w:rFonts w:eastAsia="Arial"/>
        </w:rPr>
        <w:t xml:space="preserve">, </w:t>
      </w:r>
      <w:r w:rsidR="001326E4" w:rsidRPr="006774AB">
        <w:t>предоставляющими муниципальные услуги</w:t>
      </w:r>
      <w:r w:rsidR="001326E4" w:rsidRPr="006774AB">
        <w:rPr>
          <w:rFonts w:eastAsia="Arial"/>
        </w:rPr>
        <w:t xml:space="preserve">, </w:t>
      </w:r>
      <w:r w:rsidR="001326E4" w:rsidRPr="006774AB">
        <w:t>и к выдаче заявителям на основании информации из информационных</w:t>
      </w:r>
      <w:proofErr w:type="gramEnd"/>
      <w:r w:rsidR="001326E4" w:rsidRPr="006774AB">
        <w:t xml:space="preserve"> систем органов</w:t>
      </w:r>
      <w:r w:rsidR="001326E4" w:rsidRPr="006774AB">
        <w:rPr>
          <w:rFonts w:eastAsia="Arial"/>
        </w:rPr>
        <w:t xml:space="preserve">, </w:t>
      </w:r>
      <w:r w:rsidR="001326E4" w:rsidRPr="006774AB">
        <w:t>предоставляющих государственные услуги</w:t>
      </w:r>
      <w:r w:rsidR="001326E4" w:rsidRPr="006774AB">
        <w:rPr>
          <w:rFonts w:eastAsia="Arial"/>
        </w:rPr>
        <w:t xml:space="preserve">, </w:t>
      </w:r>
      <w:r w:rsidR="001326E4" w:rsidRPr="006774AB">
        <w:t>и органов</w:t>
      </w:r>
      <w:r w:rsidR="001326E4" w:rsidRPr="006774AB">
        <w:rPr>
          <w:rFonts w:eastAsia="Arial"/>
        </w:rPr>
        <w:t xml:space="preserve">, </w:t>
      </w:r>
      <w:r w:rsidR="001326E4" w:rsidRPr="006774AB">
        <w:t>предоставляющих муниципальные услуги</w:t>
      </w:r>
      <w:r w:rsidR="001326E4" w:rsidRPr="006774AB">
        <w:rPr>
          <w:rFonts w:eastAsia="Arial"/>
        </w:rPr>
        <w:t xml:space="preserve">, </w:t>
      </w:r>
      <w:r w:rsidR="001326E4" w:rsidRPr="006774AB">
        <w:t>в том числе с использованием информационно</w:t>
      </w:r>
      <w:r w:rsidR="00A105C8">
        <w:t xml:space="preserve"> </w:t>
      </w:r>
      <w:r w:rsidR="001326E4" w:rsidRPr="006774AB">
        <w:softHyphen/>
        <w:t>технологической и коммуникационной инфраструктуры</w:t>
      </w:r>
      <w:r w:rsidR="001326E4" w:rsidRPr="006774AB">
        <w:rPr>
          <w:rFonts w:eastAsia="Arial"/>
        </w:rPr>
        <w:t xml:space="preserve">, </w:t>
      </w:r>
      <w:r w:rsidR="001326E4" w:rsidRPr="006774AB">
        <w:t>документов</w:t>
      </w:r>
      <w:r w:rsidR="001326E4" w:rsidRPr="006774AB">
        <w:rPr>
          <w:rFonts w:eastAsia="Arial"/>
        </w:rPr>
        <w:t xml:space="preserve">, </w:t>
      </w:r>
      <w:r w:rsidR="001326E4" w:rsidRPr="006774AB">
        <w:t xml:space="preserve">включая составление на бумажном носителе и </w:t>
      </w:r>
      <w:proofErr w:type="gramStart"/>
      <w:r w:rsidR="001326E4" w:rsidRPr="006774AB">
        <w:t>заверение выписок</w:t>
      </w:r>
      <w:proofErr w:type="gramEnd"/>
      <w:r w:rsidR="001326E4" w:rsidRPr="006774AB">
        <w:t xml:space="preserve"> из указанных информационных систем</w:t>
      </w:r>
      <w:r w:rsidR="001326E4" w:rsidRPr="006774AB">
        <w:rPr>
          <w:rFonts w:eastAsia="Arial"/>
        </w:rPr>
        <w:t>;</w:t>
      </w:r>
    </w:p>
    <w:p w14:paraId="489F44AD" w14:textId="6DC70FB6" w:rsidR="005D1A86" w:rsidRPr="006774AB" w:rsidRDefault="00DB49C8" w:rsidP="006774AB">
      <w:pPr>
        <w:pStyle w:val="1"/>
        <w:spacing w:line="259" w:lineRule="auto"/>
        <w:ind w:firstLine="0"/>
        <w:jc w:val="both"/>
      </w:pPr>
      <w:r w:rsidRPr="006774AB">
        <w:t>П</w:t>
      </w:r>
      <w:r w:rsidR="001326E4" w:rsidRPr="006774AB">
        <w:t xml:space="preserve">остановление Правительства Российской Федерации от </w:t>
      </w:r>
      <w:r w:rsidR="001326E4" w:rsidRPr="006774AB">
        <w:rPr>
          <w:rFonts w:eastAsia="Arial"/>
        </w:rPr>
        <w:t xml:space="preserve">26 </w:t>
      </w:r>
      <w:r w:rsidR="001326E4" w:rsidRPr="006774AB">
        <w:t xml:space="preserve">марта </w:t>
      </w:r>
      <w:r w:rsidR="001326E4" w:rsidRPr="006774AB">
        <w:rPr>
          <w:rFonts w:eastAsia="Arial"/>
        </w:rPr>
        <w:t xml:space="preserve">2016 </w:t>
      </w:r>
      <w:r w:rsidR="001326E4" w:rsidRPr="006774AB">
        <w:t>г</w:t>
      </w:r>
      <w:r w:rsidR="001326E4" w:rsidRPr="006774AB">
        <w:rPr>
          <w:rFonts w:eastAsia="Arial"/>
        </w:rPr>
        <w:t xml:space="preserve">. </w:t>
      </w:r>
      <w:r w:rsidR="001326E4" w:rsidRPr="006774AB">
        <w:t xml:space="preserve">№ </w:t>
      </w:r>
      <w:r w:rsidR="001326E4" w:rsidRPr="006774AB">
        <w:rPr>
          <w:rFonts w:eastAsia="Arial"/>
        </w:rPr>
        <w:t>236 "</w:t>
      </w:r>
      <w:r w:rsidR="001326E4" w:rsidRPr="006774AB">
        <w:t>О требованиях к предоставлению в электронной форме государственных и муниципальных услуг</w:t>
      </w:r>
      <w:r w:rsidR="001326E4" w:rsidRPr="006774AB">
        <w:rPr>
          <w:rFonts w:eastAsia="Arial"/>
        </w:rPr>
        <w:t>";</w:t>
      </w:r>
    </w:p>
    <w:p w14:paraId="7064C538" w14:textId="095D8531" w:rsidR="00DB49C8" w:rsidRPr="006774AB" w:rsidRDefault="00DB49C8" w:rsidP="006774AB">
      <w:pPr>
        <w:pStyle w:val="1"/>
        <w:spacing w:line="259" w:lineRule="auto"/>
        <w:ind w:firstLine="0"/>
        <w:jc w:val="both"/>
      </w:pPr>
      <w:r w:rsidRPr="006774AB">
        <w:t xml:space="preserve">Устав сельского поселения </w:t>
      </w:r>
      <w:proofErr w:type="gramStart"/>
      <w:r w:rsidRPr="006774AB">
        <w:t>Некрасовское</w:t>
      </w:r>
      <w:proofErr w:type="gramEnd"/>
      <w:r w:rsidR="00B900AE">
        <w:t xml:space="preserve"> Ярославской области</w:t>
      </w:r>
      <w:r w:rsidRPr="006774AB">
        <w:t>.</w:t>
      </w:r>
    </w:p>
    <w:p w14:paraId="0FA24675" w14:textId="2DEECA6B" w:rsidR="005D1A86" w:rsidRPr="006774AB" w:rsidRDefault="00B2526A" w:rsidP="006774AB">
      <w:pPr>
        <w:pStyle w:val="1"/>
        <w:tabs>
          <w:tab w:val="left" w:pos="993"/>
          <w:tab w:val="left" w:pos="1244"/>
        </w:tabs>
        <w:spacing w:line="254" w:lineRule="auto"/>
        <w:ind w:firstLine="0"/>
        <w:jc w:val="both"/>
      </w:pPr>
      <w:r w:rsidRPr="006774AB">
        <w:t xml:space="preserve">           2.4. </w:t>
      </w:r>
      <w:proofErr w:type="gramStart"/>
      <w:r w:rsidR="001326E4" w:rsidRPr="006774AB">
        <w:t>Заявитель или его представитель представляет в уполномоченные органы местного самоуправления уведомление о сносе</w:t>
      </w:r>
      <w:r w:rsidR="001326E4" w:rsidRPr="006774AB">
        <w:rPr>
          <w:rFonts w:eastAsia="Arial"/>
        </w:rPr>
        <w:t xml:space="preserve">, </w:t>
      </w:r>
      <w:r w:rsidR="001326E4" w:rsidRPr="006774AB">
        <w:t>уведомление о завершении сноса по форме</w:t>
      </w:r>
      <w:r w:rsidR="001326E4" w:rsidRPr="006774AB">
        <w:rPr>
          <w:rFonts w:eastAsia="Arial"/>
        </w:rPr>
        <w:t xml:space="preserve">, </w:t>
      </w:r>
      <w:r w:rsidR="001326E4" w:rsidRPr="006774AB">
        <w:t>утвержденной федеральным органом исполнительной власти</w:t>
      </w:r>
      <w:r w:rsidR="001326E4" w:rsidRPr="006774AB">
        <w:rPr>
          <w:rFonts w:eastAsia="Arial"/>
        </w:rPr>
        <w:t xml:space="preserve">, </w:t>
      </w:r>
      <w:r w:rsidR="001326E4" w:rsidRPr="006774AB">
        <w:t>осуществляющим функции по выработке и реализации государственной политики и нормативно-правовому регулированию в сфере строительства</w:t>
      </w:r>
      <w:r w:rsidR="001326E4" w:rsidRPr="006774AB">
        <w:rPr>
          <w:rFonts w:eastAsia="Arial"/>
        </w:rPr>
        <w:t>,</w:t>
      </w:r>
      <w:r w:rsidR="00DB49C8" w:rsidRPr="006774AB">
        <w:rPr>
          <w:rFonts w:eastAsia="Arial"/>
        </w:rPr>
        <w:t xml:space="preserve"> </w:t>
      </w:r>
      <w:r w:rsidR="001326E4" w:rsidRPr="006774AB">
        <w:t>архитектуры</w:t>
      </w:r>
      <w:r w:rsidR="001326E4" w:rsidRPr="006774AB">
        <w:rPr>
          <w:rFonts w:eastAsia="Arial"/>
        </w:rPr>
        <w:t xml:space="preserve">, </w:t>
      </w:r>
      <w:r w:rsidR="001326E4" w:rsidRPr="006774AB">
        <w:t>градостроительства</w:t>
      </w:r>
      <w:r w:rsidR="001326E4" w:rsidRPr="006774AB">
        <w:rPr>
          <w:rFonts w:eastAsia="Arial"/>
        </w:rPr>
        <w:t xml:space="preserve">, </w:t>
      </w:r>
      <w:r w:rsidR="001326E4" w:rsidRPr="006774AB">
        <w:t>а также прилагаемые к нему документы</w:t>
      </w:r>
      <w:r w:rsidR="001326E4" w:rsidRPr="006774AB">
        <w:rPr>
          <w:rFonts w:eastAsia="Arial"/>
        </w:rPr>
        <w:t xml:space="preserve">, </w:t>
      </w:r>
      <w:r w:rsidR="001326E4" w:rsidRPr="006774AB">
        <w:t>указанные в пункте 2.8 настоящего Административного регламента</w:t>
      </w:r>
      <w:r w:rsidR="001326E4" w:rsidRPr="006774AB">
        <w:rPr>
          <w:rFonts w:eastAsia="Arial"/>
        </w:rPr>
        <w:t xml:space="preserve">, </w:t>
      </w:r>
      <w:r w:rsidR="001326E4" w:rsidRPr="006774AB">
        <w:t>одним из следующих способов по выбору заявителя</w:t>
      </w:r>
      <w:r w:rsidR="001326E4" w:rsidRPr="006774AB">
        <w:rPr>
          <w:rFonts w:eastAsia="Arial"/>
        </w:rPr>
        <w:t>:</w:t>
      </w:r>
      <w:proofErr w:type="gramEnd"/>
    </w:p>
    <w:p w14:paraId="5F75B777" w14:textId="77777777" w:rsidR="005D1A86" w:rsidRPr="006774AB" w:rsidRDefault="001326E4" w:rsidP="006774AB">
      <w:pPr>
        <w:pStyle w:val="1"/>
        <w:numPr>
          <w:ilvl w:val="0"/>
          <w:numId w:val="5"/>
        </w:numPr>
        <w:tabs>
          <w:tab w:val="left" w:pos="1052"/>
        </w:tabs>
        <w:spacing w:line="259" w:lineRule="auto"/>
        <w:ind w:firstLine="720"/>
        <w:jc w:val="both"/>
      </w:pPr>
      <w:r w:rsidRPr="006774AB">
        <w:lastRenderedPageBreak/>
        <w:t xml:space="preserve">в электронной форме посредством федеральной государственной информационной системы </w:t>
      </w:r>
      <w:r w:rsidRPr="006774AB">
        <w:rPr>
          <w:rFonts w:eastAsia="Arial"/>
        </w:rPr>
        <w:t>"</w:t>
      </w:r>
      <w:r w:rsidRPr="006774AB">
        <w:t xml:space="preserve">Единый портал государственных и муниципальных услуг </w:t>
      </w:r>
      <w:r w:rsidRPr="006774AB">
        <w:rPr>
          <w:rFonts w:eastAsia="Arial"/>
        </w:rPr>
        <w:t>(</w:t>
      </w:r>
      <w:r w:rsidRPr="006774AB">
        <w:t>функций</w:t>
      </w:r>
      <w:r w:rsidRPr="006774AB">
        <w:rPr>
          <w:rFonts w:eastAsia="Arial"/>
        </w:rPr>
        <w:t xml:space="preserve">)", </w:t>
      </w:r>
      <w:r w:rsidRPr="006774AB">
        <w:t xml:space="preserve">регионального портала государственных и муниципальных услуг </w:t>
      </w:r>
      <w:r w:rsidRPr="006774AB">
        <w:rPr>
          <w:rFonts w:eastAsia="Arial"/>
        </w:rPr>
        <w:t>(</w:t>
      </w:r>
      <w:r w:rsidRPr="006774AB">
        <w:t>функций</w:t>
      </w:r>
      <w:r w:rsidRPr="006774AB">
        <w:rPr>
          <w:rFonts w:eastAsia="Arial"/>
        </w:rPr>
        <w:t xml:space="preserve">), </w:t>
      </w:r>
      <w:r w:rsidRPr="006774AB">
        <w:t>являющегося государственной информационной системой субъекта Российской Федерации</w:t>
      </w:r>
      <w:r w:rsidRPr="006774AB">
        <w:rPr>
          <w:rFonts w:eastAsia="Arial"/>
        </w:rPr>
        <w:t>.</w:t>
      </w:r>
    </w:p>
    <w:p w14:paraId="19E8E40C" w14:textId="77777777" w:rsidR="00D74BE7" w:rsidRPr="006774AB" w:rsidRDefault="00D74BE7" w:rsidP="006774AB">
      <w:pPr>
        <w:jc w:val="both"/>
        <w:rPr>
          <w:rFonts w:ascii="Times New Roman" w:hAnsi="Times New Roman" w:cs="Times New Roman"/>
          <w:sz w:val="28"/>
          <w:szCs w:val="28"/>
        </w:rPr>
      </w:pPr>
      <w:r w:rsidRPr="006774AB">
        <w:rPr>
          <w:rFonts w:ascii="Times New Roman" w:hAnsi="Times New Roman" w:cs="Times New Roman"/>
          <w:sz w:val="28"/>
          <w:szCs w:val="28"/>
        </w:rPr>
        <w:t>В случае направления уведомления о сносе, уведомления о завершении сноса</w:t>
      </w:r>
    </w:p>
    <w:p w14:paraId="168169F1" w14:textId="77777777" w:rsidR="00D74BE7" w:rsidRPr="006774AB" w:rsidRDefault="00D74BE7" w:rsidP="006774AB">
      <w:pPr>
        <w:jc w:val="both"/>
        <w:rPr>
          <w:rFonts w:ascii="Times New Roman" w:hAnsi="Times New Roman" w:cs="Times New Roman"/>
          <w:sz w:val="28"/>
          <w:szCs w:val="28"/>
        </w:rPr>
      </w:pPr>
      <w:r w:rsidRPr="006774AB">
        <w:rPr>
          <w:rFonts w:ascii="Times New Roman" w:hAnsi="Times New Roman" w:cs="Times New Roman"/>
          <w:sz w:val="28"/>
          <w:szCs w:val="28"/>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6774AB">
        <w:rPr>
          <w:rFonts w:ascii="Times New Roman" w:hAnsi="Times New Roman" w:cs="Times New Roman"/>
          <w:sz w:val="28"/>
          <w:szCs w:val="28"/>
        </w:rPr>
        <w:t>ии и ау</w:t>
      </w:r>
      <w:proofErr w:type="gramEnd"/>
      <w:r w:rsidRPr="006774AB">
        <w:rPr>
          <w:rFonts w:ascii="Times New Roman" w:hAnsi="Times New Roman" w:cs="Times New Roman"/>
          <w:sz w:val="28"/>
          <w:szCs w:val="28"/>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7DCA0442" w14:textId="77777777" w:rsidR="00D74BE7" w:rsidRPr="006774AB" w:rsidRDefault="00D74BE7" w:rsidP="006774AB">
      <w:pPr>
        <w:jc w:val="both"/>
        <w:rPr>
          <w:rFonts w:ascii="Times New Roman" w:hAnsi="Times New Roman" w:cs="Times New Roman"/>
          <w:sz w:val="28"/>
          <w:szCs w:val="28"/>
        </w:rPr>
      </w:pPr>
      <w:r w:rsidRPr="006774AB">
        <w:rPr>
          <w:rFonts w:ascii="Times New Roman" w:hAnsi="Times New Roman" w:cs="Times New Roman"/>
          <w:sz w:val="28"/>
          <w:szCs w:val="28"/>
        </w:rPr>
        <w:t xml:space="preserve">Уведомление о сносе, уведомление о завершении сноса направляется заявителем или его представителем вместе с </w:t>
      </w:r>
      <w:proofErr w:type="gramStart"/>
      <w:r w:rsidRPr="006774AB">
        <w:rPr>
          <w:rFonts w:ascii="Times New Roman" w:hAnsi="Times New Roman" w:cs="Times New Roman"/>
          <w:sz w:val="28"/>
          <w:szCs w:val="28"/>
        </w:rPr>
        <w:t>прикрепленными</w:t>
      </w:r>
      <w:proofErr w:type="gramEnd"/>
      <w:r w:rsidRPr="006774AB">
        <w:rPr>
          <w:rFonts w:ascii="Times New Roman" w:hAnsi="Times New Roman" w:cs="Times New Roman"/>
          <w:sz w:val="28"/>
          <w:szCs w:val="28"/>
        </w:rPr>
        <w:t xml:space="preserve"> электронными</w:t>
      </w:r>
    </w:p>
    <w:p w14:paraId="75168092" w14:textId="21BD0844" w:rsidR="00DB49C8" w:rsidRPr="006774AB" w:rsidRDefault="00D74BE7" w:rsidP="006774AB">
      <w:pPr>
        <w:jc w:val="both"/>
        <w:rPr>
          <w:rFonts w:ascii="Times New Roman" w:eastAsia="Arial" w:hAnsi="Times New Roman" w:cs="Times New Roman"/>
          <w:sz w:val="28"/>
          <w:szCs w:val="28"/>
        </w:rPr>
      </w:pPr>
      <w:r w:rsidRPr="006774AB">
        <w:rPr>
          <w:rFonts w:ascii="Times New Roman" w:hAnsi="Times New Roman" w:cs="Times New Roman"/>
          <w:sz w:val="28"/>
          <w:szCs w:val="28"/>
        </w:rPr>
        <w:t xml:space="preserve">документами, указанными в пункте 2.8 настоящего Административного </w:t>
      </w:r>
      <w:r w:rsidR="001326E4" w:rsidRPr="006774AB">
        <w:rPr>
          <w:rFonts w:ascii="Times New Roman" w:hAnsi="Times New Roman" w:cs="Times New Roman"/>
          <w:sz w:val="28"/>
          <w:szCs w:val="28"/>
        </w:rPr>
        <w:t>регламента</w:t>
      </w:r>
      <w:r w:rsidR="001326E4" w:rsidRPr="006774AB">
        <w:rPr>
          <w:rFonts w:ascii="Times New Roman" w:eastAsia="Arial" w:hAnsi="Times New Roman" w:cs="Times New Roman"/>
          <w:sz w:val="28"/>
          <w:szCs w:val="28"/>
        </w:rPr>
        <w:t>.</w:t>
      </w:r>
    </w:p>
    <w:p w14:paraId="6C199A7E" w14:textId="302A5DF5" w:rsidR="004250F6" w:rsidRPr="006774AB" w:rsidRDefault="001326E4" w:rsidP="006774AB">
      <w:pPr>
        <w:pStyle w:val="30"/>
        <w:tabs>
          <w:tab w:val="left" w:pos="5981"/>
        </w:tabs>
        <w:jc w:val="both"/>
        <w:rPr>
          <w:rFonts w:ascii="Times New Roman" w:hAnsi="Times New Roman" w:cs="Times New Roman"/>
          <w:sz w:val="28"/>
          <w:szCs w:val="28"/>
        </w:rPr>
      </w:pPr>
      <w:proofErr w:type="gramStart"/>
      <w:r w:rsidRPr="006774AB">
        <w:rPr>
          <w:rFonts w:ascii="Times New Roman" w:hAnsi="Times New Roman" w:cs="Times New Roman"/>
          <w:sz w:val="28"/>
          <w:szCs w:val="28"/>
        </w:rPr>
        <w:t>Уведомление о сносе</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уведомление о завершении сноса подписываются заявителем или его представителем</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уполномоченным на подписание такого уведомления</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простой электронной подписью</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либо усиленной квалифицированной электронной подписью</w:t>
      </w:r>
      <w:r w:rsidRPr="006774AB">
        <w:rPr>
          <w:rFonts w:ascii="Times New Roman" w:eastAsia="Arial" w:hAnsi="Times New Roman" w:cs="Times New Roman"/>
          <w:sz w:val="28"/>
          <w:szCs w:val="28"/>
        </w:rPr>
        <w:t>,</w:t>
      </w:r>
      <w:r w:rsidR="00DB49C8"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либо усиленной</w:t>
      </w:r>
      <w:r w:rsidR="00DB49C8" w:rsidRPr="006774AB">
        <w:rPr>
          <w:rFonts w:ascii="Times New Roman" w:hAnsi="Times New Roman" w:cs="Times New Roman"/>
          <w:sz w:val="28"/>
          <w:szCs w:val="28"/>
        </w:rPr>
        <w:t xml:space="preserve"> </w:t>
      </w:r>
      <w:r w:rsidRPr="006774AB">
        <w:rPr>
          <w:rFonts w:ascii="Times New Roman" w:hAnsi="Times New Roman" w:cs="Times New Roman"/>
          <w:sz w:val="28"/>
          <w:szCs w:val="28"/>
        </w:rPr>
        <w:t>неквалифицированной электронной подписью</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сертификат ключа проверки которой создан и используется в инфраструктуре</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обеспечивающей информационно</w:t>
      </w:r>
      <w:r w:rsidRPr="006774AB">
        <w:rPr>
          <w:rFonts w:ascii="Times New Roman" w:eastAsia="Times New Roman" w:hAnsi="Times New Roman" w:cs="Times New Roman"/>
          <w:sz w:val="28"/>
          <w:szCs w:val="28"/>
        </w:rPr>
        <w:t>-</w:t>
      </w:r>
      <w:r w:rsidRPr="006774AB">
        <w:rPr>
          <w:rFonts w:ascii="Times New Roman" w:hAnsi="Times New Roman" w:cs="Times New Roman"/>
          <w:sz w:val="28"/>
          <w:szCs w:val="28"/>
        </w:rPr>
        <w:t>технологическое взаимодействие информационных систем</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используемых для предоставления государственных и муниципальных услуг в электронной форме</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которая создается и проверяется с использованием</w:t>
      </w:r>
      <w:proofErr w:type="gramEnd"/>
      <w:r w:rsidRPr="006774AB">
        <w:rPr>
          <w:rFonts w:ascii="Times New Roman" w:hAnsi="Times New Roman" w:cs="Times New Roman"/>
          <w:sz w:val="28"/>
          <w:szCs w:val="28"/>
        </w:rPr>
        <w:t xml:space="preserve"> </w:t>
      </w:r>
      <w:proofErr w:type="gramStart"/>
      <w:r w:rsidRPr="006774AB">
        <w:rPr>
          <w:rFonts w:ascii="Times New Roman" w:hAnsi="Times New Roman" w:cs="Times New Roman"/>
          <w:sz w:val="28"/>
          <w:szCs w:val="28"/>
        </w:rPr>
        <w:t>средств электронной подписи и средств удостоверяющего центра</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имеющих подтверждение соответствия требованиям</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установленным федеральным органом исполнительной власти в области обеспечения безопасности в соответствии с частью </w:t>
      </w:r>
      <w:r w:rsidRPr="006774AB">
        <w:rPr>
          <w:rFonts w:ascii="Times New Roman" w:eastAsia="Arial" w:hAnsi="Times New Roman" w:cs="Times New Roman"/>
          <w:sz w:val="28"/>
          <w:szCs w:val="28"/>
        </w:rPr>
        <w:t xml:space="preserve">5 </w:t>
      </w:r>
      <w:r w:rsidRPr="006774AB">
        <w:rPr>
          <w:rFonts w:ascii="Times New Roman" w:hAnsi="Times New Roman" w:cs="Times New Roman"/>
          <w:sz w:val="28"/>
          <w:szCs w:val="28"/>
        </w:rPr>
        <w:t xml:space="preserve">статьи </w:t>
      </w:r>
      <w:r w:rsidRPr="006774AB">
        <w:rPr>
          <w:rFonts w:ascii="Times New Roman" w:eastAsia="Arial" w:hAnsi="Times New Roman" w:cs="Times New Roman"/>
          <w:sz w:val="28"/>
          <w:szCs w:val="28"/>
        </w:rPr>
        <w:t xml:space="preserve">8 </w:t>
      </w:r>
      <w:r w:rsidRPr="006774AB">
        <w:rPr>
          <w:rFonts w:ascii="Times New Roman" w:hAnsi="Times New Roman" w:cs="Times New Roman"/>
          <w:sz w:val="28"/>
          <w:szCs w:val="28"/>
        </w:rPr>
        <w:t xml:space="preserve">Федерального закона </w:t>
      </w:r>
      <w:r w:rsidRPr="006774AB">
        <w:rPr>
          <w:rFonts w:ascii="Times New Roman" w:eastAsia="Arial" w:hAnsi="Times New Roman" w:cs="Times New Roman"/>
          <w:sz w:val="28"/>
          <w:szCs w:val="28"/>
        </w:rPr>
        <w:t>"</w:t>
      </w:r>
      <w:r w:rsidRPr="006774AB">
        <w:rPr>
          <w:rFonts w:ascii="Times New Roman" w:hAnsi="Times New Roman" w:cs="Times New Roman"/>
          <w:sz w:val="28"/>
          <w:szCs w:val="28"/>
        </w:rPr>
        <w:t>Об электронной подписи</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а также при наличии у владельца сертификата ключа проверки ключа простой электронной подписи</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выданного ему при личном приеме в соответствии с Правилами использования простой электронной подписи при обращении</w:t>
      </w:r>
      <w:proofErr w:type="gramEnd"/>
      <w:r w:rsidRPr="006774AB">
        <w:rPr>
          <w:rFonts w:ascii="Times New Roman" w:hAnsi="Times New Roman" w:cs="Times New Roman"/>
          <w:sz w:val="28"/>
          <w:szCs w:val="28"/>
        </w:rPr>
        <w:t xml:space="preserve"> </w:t>
      </w:r>
      <w:proofErr w:type="gramStart"/>
      <w:r w:rsidRPr="006774AB">
        <w:rPr>
          <w:rFonts w:ascii="Times New Roman" w:hAnsi="Times New Roman" w:cs="Times New Roman"/>
          <w:sz w:val="28"/>
          <w:szCs w:val="28"/>
        </w:rPr>
        <w:t>за получением государственных и муниципальных услуг</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утвержденными постановлением Правительства Российской Федерации от </w:t>
      </w:r>
      <w:r w:rsidRPr="006774AB">
        <w:rPr>
          <w:rFonts w:ascii="Times New Roman" w:eastAsia="Arial" w:hAnsi="Times New Roman" w:cs="Times New Roman"/>
          <w:sz w:val="28"/>
          <w:szCs w:val="28"/>
        </w:rPr>
        <w:t xml:space="preserve">25 </w:t>
      </w:r>
      <w:r w:rsidRPr="006774AB">
        <w:rPr>
          <w:rFonts w:ascii="Times New Roman" w:hAnsi="Times New Roman" w:cs="Times New Roman"/>
          <w:sz w:val="28"/>
          <w:szCs w:val="28"/>
        </w:rPr>
        <w:t xml:space="preserve">января </w:t>
      </w:r>
      <w:r w:rsidRPr="006774AB">
        <w:rPr>
          <w:rFonts w:ascii="Times New Roman" w:eastAsia="Arial" w:hAnsi="Times New Roman" w:cs="Times New Roman"/>
          <w:sz w:val="28"/>
          <w:szCs w:val="28"/>
        </w:rPr>
        <w:t xml:space="preserve">2013 </w:t>
      </w:r>
      <w:r w:rsidRPr="006774AB">
        <w:rPr>
          <w:rFonts w:ascii="Times New Roman" w:hAnsi="Times New Roman" w:cs="Times New Roman"/>
          <w:sz w:val="28"/>
          <w:szCs w:val="28"/>
        </w:rPr>
        <w:t>г</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 </w:t>
      </w:r>
      <w:r w:rsidRPr="006774AB">
        <w:rPr>
          <w:rFonts w:ascii="Times New Roman" w:eastAsia="Arial" w:hAnsi="Times New Roman" w:cs="Times New Roman"/>
          <w:sz w:val="28"/>
          <w:szCs w:val="28"/>
        </w:rPr>
        <w:t>33 "</w:t>
      </w:r>
      <w:r w:rsidRPr="006774AB">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в соответствии с Правилами определения видов электронной подписи</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использование которых допускается при обращении за получением государственных и муниципальных услуг</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утвержденными постановлением Правительства Российской Федерации от </w:t>
      </w:r>
      <w:r w:rsidRPr="006774AB">
        <w:rPr>
          <w:rFonts w:ascii="Times New Roman" w:eastAsia="Arial" w:hAnsi="Times New Roman" w:cs="Times New Roman"/>
          <w:sz w:val="28"/>
          <w:szCs w:val="28"/>
        </w:rPr>
        <w:t xml:space="preserve">25 </w:t>
      </w:r>
      <w:r w:rsidRPr="006774AB">
        <w:rPr>
          <w:rFonts w:ascii="Times New Roman" w:hAnsi="Times New Roman" w:cs="Times New Roman"/>
          <w:sz w:val="28"/>
          <w:szCs w:val="28"/>
        </w:rPr>
        <w:t xml:space="preserve">июня </w:t>
      </w:r>
      <w:r w:rsidRPr="006774AB">
        <w:rPr>
          <w:rFonts w:ascii="Times New Roman" w:eastAsia="Arial" w:hAnsi="Times New Roman" w:cs="Times New Roman"/>
          <w:sz w:val="28"/>
          <w:szCs w:val="28"/>
        </w:rPr>
        <w:t xml:space="preserve">2012 </w:t>
      </w:r>
      <w:r w:rsidRPr="006774AB">
        <w:rPr>
          <w:rFonts w:ascii="Times New Roman" w:hAnsi="Times New Roman" w:cs="Times New Roman"/>
          <w:sz w:val="28"/>
          <w:szCs w:val="28"/>
        </w:rPr>
        <w:t>г</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 </w:t>
      </w:r>
      <w:r w:rsidRPr="006774AB">
        <w:rPr>
          <w:rFonts w:ascii="Times New Roman" w:eastAsia="Arial" w:hAnsi="Times New Roman" w:cs="Times New Roman"/>
          <w:sz w:val="28"/>
          <w:szCs w:val="28"/>
        </w:rPr>
        <w:t>634 "</w:t>
      </w:r>
      <w:r w:rsidRPr="006774AB">
        <w:rPr>
          <w:rFonts w:ascii="Times New Roman" w:hAnsi="Times New Roman" w:cs="Times New Roman"/>
          <w:sz w:val="28"/>
          <w:szCs w:val="28"/>
        </w:rPr>
        <w:t>О видах</w:t>
      </w:r>
      <w:proofErr w:type="gramEnd"/>
      <w:r w:rsidRPr="006774AB">
        <w:rPr>
          <w:rFonts w:ascii="Times New Roman" w:hAnsi="Times New Roman" w:cs="Times New Roman"/>
          <w:sz w:val="28"/>
          <w:szCs w:val="28"/>
        </w:rPr>
        <w:t xml:space="preserve"> электронной подписи</w:t>
      </w:r>
      <w:r w:rsidRPr="006774AB">
        <w:rPr>
          <w:rFonts w:ascii="Times New Roman" w:eastAsia="Arial" w:hAnsi="Times New Roman" w:cs="Times New Roman"/>
          <w:sz w:val="28"/>
          <w:szCs w:val="28"/>
        </w:rPr>
        <w:t xml:space="preserve">, </w:t>
      </w:r>
      <w:r w:rsidRPr="006774AB">
        <w:rPr>
          <w:rFonts w:ascii="Times New Roman" w:hAnsi="Times New Roman" w:cs="Times New Roman"/>
          <w:sz w:val="28"/>
          <w:szCs w:val="28"/>
        </w:rPr>
        <w:t xml:space="preserve">использование которых допускается при обращении за </w:t>
      </w:r>
      <w:r w:rsidR="004250F6" w:rsidRPr="006774AB">
        <w:rPr>
          <w:rFonts w:ascii="Times New Roman" w:hAnsi="Times New Roman" w:cs="Times New Roman"/>
          <w:sz w:val="28"/>
          <w:szCs w:val="28"/>
        </w:rPr>
        <w:t xml:space="preserve"> получением муниципальных услуг" (далее </w:t>
      </w:r>
      <w:proofErr w:type="gramStart"/>
      <w:r w:rsidR="004250F6" w:rsidRPr="006774AB">
        <w:rPr>
          <w:rFonts w:ascii="Times New Roman" w:hAnsi="Times New Roman" w:cs="Times New Roman"/>
          <w:sz w:val="28"/>
          <w:szCs w:val="28"/>
        </w:rPr>
        <w:t>–у</w:t>
      </w:r>
      <w:proofErr w:type="gramEnd"/>
      <w:r w:rsidR="004250F6" w:rsidRPr="006774AB">
        <w:rPr>
          <w:rFonts w:ascii="Times New Roman" w:hAnsi="Times New Roman" w:cs="Times New Roman"/>
          <w:sz w:val="28"/>
          <w:szCs w:val="28"/>
        </w:rPr>
        <w:t>силенная неквалифицированная электронная подпись).</w:t>
      </w:r>
    </w:p>
    <w:p w14:paraId="2D48CC09" w14:textId="77777777" w:rsidR="004250F6" w:rsidRPr="006774AB" w:rsidRDefault="004250F6" w:rsidP="006774AB">
      <w:pPr>
        <w:pStyle w:val="30"/>
        <w:tabs>
          <w:tab w:val="left" w:pos="5981"/>
        </w:tabs>
        <w:jc w:val="both"/>
        <w:rPr>
          <w:rFonts w:ascii="Times New Roman" w:hAnsi="Times New Roman" w:cs="Times New Roman"/>
          <w:sz w:val="28"/>
          <w:szCs w:val="28"/>
        </w:rPr>
      </w:pPr>
      <w:proofErr w:type="gramStart"/>
      <w:r w:rsidRPr="006774AB">
        <w:rPr>
          <w:rFonts w:ascii="Times New Roman" w:hAnsi="Times New Roman" w:cs="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w:t>
      </w:r>
      <w:r w:rsidRPr="006774AB">
        <w:rPr>
          <w:rFonts w:ascii="Times New Roman" w:hAnsi="Times New Roman" w:cs="Times New Roman"/>
          <w:sz w:val="28"/>
          <w:szCs w:val="28"/>
        </w:rPr>
        <w:lastRenderedPageBreak/>
        <w:t>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774AB">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CC83D46" w14:textId="77777777" w:rsidR="004250F6" w:rsidRPr="006774AB" w:rsidRDefault="004250F6" w:rsidP="006774AB">
      <w:pPr>
        <w:pStyle w:val="30"/>
        <w:tabs>
          <w:tab w:val="left" w:pos="5981"/>
        </w:tabs>
        <w:jc w:val="both"/>
        <w:rPr>
          <w:rFonts w:ascii="Times New Roman" w:hAnsi="Times New Roman" w:cs="Times New Roman"/>
          <w:sz w:val="28"/>
          <w:szCs w:val="28"/>
        </w:rPr>
      </w:pPr>
      <w:r w:rsidRPr="006774AB">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w:t>
      </w:r>
    </w:p>
    <w:p w14:paraId="4093D31B" w14:textId="413A7A26" w:rsidR="004250F6" w:rsidRPr="006774AB" w:rsidRDefault="004250F6" w:rsidP="006774AB">
      <w:pPr>
        <w:pStyle w:val="30"/>
        <w:tabs>
          <w:tab w:val="left" w:pos="5981"/>
        </w:tabs>
        <w:jc w:val="both"/>
        <w:rPr>
          <w:rFonts w:ascii="Times New Roman" w:hAnsi="Times New Roman" w:cs="Times New Roman"/>
          <w:sz w:val="28"/>
          <w:szCs w:val="28"/>
        </w:rPr>
      </w:pPr>
      <w:r w:rsidRPr="006774AB">
        <w:rPr>
          <w:rFonts w:ascii="Times New Roman" w:hAnsi="Times New Roman" w:cs="Times New Roman"/>
          <w:sz w:val="28"/>
          <w:szCs w:val="28"/>
        </w:rPr>
        <w:t>региональному порталу в соответствии с постановлением Правительства</w:t>
      </w:r>
      <w:r w:rsidR="000B4C20" w:rsidRPr="006774AB">
        <w:rPr>
          <w:rFonts w:ascii="Times New Roman" w:hAnsi="Times New Roman" w:cs="Times New Roman"/>
          <w:sz w:val="28"/>
          <w:szCs w:val="28"/>
        </w:rPr>
        <w:t xml:space="preserve"> </w:t>
      </w:r>
      <w:r w:rsidRPr="006774AB">
        <w:rPr>
          <w:rFonts w:ascii="Times New Roman" w:hAnsi="Times New Roman" w:cs="Times New Roman"/>
          <w:sz w:val="28"/>
          <w:szCs w:val="28"/>
        </w:rPr>
        <w:t xml:space="preserve">Российской Федерации от 22 декабря 2012 г. № 1376 "Об утверждении </w:t>
      </w:r>
      <w:proofErr w:type="gramStart"/>
      <w:r w:rsidRPr="006774A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774AB">
        <w:rPr>
          <w:rFonts w:ascii="Times New Roman" w:hAnsi="Times New Roman" w:cs="Times New Roman"/>
          <w:sz w:val="28"/>
          <w:szCs w:val="28"/>
        </w:rPr>
        <w:t xml:space="preserve"> и муниципальных услуг".</w:t>
      </w:r>
    </w:p>
    <w:p w14:paraId="75912A27" w14:textId="2D811769" w:rsidR="005D1A86" w:rsidRPr="006774AB" w:rsidRDefault="007A4197" w:rsidP="006774AB">
      <w:pPr>
        <w:pStyle w:val="20"/>
        <w:tabs>
          <w:tab w:val="left" w:pos="1304"/>
        </w:tabs>
        <w:ind w:firstLine="0"/>
        <w:jc w:val="both"/>
        <w:rPr>
          <w:rFonts w:ascii="Times New Roman" w:hAnsi="Times New Roman" w:cs="Times New Roman"/>
        </w:rPr>
      </w:pPr>
      <w:r w:rsidRPr="006774AB">
        <w:rPr>
          <w:rFonts w:ascii="Times New Roman" w:hAnsi="Times New Roman" w:cs="Times New Roman"/>
        </w:rPr>
        <w:t xml:space="preserve">        2.5. </w:t>
      </w:r>
      <w:r w:rsidR="001326E4" w:rsidRPr="006774AB">
        <w:rPr>
          <w:rFonts w:ascii="Times New Roman" w:hAnsi="Times New Roman" w:cs="Times New Roman"/>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5D0B06E3" w14:textId="77777777" w:rsidR="005D1A86" w:rsidRPr="006774AB" w:rsidRDefault="001326E4" w:rsidP="006774AB">
      <w:pPr>
        <w:pStyle w:val="20"/>
        <w:numPr>
          <w:ilvl w:val="0"/>
          <w:numId w:val="6"/>
        </w:numPr>
        <w:tabs>
          <w:tab w:val="left" w:pos="1125"/>
        </w:tabs>
        <w:jc w:val="both"/>
        <w:rPr>
          <w:rFonts w:ascii="Times New Roman" w:hAnsi="Times New Roman" w:cs="Times New Roman"/>
        </w:rPr>
      </w:pPr>
      <w:r w:rsidRPr="006774AB">
        <w:rPr>
          <w:rFonts w:ascii="Times New Roman" w:hAnsi="Times New Roman" w:cs="Times New Roman"/>
          <w:lang w:val="en-US" w:eastAsia="en-US" w:bidi="en-US"/>
        </w:rPr>
        <w:t>xml</w:t>
      </w:r>
      <w:r w:rsidRPr="006774AB">
        <w:rPr>
          <w:rFonts w:ascii="Times New Roman" w:hAnsi="Times New Roman" w:cs="Times New Roman"/>
          <w:lang w:eastAsia="en-US" w:bidi="en-US"/>
        </w:rPr>
        <w:t xml:space="preserve"> </w:t>
      </w:r>
      <w:r w:rsidRPr="006774AB">
        <w:rPr>
          <w:rFonts w:ascii="Times New Roman" w:eastAsia="Times New Roman" w:hAnsi="Times New Roman" w:cs="Times New Roman"/>
        </w:rPr>
        <w:t xml:space="preserve">- </w:t>
      </w:r>
      <w:r w:rsidRPr="006774AB">
        <w:rPr>
          <w:rFonts w:ascii="Times New Roman" w:hAnsi="Times New Roman" w:cs="Times New Roman"/>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6774AB">
        <w:rPr>
          <w:rFonts w:ascii="Times New Roman" w:eastAsia="Times New Roman" w:hAnsi="Times New Roman" w:cs="Times New Roman"/>
          <w:lang w:val="en-US" w:eastAsia="en-US" w:bidi="en-US"/>
        </w:rPr>
        <w:t>xml</w:t>
      </w:r>
      <w:r w:rsidRPr="006774AB">
        <w:rPr>
          <w:rFonts w:ascii="Times New Roman" w:eastAsia="Times New Roman" w:hAnsi="Times New Roman" w:cs="Times New Roman"/>
          <w:lang w:eastAsia="en-US" w:bidi="en-US"/>
        </w:rPr>
        <w:t>;</w:t>
      </w:r>
    </w:p>
    <w:p w14:paraId="0B1421E3" w14:textId="77777777" w:rsidR="005D1A86" w:rsidRPr="006774AB" w:rsidRDefault="001326E4" w:rsidP="006774AB">
      <w:pPr>
        <w:pStyle w:val="20"/>
        <w:numPr>
          <w:ilvl w:val="0"/>
          <w:numId w:val="6"/>
        </w:numPr>
        <w:tabs>
          <w:tab w:val="left" w:pos="1126"/>
        </w:tabs>
        <w:jc w:val="both"/>
        <w:rPr>
          <w:rFonts w:ascii="Times New Roman" w:hAnsi="Times New Roman" w:cs="Times New Roman"/>
        </w:rPr>
      </w:pPr>
      <w:r w:rsidRPr="006774AB">
        <w:rPr>
          <w:rFonts w:ascii="Times New Roman" w:hAnsi="Times New Roman" w:cs="Times New Roman"/>
          <w:lang w:val="en-US" w:eastAsia="en-US" w:bidi="en-US"/>
        </w:rPr>
        <w:t>doc</w:t>
      </w:r>
      <w:r w:rsidRPr="006774AB">
        <w:rPr>
          <w:rFonts w:ascii="Times New Roman" w:hAnsi="Times New Roman" w:cs="Times New Roman"/>
          <w:lang w:eastAsia="en-US" w:bidi="en-US"/>
        </w:rPr>
        <w:t xml:space="preserve">, </w:t>
      </w:r>
      <w:proofErr w:type="spellStart"/>
      <w:r w:rsidRPr="006774AB">
        <w:rPr>
          <w:rFonts w:ascii="Times New Roman" w:hAnsi="Times New Roman" w:cs="Times New Roman"/>
          <w:lang w:val="en-US" w:eastAsia="en-US" w:bidi="en-US"/>
        </w:rPr>
        <w:t>docx</w:t>
      </w:r>
      <w:proofErr w:type="spellEnd"/>
      <w:r w:rsidRPr="006774AB">
        <w:rPr>
          <w:rFonts w:ascii="Times New Roman" w:hAnsi="Times New Roman" w:cs="Times New Roman"/>
          <w:lang w:eastAsia="en-US" w:bidi="en-US"/>
        </w:rPr>
        <w:t xml:space="preserve">, </w:t>
      </w:r>
      <w:proofErr w:type="spellStart"/>
      <w:r w:rsidRPr="006774AB">
        <w:rPr>
          <w:rFonts w:ascii="Times New Roman" w:hAnsi="Times New Roman" w:cs="Times New Roman"/>
          <w:lang w:val="en-US" w:eastAsia="en-US" w:bidi="en-US"/>
        </w:rPr>
        <w:t>odt</w:t>
      </w:r>
      <w:proofErr w:type="spellEnd"/>
      <w:r w:rsidRPr="006774AB">
        <w:rPr>
          <w:rFonts w:ascii="Times New Roman" w:hAnsi="Times New Roman" w:cs="Times New Roman"/>
          <w:lang w:eastAsia="en-US" w:bidi="en-US"/>
        </w:rPr>
        <w:t xml:space="preserve"> </w:t>
      </w:r>
      <w:r w:rsidRPr="006774AB">
        <w:rPr>
          <w:rFonts w:ascii="Times New Roman" w:eastAsia="Times New Roman" w:hAnsi="Times New Roman" w:cs="Times New Roman"/>
        </w:rPr>
        <w:t xml:space="preserve">- </w:t>
      </w:r>
      <w:r w:rsidRPr="006774AB">
        <w:rPr>
          <w:rFonts w:ascii="Times New Roman" w:hAnsi="Times New Roman" w:cs="Times New Roman"/>
        </w:rPr>
        <w:t>для документов с текстовым содержанием, не включающим формулы;</w:t>
      </w:r>
    </w:p>
    <w:p w14:paraId="1E64B8C4" w14:textId="77777777" w:rsidR="005D1A86" w:rsidRPr="006774AB" w:rsidRDefault="001326E4" w:rsidP="006774AB">
      <w:pPr>
        <w:pStyle w:val="20"/>
        <w:numPr>
          <w:ilvl w:val="0"/>
          <w:numId w:val="6"/>
        </w:numPr>
        <w:tabs>
          <w:tab w:val="left" w:pos="1125"/>
        </w:tabs>
        <w:jc w:val="both"/>
        <w:rPr>
          <w:rFonts w:ascii="Times New Roman" w:hAnsi="Times New Roman" w:cs="Times New Roman"/>
        </w:rPr>
      </w:pPr>
      <w:proofErr w:type="gramStart"/>
      <w:r w:rsidRPr="006774AB">
        <w:rPr>
          <w:rFonts w:ascii="Times New Roman" w:hAnsi="Times New Roman" w:cs="Times New Roman"/>
          <w:lang w:val="en-US" w:eastAsia="en-US" w:bidi="en-US"/>
        </w:rPr>
        <w:t>pdf</w:t>
      </w:r>
      <w:proofErr w:type="gramEnd"/>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jpg</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jpeg</w:t>
      </w:r>
      <w:r w:rsidRPr="006774AB">
        <w:rPr>
          <w:rFonts w:ascii="Times New Roman" w:hAnsi="Times New Roman" w:cs="Times New Roman"/>
          <w:lang w:eastAsia="en-US" w:bidi="en-US"/>
        </w:rPr>
        <w:t xml:space="preserve"> </w:t>
      </w:r>
      <w:r w:rsidRPr="006774AB">
        <w:rPr>
          <w:rFonts w:ascii="Times New Roman" w:eastAsia="Times New Roman" w:hAnsi="Times New Roman" w:cs="Times New Roman"/>
        </w:rPr>
        <w:t xml:space="preserve">- </w:t>
      </w:r>
      <w:r w:rsidRPr="006774AB">
        <w:rPr>
          <w:rFonts w:ascii="Times New Roman" w:hAnsi="Times New Roman" w:cs="Times New Roman"/>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910ECA1" w14:textId="641164D4" w:rsidR="005D1A86" w:rsidRPr="006774AB" w:rsidRDefault="007A4197" w:rsidP="006774AB">
      <w:pPr>
        <w:pStyle w:val="20"/>
        <w:tabs>
          <w:tab w:val="left" w:pos="1304"/>
          <w:tab w:val="left" w:pos="2815"/>
        </w:tabs>
        <w:ind w:firstLine="0"/>
        <w:jc w:val="both"/>
        <w:rPr>
          <w:rFonts w:ascii="Times New Roman" w:hAnsi="Times New Roman" w:cs="Times New Roman"/>
        </w:rPr>
      </w:pPr>
      <w:r w:rsidRPr="006774AB">
        <w:rPr>
          <w:rFonts w:ascii="Times New Roman" w:hAnsi="Times New Roman" w:cs="Times New Roman"/>
        </w:rPr>
        <w:t xml:space="preserve">         2.6. </w:t>
      </w:r>
      <w:r w:rsidR="001326E4" w:rsidRPr="006774AB">
        <w:rPr>
          <w:rFonts w:ascii="Times New Roman" w:hAnsi="Times New Roman" w:cs="Times New Roman"/>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001326E4" w:rsidRPr="006774AB">
        <w:rPr>
          <w:rFonts w:ascii="Times New Roman" w:hAnsi="Times New Roman" w:cs="Times New Roman"/>
        </w:rPr>
        <w:tab/>
        <w:t>(использование копий не допускается), которое</w:t>
      </w:r>
    </w:p>
    <w:p w14:paraId="3952A385"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 xml:space="preserve">осуществляется с сохранением ориентации оригинала документа в разрешении </w:t>
      </w:r>
      <w:r w:rsidRPr="006774AB">
        <w:rPr>
          <w:rFonts w:ascii="Times New Roman" w:eastAsia="Times New Roman" w:hAnsi="Times New Roman" w:cs="Times New Roman"/>
        </w:rPr>
        <w:t>300-</w:t>
      </w:r>
      <w:r w:rsidRPr="006774AB">
        <w:rPr>
          <w:rFonts w:ascii="Times New Roman" w:hAnsi="Times New Roman" w:cs="Times New Roman"/>
        </w:rPr>
        <w:t xml:space="preserve">500 </w:t>
      </w:r>
      <w:r w:rsidRPr="006774AB">
        <w:rPr>
          <w:rFonts w:ascii="Times New Roman" w:hAnsi="Times New Roman" w:cs="Times New Roman"/>
          <w:lang w:val="en-US" w:eastAsia="en-US" w:bidi="en-US"/>
        </w:rPr>
        <w:t>dpi</w:t>
      </w:r>
      <w:r w:rsidRPr="006774AB">
        <w:rPr>
          <w:rFonts w:ascii="Times New Roman" w:hAnsi="Times New Roman" w:cs="Times New Roman"/>
          <w:lang w:eastAsia="en-US" w:bidi="en-US"/>
        </w:rPr>
        <w:t xml:space="preserve"> </w:t>
      </w:r>
      <w:r w:rsidRPr="006774AB">
        <w:rPr>
          <w:rFonts w:ascii="Times New Roman" w:hAnsi="Times New Roman" w:cs="Times New Roma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25806A6"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"черно</w:t>
      </w:r>
      <w:r w:rsidRPr="006774AB">
        <w:rPr>
          <w:rFonts w:ascii="Times New Roman" w:eastAsia="Times New Roman" w:hAnsi="Times New Roman" w:cs="Times New Roman"/>
        </w:rPr>
        <w:t>-</w:t>
      </w:r>
      <w:r w:rsidRPr="006774AB">
        <w:rPr>
          <w:rFonts w:ascii="Times New Roman" w:hAnsi="Times New Roman" w:cs="Times New Roman"/>
        </w:rPr>
        <w:t>белый" (при отсутствии в документе графических изображений и (или) цветного текста);</w:t>
      </w:r>
    </w:p>
    <w:p w14:paraId="7603E644"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14:paraId="0EA5C85A" w14:textId="77777777" w:rsidR="005D1A86" w:rsidRPr="006774AB" w:rsidRDefault="001326E4" w:rsidP="006774AB">
      <w:pPr>
        <w:pStyle w:val="20"/>
        <w:tabs>
          <w:tab w:val="left" w:pos="2815"/>
          <w:tab w:val="left" w:pos="6979"/>
        </w:tabs>
        <w:jc w:val="both"/>
        <w:rPr>
          <w:rFonts w:ascii="Times New Roman" w:hAnsi="Times New Roman" w:cs="Times New Roman"/>
        </w:rPr>
      </w:pPr>
      <w:proofErr w:type="gramStart"/>
      <w:r w:rsidRPr="006774AB">
        <w:rPr>
          <w:rFonts w:ascii="Times New Roman" w:hAnsi="Times New Roman" w:cs="Times New Roman"/>
        </w:rPr>
        <w:t>"цветной" или</w:t>
      </w:r>
      <w:r w:rsidRPr="006774AB">
        <w:rPr>
          <w:rFonts w:ascii="Times New Roman" w:hAnsi="Times New Roman" w:cs="Times New Roman"/>
        </w:rPr>
        <w:tab/>
        <w:t>"режим полной цветопередачи"</w:t>
      </w:r>
      <w:r w:rsidRPr="006774AB">
        <w:rPr>
          <w:rFonts w:ascii="Times New Roman" w:hAnsi="Times New Roman" w:cs="Times New Roman"/>
        </w:rPr>
        <w:tab/>
        <w:t>(при наличии</w:t>
      </w:r>
      <w:proofErr w:type="gramEnd"/>
    </w:p>
    <w:p w14:paraId="0903CBBD"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в документе цветных графических изображений либо цветного текста).</w:t>
      </w:r>
    </w:p>
    <w:p w14:paraId="71ABB71F"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14:paraId="639D1992" w14:textId="43CBF68A" w:rsidR="005D1A86" w:rsidRPr="006774AB" w:rsidRDefault="007A4197" w:rsidP="006774AB">
      <w:pPr>
        <w:pStyle w:val="20"/>
        <w:tabs>
          <w:tab w:val="left" w:pos="1309"/>
        </w:tabs>
        <w:ind w:firstLine="0"/>
        <w:jc w:val="both"/>
        <w:rPr>
          <w:rFonts w:ascii="Times New Roman" w:hAnsi="Times New Roman" w:cs="Times New Roman"/>
        </w:rPr>
      </w:pPr>
      <w:r w:rsidRPr="006774AB">
        <w:rPr>
          <w:rFonts w:ascii="Times New Roman" w:hAnsi="Times New Roman" w:cs="Times New Roman"/>
        </w:rPr>
        <w:lastRenderedPageBreak/>
        <w:t xml:space="preserve">           2.7. </w:t>
      </w:r>
      <w:r w:rsidR="001326E4" w:rsidRPr="006774AB">
        <w:rPr>
          <w:rFonts w:ascii="Times New Roman" w:hAnsi="Times New Roman" w:cs="Times New Roman"/>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1CEAD2E1"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 xml:space="preserve">Документы, подлежащие представлению в форматах </w:t>
      </w:r>
      <w:proofErr w:type="spellStart"/>
      <w:r w:rsidRPr="006774AB">
        <w:rPr>
          <w:rFonts w:ascii="Times New Roman" w:hAnsi="Times New Roman" w:cs="Times New Roman"/>
          <w:lang w:val="en-US" w:eastAsia="en-US" w:bidi="en-US"/>
        </w:rPr>
        <w:t>xls</w:t>
      </w:r>
      <w:proofErr w:type="spellEnd"/>
      <w:r w:rsidRPr="006774AB">
        <w:rPr>
          <w:rFonts w:ascii="Times New Roman" w:hAnsi="Times New Roman" w:cs="Times New Roman"/>
          <w:lang w:eastAsia="en-US" w:bidi="en-US"/>
        </w:rPr>
        <w:t xml:space="preserve">, </w:t>
      </w:r>
      <w:proofErr w:type="spellStart"/>
      <w:r w:rsidRPr="006774AB">
        <w:rPr>
          <w:rFonts w:ascii="Times New Roman" w:hAnsi="Times New Roman" w:cs="Times New Roman"/>
          <w:lang w:val="en-US" w:eastAsia="en-US" w:bidi="en-US"/>
        </w:rPr>
        <w:t>xlsx</w:t>
      </w:r>
      <w:proofErr w:type="spellEnd"/>
      <w:r w:rsidRPr="006774AB">
        <w:rPr>
          <w:rFonts w:ascii="Times New Roman" w:hAnsi="Times New Roman" w:cs="Times New Roman"/>
          <w:lang w:eastAsia="en-US" w:bidi="en-US"/>
        </w:rPr>
        <w:t xml:space="preserve"> </w:t>
      </w:r>
      <w:r w:rsidRPr="006774AB">
        <w:rPr>
          <w:rFonts w:ascii="Times New Roman" w:hAnsi="Times New Roman" w:cs="Times New Roman"/>
        </w:rPr>
        <w:t xml:space="preserve">или </w:t>
      </w:r>
      <w:proofErr w:type="spellStart"/>
      <w:r w:rsidRPr="006774AB">
        <w:rPr>
          <w:rFonts w:ascii="Times New Roman" w:hAnsi="Times New Roman" w:cs="Times New Roman"/>
          <w:lang w:val="en-US" w:eastAsia="en-US" w:bidi="en-US"/>
        </w:rPr>
        <w:t>ods</w:t>
      </w:r>
      <w:proofErr w:type="spellEnd"/>
      <w:r w:rsidRPr="006774AB">
        <w:rPr>
          <w:rFonts w:ascii="Times New Roman" w:hAnsi="Times New Roman" w:cs="Times New Roman"/>
          <w:lang w:eastAsia="en-US" w:bidi="en-US"/>
        </w:rPr>
        <w:t xml:space="preserve">, </w:t>
      </w:r>
      <w:r w:rsidRPr="006774AB">
        <w:rPr>
          <w:rFonts w:ascii="Times New Roman" w:hAnsi="Times New Roman" w:cs="Times New Roman"/>
        </w:rPr>
        <w:t>формируются в виде отдельного документа, представляемого в электронной форме.</w:t>
      </w:r>
    </w:p>
    <w:p w14:paraId="77A8B73C" w14:textId="2957BCDA" w:rsidR="005D1A86" w:rsidRPr="006774AB" w:rsidRDefault="007A4197" w:rsidP="006774AB">
      <w:pPr>
        <w:pStyle w:val="20"/>
        <w:tabs>
          <w:tab w:val="left" w:pos="1304"/>
        </w:tabs>
        <w:ind w:firstLine="0"/>
        <w:jc w:val="both"/>
        <w:rPr>
          <w:rFonts w:ascii="Times New Roman" w:hAnsi="Times New Roman" w:cs="Times New Roman"/>
        </w:rPr>
      </w:pPr>
      <w:r w:rsidRPr="006774AB">
        <w:rPr>
          <w:rFonts w:ascii="Times New Roman" w:hAnsi="Times New Roman" w:cs="Times New Roman"/>
        </w:rPr>
        <w:t xml:space="preserve">          2.8. </w:t>
      </w:r>
      <w:r w:rsidR="001326E4" w:rsidRPr="006774AB">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14:paraId="1E8A6D2A" w14:textId="77777777" w:rsidR="005D1A86" w:rsidRPr="006774AB" w:rsidRDefault="001326E4" w:rsidP="006774AB">
      <w:pPr>
        <w:pStyle w:val="20"/>
        <w:numPr>
          <w:ilvl w:val="0"/>
          <w:numId w:val="7"/>
        </w:numPr>
        <w:tabs>
          <w:tab w:val="left" w:pos="1125"/>
        </w:tabs>
        <w:jc w:val="both"/>
        <w:rPr>
          <w:rFonts w:ascii="Times New Roman" w:hAnsi="Times New Roman" w:cs="Times New Roman"/>
        </w:rPr>
      </w:pPr>
      <w:r w:rsidRPr="006774AB">
        <w:rPr>
          <w:rFonts w:ascii="Times New Roman" w:hAnsi="Times New Roman" w:cs="Times New Roman"/>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3F8A9B2E" w14:textId="77777777" w:rsidR="005D1A86" w:rsidRPr="006774AB" w:rsidRDefault="001326E4" w:rsidP="006774AB">
      <w:pPr>
        <w:pStyle w:val="20"/>
        <w:numPr>
          <w:ilvl w:val="0"/>
          <w:numId w:val="7"/>
        </w:numPr>
        <w:tabs>
          <w:tab w:val="left" w:pos="1126"/>
        </w:tabs>
        <w:jc w:val="both"/>
        <w:rPr>
          <w:rFonts w:ascii="Times New Roman" w:hAnsi="Times New Roman" w:cs="Times New Roman"/>
        </w:rPr>
      </w:pPr>
      <w:r w:rsidRPr="006774AB">
        <w:rPr>
          <w:rFonts w:ascii="Times New Roman" w:hAnsi="Times New Roman" w:cs="Times New Roman"/>
        </w:rPr>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6774AB">
        <w:rPr>
          <w:rFonts w:ascii="Times New Roman" w:eastAsia="Times New Roman" w:hAnsi="Times New Roman" w:cs="Times New Roman"/>
        </w:rPr>
        <w:t xml:space="preserve">2.4 </w:t>
      </w:r>
      <w:r w:rsidRPr="006774AB">
        <w:rPr>
          <w:rFonts w:ascii="Times New Roman" w:hAnsi="Times New Roman" w:cs="Times New Roman"/>
        </w:rPr>
        <w:t>настоящего Административного регламента направление указанного документа не требуется;</w:t>
      </w:r>
    </w:p>
    <w:p w14:paraId="43701305" w14:textId="77777777" w:rsidR="005D1A86" w:rsidRPr="006774AB" w:rsidRDefault="001326E4" w:rsidP="006774AB">
      <w:pPr>
        <w:pStyle w:val="20"/>
        <w:numPr>
          <w:ilvl w:val="0"/>
          <w:numId w:val="7"/>
        </w:numPr>
        <w:tabs>
          <w:tab w:val="left" w:pos="1094"/>
        </w:tabs>
        <w:jc w:val="both"/>
        <w:rPr>
          <w:rFonts w:ascii="Times New Roman" w:hAnsi="Times New Roman" w:cs="Times New Roman"/>
        </w:rPr>
      </w:pPr>
      <w:r w:rsidRPr="006774AB">
        <w:rPr>
          <w:rFonts w:ascii="Times New Roman" w:hAnsi="Times New Roman" w:cs="Times New Roma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74AB">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6774AB">
        <w:rPr>
          <w:rFonts w:ascii="Times New Roman" w:eastAsia="Times New Roman" w:hAnsi="Times New Roman" w:cs="Times New Roman"/>
        </w:rPr>
        <w:t xml:space="preserve">- </w:t>
      </w:r>
      <w:r w:rsidRPr="006774AB">
        <w:rPr>
          <w:rFonts w:ascii="Times New Roman" w:hAnsi="Times New Roman" w:cs="Times New Roman"/>
        </w:rPr>
        <w:t>усиленной квалифицированной электронной подписью нотариуса;</w:t>
      </w:r>
      <w:proofErr w:type="gramEnd"/>
    </w:p>
    <w:p w14:paraId="3D968274" w14:textId="77777777" w:rsidR="005D1A86" w:rsidRPr="006774AB" w:rsidRDefault="001326E4" w:rsidP="006774AB">
      <w:pPr>
        <w:pStyle w:val="20"/>
        <w:numPr>
          <w:ilvl w:val="0"/>
          <w:numId w:val="7"/>
        </w:numPr>
        <w:tabs>
          <w:tab w:val="left" w:pos="1075"/>
        </w:tabs>
        <w:jc w:val="both"/>
        <w:rPr>
          <w:rFonts w:ascii="Times New Roman" w:hAnsi="Times New Roman" w:cs="Times New Roman"/>
        </w:rPr>
      </w:pPr>
      <w:r w:rsidRPr="006774AB">
        <w:rPr>
          <w:rFonts w:ascii="Times New Roman" w:hAnsi="Times New Roman" w:cs="Times New Roman"/>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52177B99" w14:textId="77777777" w:rsidR="005D1A86" w:rsidRPr="006774AB" w:rsidRDefault="001326E4" w:rsidP="006774AB">
      <w:pPr>
        <w:pStyle w:val="20"/>
        <w:numPr>
          <w:ilvl w:val="0"/>
          <w:numId w:val="7"/>
        </w:numPr>
        <w:tabs>
          <w:tab w:val="left" w:pos="1104"/>
        </w:tabs>
        <w:jc w:val="both"/>
        <w:rPr>
          <w:rFonts w:ascii="Times New Roman" w:hAnsi="Times New Roman" w:cs="Times New Roman"/>
        </w:rPr>
      </w:pPr>
      <w:r w:rsidRPr="006774AB">
        <w:rPr>
          <w:rFonts w:ascii="Times New Roman" w:hAnsi="Times New Roman" w:cs="Times New Roman"/>
        </w:rPr>
        <w:t xml:space="preserve">заверенный перевод </w:t>
      </w:r>
      <w:proofErr w:type="gramStart"/>
      <w:r w:rsidRPr="006774AB">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774AB">
        <w:rPr>
          <w:rFonts w:ascii="Times New Roman" w:hAnsi="Times New Roman" w:cs="Times New Roman"/>
        </w:rPr>
        <w:t>, если застройщиком является иностранное юридическое лицо;</w:t>
      </w:r>
    </w:p>
    <w:p w14:paraId="69ED8627" w14:textId="77777777" w:rsidR="005D1A86" w:rsidRPr="006774AB" w:rsidRDefault="001326E4" w:rsidP="006774AB">
      <w:pPr>
        <w:pStyle w:val="20"/>
        <w:numPr>
          <w:ilvl w:val="0"/>
          <w:numId w:val="7"/>
        </w:numPr>
        <w:tabs>
          <w:tab w:val="left" w:pos="1075"/>
        </w:tabs>
        <w:jc w:val="both"/>
        <w:rPr>
          <w:rFonts w:ascii="Times New Roman" w:hAnsi="Times New Roman" w:cs="Times New Roman"/>
        </w:rPr>
      </w:pPr>
      <w:r w:rsidRPr="006774AB">
        <w:rPr>
          <w:rFonts w:ascii="Times New Roman" w:hAnsi="Times New Roman" w:cs="Times New Roman"/>
        </w:rPr>
        <w:t>результаты и материалы обследования объекта капитального строительства (в случае направления уведомления о сносе);</w:t>
      </w:r>
    </w:p>
    <w:p w14:paraId="584083BF" w14:textId="77777777" w:rsidR="005D1A86" w:rsidRPr="006774AB" w:rsidRDefault="001326E4" w:rsidP="006774AB">
      <w:pPr>
        <w:pStyle w:val="20"/>
        <w:numPr>
          <w:ilvl w:val="0"/>
          <w:numId w:val="7"/>
        </w:numPr>
        <w:tabs>
          <w:tab w:val="left" w:pos="1147"/>
        </w:tabs>
        <w:jc w:val="both"/>
        <w:rPr>
          <w:rFonts w:ascii="Times New Roman" w:hAnsi="Times New Roman" w:cs="Times New Roman"/>
        </w:rPr>
      </w:pPr>
      <w:r w:rsidRPr="006774AB">
        <w:rPr>
          <w:rFonts w:ascii="Times New Roman" w:hAnsi="Times New Roman" w:cs="Times New Roman"/>
        </w:rPr>
        <w:t>проект организации работ по сносу объекта капитального строительства (в случае направления уведомления о сносе);</w:t>
      </w:r>
    </w:p>
    <w:p w14:paraId="3E0B20B6" w14:textId="77777777" w:rsidR="005D1A86" w:rsidRPr="006774AB" w:rsidRDefault="001326E4" w:rsidP="006774AB">
      <w:pPr>
        <w:pStyle w:val="20"/>
        <w:numPr>
          <w:ilvl w:val="0"/>
          <w:numId w:val="7"/>
        </w:numPr>
        <w:tabs>
          <w:tab w:val="left" w:pos="1718"/>
        </w:tabs>
        <w:jc w:val="both"/>
        <w:rPr>
          <w:rFonts w:ascii="Times New Roman" w:hAnsi="Times New Roman" w:cs="Times New Roman"/>
        </w:rPr>
      </w:pPr>
      <w:r w:rsidRPr="006774AB">
        <w:rPr>
          <w:rFonts w:ascii="Times New Roman" w:hAnsi="Times New Roman" w:cs="Times New Roman"/>
        </w:rPr>
        <w:t>уведомление о завершении сноса.</w:t>
      </w:r>
    </w:p>
    <w:p w14:paraId="4BF2B64A" w14:textId="513C7DF9" w:rsidR="005D1A86" w:rsidRPr="006774AB" w:rsidRDefault="007A4197" w:rsidP="006774AB">
      <w:pPr>
        <w:pStyle w:val="20"/>
        <w:tabs>
          <w:tab w:val="left" w:pos="1281"/>
        </w:tabs>
        <w:ind w:firstLine="0"/>
        <w:jc w:val="both"/>
        <w:rPr>
          <w:rFonts w:ascii="Times New Roman" w:hAnsi="Times New Roman" w:cs="Times New Roman"/>
        </w:rPr>
      </w:pPr>
      <w:r w:rsidRPr="006774AB">
        <w:rPr>
          <w:rFonts w:ascii="Times New Roman" w:hAnsi="Times New Roman" w:cs="Times New Roman"/>
        </w:rPr>
        <w:t xml:space="preserve">        2.9. </w:t>
      </w:r>
      <w:proofErr w:type="gramStart"/>
      <w:r w:rsidR="001326E4" w:rsidRPr="006774AB">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sidR="001326E4" w:rsidRPr="006774AB">
        <w:rPr>
          <w:rFonts w:ascii="Times New Roman" w:hAnsi="Times New Roman" w:cs="Times New Roman"/>
        </w:rPr>
        <w:lastRenderedPageBreak/>
        <w:t xml:space="preserve">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326E4" w:rsidRPr="006774AB">
        <w:rPr>
          <w:rFonts w:ascii="Times New Roman" w:hAnsi="Times New Roman" w:cs="Times New Roman"/>
          <w:color w:val="000000" w:themeColor="text1"/>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rsidR="001326E4" w:rsidRPr="006774AB">
        <w:rPr>
          <w:rFonts w:ascii="Times New Roman" w:hAnsi="Times New Roman" w:cs="Times New Roman"/>
        </w:rPr>
        <w:t>в распоряжении которых</w:t>
      </w:r>
      <w:proofErr w:type="gramEnd"/>
      <w:r w:rsidR="001326E4" w:rsidRPr="006774AB">
        <w:rPr>
          <w:rFonts w:ascii="Times New Roman" w:hAnsi="Times New Roman" w:cs="Times New Roman"/>
        </w:rPr>
        <w:t xml:space="preserve"> находятся указанные </w:t>
      </w:r>
      <w:proofErr w:type="gramStart"/>
      <w:r w:rsidR="001326E4" w:rsidRPr="006774AB">
        <w:rPr>
          <w:rFonts w:ascii="Times New Roman" w:hAnsi="Times New Roman" w:cs="Times New Roman"/>
        </w:rPr>
        <w:t>документы</w:t>
      </w:r>
      <w:proofErr w:type="gramEnd"/>
      <w:r w:rsidR="001326E4" w:rsidRPr="006774AB">
        <w:rPr>
          <w:rFonts w:ascii="Times New Roman" w:hAnsi="Times New Roman" w:cs="Times New Roman"/>
        </w:rPr>
        <w:t xml:space="preserve"> и </w:t>
      </w:r>
      <w:proofErr w:type="gramStart"/>
      <w:r w:rsidR="001326E4" w:rsidRPr="006774AB">
        <w:rPr>
          <w:rFonts w:ascii="Times New Roman" w:hAnsi="Times New Roman" w:cs="Times New Roman"/>
        </w:rPr>
        <w:t>которые</w:t>
      </w:r>
      <w:proofErr w:type="gramEnd"/>
      <w:r w:rsidR="001326E4" w:rsidRPr="006774AB">
        <w:rPr>
          <w:rFonts w:ascii="Times New Roman" w:hAnsi="Times New Roman" w:cs="Times New Roman"/>
        </w:rPr>
        <w:t xml:space="preserve"> заявитель вправе представить по собственной инициативе:</w:t>
      </w:r>
    </w:p>
    <w:p w14:paraId="39481C5C" w14:textId="77777777" w:rsidR="005D1A86" w:rsidRPr="006774AB" w:rsidRDefault="001326E4" w:rsidP="006774AB">
      <w:pPr>
        <w:pStyle w:val="20"/>
        <w:numPr>
          <w:ilvl w:val="0"/>
          <w:numId w:val="8"/>
        </w:numPr>
        <w:tabs>
          <w:tab w:val="left" w:pos="1246"/>
        </w:tabs>
        <w:jc w:val="both"/>
        <w:rPr>
          <w:rFonts w:ascii="Times New Roman" w:hAnsi="Times New Roman" w:cs="Times New Roman"/>
        </w:rPr>
      </w:pPr>
      <w:r w:rsidRPr="006774AB">
        <w:rPr>
          <w:rFonts w:ascii="Times New Roman" w:hAnsi="Times New Roman" w:cs="Times New Roman"/>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6D2121D" w14:textId="150EB873" w:rsidR="005D1A86" w:rsidRPr="006774AB" w:rsidRDefault="001326E4" w:rsidP="006774AB">
      <w:pPr>
        <w:pStyle w:val="20"/>
        <w:numPr>
          <w:ilvl w:val="0"/>
          <w:numId w:val="8"/>
        </w:numPr>
        <w:tabs>
          <w:tab w:val="left" w:pos="1246"/>
          <w:tab w:val="left" w:pos="2006"/>
        </w:tabs>
        <w:ind w:firstLine="0"/>
        <w:jc w:val="both"/>
        <w:rPr>
          <w:rFonts w:ascii="Times New Roman" w:hAnsi="Times New Roman" w:cs="Times New Roman"/>
        </w:rPr>
      </w:pPr>
      <w:r w:rsidRPr="006774AB">
        <w:rPr>
          <w:rFonts w:ascii="Times New Roman" w:hAnsi="Times New Roman" w:cs="Times New Roman"/>
        </w:rPr>
        <w:t>сведения из Единого государственного реестра недвижимости (в случае</w:t>
      </w:r>
      <w:r w:rsidR="000B4C20" w:rsidRPr="006774AB">
        <w:rPr>
          <w:rFonts w:ascii="Times New Roman" w:hAnsi="Times New Roman" w:cs="Times New Roman"/>
        </w:rPr>
        <w:t xml:space="preserve"> </w:t>
      </w:r>
      <w:r w:rsidRPr="006774AB">
        <w:rPr>
          <w:rFonts w:ascii="Times New Roman" w:hAnsi="Times New Roman" w:cs="Times New Roman"/>
        </w:rPr>
        <w:t>направления уведомлений по объектам</w:t>
      </w:r>
      <w:r w:rsidRPr="006774AB">
        <w:rPr>
          <w:rFonts w:ascii="Times New Roman" w:hAnsi="Times New Roman" w:cs="Times New Roman"/>
        </w:rPr>
        <w:tab/>
        <w:t>недвижимости, права на которые</w:t>
      </w:r>
      <w:r w:rsidR="000B4C20" w:rsidRPr="006774AB">
        <w:rPr>
          <w:rFonts w:ascii="Times New Roman" w:hAnsi="Times New Roman" w:cs="Times New Roman"/>
        </w:rPr>
        <w:t xml:space="preserve"> </w:t>
      </w:r>
      <w:r w:rsidRPr="006774AB">
        <w:rPr>
          <w:rFonts w:ascii="Times New Roman" w:hAnsi="Times New Roman" w:cs="Times New Roman"/>
        </w:rPr>
        <w:t>зарегистрированы в Едином государственном реестре недвижимости).</w:t>
      </w:r>
    </w:p>
    <w:p w14:paraId="240DDFE5" w14:textId="77777777" w:rsidR="005D1A86" w:rsidRPr="006774AB" w:rsidRDefault="001326E4" w:rsidP="006774AB">
      <w:pPr>
        <w:pStyle w:val="20"/>
        <w:numPr>
          <w:ilvl w:val="0"/>
          <w:numId w:val="8"/>
        </w:numPr>
        <w:tabs>
          <w:tab w:val="left" w:pos="1134"/>
        </w:tabs>
        <w:jc w:val="both"/>
        <w:rPr>
          <w:rFonts w:ascii="Times New Roman" w:hAnsi="Times New Roman" w:cs="Times New Roman"/>
        </w:rPr>
      </w:pPr>
      <w:r w:rsidRPr="006774AB">
        <w:rPr>
          <w:rFonts w:ascii="Times New Roman" w:hAnsi="Times New Roman" w:cs="Times New Roman"/>
        </w:rPr>
        <w:t>решение суда о сносе объекта капитального строительства:</w:t>
      </w:r>
    </w:p>
    <w:p w14:paraId="43530EB6" w14:textId="77777777" w:rsidR="005D1A86" w:rsidRPr="006774AB" w:rsidRDefault="001326E4" w:rsidP="006774AB">
      <w:pPr>
        <w:pStyle w:val="20"/>
        <w:numPr>
          <w:ilvl w:val="0"/>
          <w:numId w:val="8"/>
        </w:numPr>
        <w:tabs>
          <w:tab w:val="left" w:pos="1134"/>
        </w:tabs>
        <w:ind w:firstLine="740"/>
        <w:jc w:val="both"/>
        <w:rPr>
          <w:rFonts w:ascii="Times New Roman" w:hAnsi="Times New Roman" w:cs="Times New Roman"/>
        </w:rPr>
      </w:pPr>
      <w:r w:rsidRPr="006774AB">
        <w:rPr>
          <w:rFonts w:ascii="Times New Roman" w:hAnsi="Times New Roman" w:cs="Times New Roman"/>
        </w:rPr>
        <w:t>решение органа местного самоуправления о сносе объекта капитального строительства».</w:t>
      </w:r>
    </w:p>
    <w:p w14:paraId="646830A2" w14:textId="7B742748" w:rsidR="005D1A86" w:rsidRPr="006774AB" w:rsidRDefault="007A4197" w:rsidP="006774AB">
      <w:pPr>
        <w:pStyle w:val="20"/>
        <w:tabs>
          <w:tab w:val="left" w:pos="1453"/>
        </w:tabs>
        <w:ind w:firstLine="0"/>
        <w:jc w:val="both"/>
        <w:rPr>
          <w:rFonts w:ascii="Times New Roman" w:hAnsi="Times New Roman" w:cs="Times New Roman"/>
        </w:rPr>
      </w:pPr>
      <w:r w:rsidRPr="006774AB">
        <w:rPr>
          <w:rFonts w:ascii="Times New Roman" w:hAnsi="Times New Roman" w:cs="Times New Roman"/>
        </w:rPr>
        <w:t xml:space="preserve">          2.10. </w:t>
      </w:r>
      <w:r w:rsidR="001326E4" w:rsidRPr="006774AB">
        <w:rPr>
          <w:rFonts w:ascii="Times New Roman" w:hAnsi="Times New Roman" w:cs="Times New Roman"/>
        </w:rPr>
        <w:t xml:space="preserve">Уведомления о планируемом сносе, уведомления о завершении сноса, представленного в Уполномоченный орган способами, указанными в пункте </w:t>
      </w:r>
      <w:r w:rsidR="001326E4" w:rsidRPr="006774AB">
        <w:rPr>
          <w:rFonts w:ascii="Times New Roman" w:eastAsia="Times New Roman" w:hAnsi="Times New Roman" w:cs="Times New Roman"/>
        </w:rPr>
        <w:t xml:space="preserve">2.4 </w:t>
      </w:r>
      <w:r w:rsidR="001326E4" w:rsidRPr="006774AB">
        <w:rPr>
          <w:rFonts w:ascii="Times New Roman" w:hAnsi="Times New Roman" w:cs="Times New Roman"/>
        </w:rPr>
        <w:t>настоящего Административного регламента, осуществляется не позднее одного рабочего дня, следующего за днем его поступления.</w:t>
      </w:r>
    </w:p>
    <w:p w14:paraId="0C1EB2DD" w14:textId="77777777" w:rsidR="005D1A86" w:rsidRPr="006774AB" w:rsidRDefault="001326E4" w:rsidP="006774AB">
      <w:pPr>
        <w:pStyle w:val="20"/>
        <w:ind w:firstLine="740"/>
        <w:jc w:val="both"/>
        <w:rPr>
          <w:rFonts w:ascii="Times New Roman" w:hAnsi="Times New Roman" w:cs="Times New Roman"/>
        </w:rPr>
      </w:pPr>
      <w:r w:rsidRPr="006774AB">
        <w:rPr>
          <w:rFonts w:ascii="Times New Roman" w:hAnsi="Times New Roman" w:cs="Times New Roman"/>
        </w:rPr>
        <w:t xml:space="preserve">В случае направления уведомления об окончании строительства в электронной форме способом, указанным в подпункте «а» пункта </w:t>
      </w:r>
      <w:r w:rsidRPr="006774AB">
        <w:rPr>
          <w:rFonts w:ascii="Times New Roman" w:eastAsia="Times New Roman" w:hAnsi="Times New Roman" w:cs="Times New Roman"/>
        </w:rPr>
        <w:t xml:space="preserve">2.4 </w:t>
      </w:r>
      <w:r w:rsidRPr="006774AB">
        <w:rPr>
          <w:rFonts w:ascii="Times New Roman" w:hAnsi="Times New Roman" w:cs="Times New Roman"/>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10C06D01" w14:textId="3213DF1B" w:rsidR="005D1A86" w:rsidRPr="006774AB" w:rsidRDefault="007A4197" w:rsidP="006774AB">
      <w:pPr>
        <w:pStyle w:val="20"/>
        <w:tabs>
          <w:tab w:val="left" w:pos="1448"/>
        </w:tabs>
        <w:ind w:firstLine="740"/>
        <w:jc w:val="both"/>
        <w:rPr>
          <w:rFonts w:ascii="Times New Roman" w:hAnsi="Times New Roman" w:cs="Times New Roman"/>
        </w:rPr>
      </w:pPr>
      <w:r w:rsidRPr="006774AB">
        <w:rPr>
          <w:rFonts w:ascii="Times New Roman" w:hAnsi="Times New Roman" w:cs="Times New Roman"/>
        </w:rPr>
        <w:t xml:space="preserve">2.11. </w:t>
      </w:r>
      <w:r w:rsidR="001326E4" w:rsidRPr="006774AB">
        <w:rPr>
          <w:rFonts w:ascii="Times New Roman" w:hAnsi="Times New Roman" w:cs="Times New Roman"/>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001326E4" w:rsidRPr="006774AB">
        <w:rPr>
          <w:rFonts w:ascii="Times New Roman" w:eastAsia="Times New Roman" w:hAnsi="Times New Roman" w:cs="Times New Roman"/>
        </w:rPr>
        <w:t>.</w:t>
      </w:r>
    </w:p>
    <w:p w14:paraId="412272FD" w14:textId="4F9E0452" w:rsidR="005D1A86" w:rsidRPr="006774AB" w:rsidRDefault="007A4197" w:rsidP="006774AB">
      <w:pPr>
        <w:pStyle w:val="20"/>
        <w:tabs>
          <w:tab w:val="left" w:pos="1850"/>
        </w:tabs>
        <w:ind w:firstLine="0"/>
        <w:jc w:val="both"/>
        <w:rPr>
          <w:rFonts w:ascii="Times New Roman" w:hAnsi="Times New Roman" w:cs="Times New Roman"/>
        </w:rPr>
      </w:pPr>
      <w:r w:rsidRPr="006774AB">
        <w:rPr>
          <w:rFonts w:ascii="Times New Roman" w:hAnsi="Times New Roman" w:cs="Times New Roman"/>
        </w:rPr>
        <w:t xml:space="preserve">            2.12. </w:t>
      </w:r>
      <w:r w:rsidR="001326E4" w:rsidRPr="006774AB">
        <w:rPr>
          <w:rFonts w:ascii="Times New Roman" w:hAnsi="Times New Roman" w:cs="Times New Roman"/>
        </w:rPr>
        <w:t xml:space="preserve">Основания для отказа в предоставлении </w:t>
      </w:r>
      <w:r w:rsidRPr="006774AB">
        <w:rPr>
          <w:rFonts w:ascii="Times New Roman" w:hAnsi="Times New Roman" w:cs="Times New Roman"/>
        </w:rPr>
        <w:t>муниципальной</w:t>
      </w:r>
      <w:r w:rsidR="001326E4" w:rsidRPr="006774AB">
        <w:rPr>
          <w:rFonts w:ascii="Times New Roman" w:hAnsi="Times New Roman" w:cs="Times New Roman"/>
        </w:rPr>
        <w:t xml:space="preserve"> услуги:</w:t>
      </w:r>
    </w:p>
    <w:p w14:paraId="61A23384" w14:textId="77777777" w:rsidR="005D1A86" w:rsidRPr="006774AB" w:rsidRDefault="001326E4" w:rsidP="006774AB">
      <w:pPr>
        <w:pStyle w:val="20"/>
        <w:ind w:firstLine="740"/>
        <w:jc w:val="both"/>
        <w:rPr>
          <w:rFonts w:ascii="Times New Roman" w:hAnsi="Times New Roman" w:cs="Times New Roman"/>
        </w:rPr>
      </w:pPr>
      <w:r w:rsidRPr="006774AB">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14:paraId="475F1234" w14:textId="0382431D" w:rsidR="005D1A86" w:rsidRPr="006774AB" w:rsidRDefault="001326E4" w:rsidP="006774AB">
      <w:pPr>
        <w:pStyle w:val="20"/>
        <w:numPr>
          <w:ilvl w:val="0"/>
          <w:numId w:val="9"/>
        </w:numPr>
        <w:tabs>
          <w:tab w:val="left" w:pos="709"/>
          <w:tab w:val="left" w:pos="1126"/>
          <w:tab w:val="left" w:pos="1850"/>
        </w:tabs>
        <w:ind w:firstLine="0"/>
        <w:jc w:val="both"/>
        <w:rPr>
          <w:rFonts w:ascii="Times New Roman" w:hAnsi="Times New Roman" w:cs="Times New Roman"/>
        </w:rPr>
      </w:pPr>
      <w:r w:rsidRPr="006774AB">
        <w:rPr>
          <w:rFonts w:ascii="Times New Roman" w:hAnsi="Times New Roman" w:cs="Times New Roman"/>
        </w:rPr>
        <w:t>документы (сведения), представленные заявителем, противоречат документам</w:t>
      </w:r>
      <w:r w:rsidRPr="006774AB">
        <w:rPr>
          <w:rFonts w:ascii="Times New Roman" w:hAnsi="Times New Roman" w:cs="Times New Roman"/>
        </w:rPr>
        <w:tab/>
        <w:t>(сведениям), полученным в рамках межведомственного</w:t>
      </w:r>
      <w:r w:rsidR="000B4C20" w:rsidRPr="006774AB">
        <w:rPr>
          <w:rFonts w:ascii="Times New Roman" w:hAnsi="Times New Roman" w:cs="Times New Roman"/>
        </w:rPr>
        <w:t xml:space="preserve"> </w:t>
      </w:r>
      <w:r w:rsidRPr="006774AB">
        <w:rPr>
          <w:rFonts w:ascii="Times New Roman" w:hAnsi="Times New Roman" w:cs="Times New Roman"/>
        </w:rPr>
        <w:t>взаимодействия;</w:t>
      </w:r>
    </w:p>
    <w:p w14:paraId="254A3FF7" w14:textId="77777777" w:rsidR="005D1A86" w:rsidRPr="006774AB" w:rsidRDefault="001326E4" w:rsidP="006774AB">
      <w:pPr>
        <w:pStyle w:val="20"/>
        <w:numPr>
          <w:ilvl w:val="0"/>
          <w:numId w:val="9"/>
        </w:numPr>
        <w:tabs>
          <w:tab w:val="left" w:pos="1126"/>
        </w:tabs>
        <w:ind w:firstLine="740"/>
        <w:jc w:val="both"/>
        <w:rPr>
          <w:rFonts w:ascii="Times New Roman" w:hAnsi="Times New Roman" w:cs="Times New Roman"/>
        </w:rPr>
      </w:pPr>
      <w:r w:rsidRPr="006774AB">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14:paraId="2C84AFDD" w14:textId="77777777" w:rsidR="005D1A86" w:rsidRPr="006774AB" w:rsidRDefault="001326E4" w:rsidP="006774AB">
      <w:pPr>
        <w:pStyle w:val="20"/>
        <w:numPr>
          <w:ilvl w:val="0"/>
          <w:numId w:val="9"/>
        </w:numPr>
        <w:tabs>
          <w:tab w:val="left" w:pos="1122"/>
        </w:tabs>
        <w:ind w:firstLine="740"/>
        <w:jc w:val="both"/>
        <w:rPr>
          <w:rFonts w:ascii="Times New Roman" w:hAnsi="Times New Roman" w:cs="Times New Roman"/>
        </w:rPr>
      </w:pPr>
      <w:r w:rsidRPr="006774AB">
        <w:rPr>
          <w:rFonts w:ascii="Times New Roman" w:hAnsi="Times New Roman" w:cs="Times New Roman"/>
        </w:rPr>
        <w:t>заявитель не является правообладателем объекта капитального строительства;</w:t>
      </w:r>
    </w:p>
    <w:p w14:paraId="795B6F8C" w14:textId="77777777" w:rsidR="005D1A86" w:rsidRPr="006774AB" w:rsidRDefault="001326E4" w:rsidP="006774AB">
      <w:pPr>
        <w:pStyle w:val="20"/>
        <w:numPr>
          <w:ilvl w:val="0"/>
          <w:numId w:val="9"/>
        </w:numPr>
        <w:tabs>
          <w:tab w:val="left" w:pos="1131"/>
        </w:tabs>
        <w:ind w:firstLine="740"/>
        <w:jc w:val="both"/>
        <w:rPr>
          <w:rFonts w:ascii="Times New Roman" w:hAnsi="Times New Roman" w:cs="Times New Roman"/>
        </w:rPr>
      </w:pPr>
      <w:r w:rsidRPr="006774AB">
        <w:rPr>
          <w:rFonts w:ascii="Times New Roman" w:hAnsi="Times New Roman" w:cs="Times New Roman"/>
        </w:rPr>
        <w:t>уведомление о сносе содержит сведения об объекте, который не является объектом капитального строительства.</w:t>
      </w:r>
    </w:p>
    <w:p w14:paraId="43D34BE4" w14:textId="77777777" w:rsidR="005D1A86" w:rsidRPr="006774AB" w:rsidRDefault="001326E4" w:rsidP="006774AB">
      <w:pPr>
        <w:pStyle w:val="20"/>
        <w:ind w:firstLine="740"/>
        <w:jc w:val="both"/>
        <w:rPr>
          <w:rFonts w:ascii="Times New Roman" w:hAnsi="Times New Roman" w:cs="Times New Roman"/>
        </w:rPr>
      </w:pPr>
      <w:r w:rsidRPr="006774AB">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14:paraId="1C133163" w14:textId="3E779443" w:rsidR="005D1A86" w:rsidRPr="006774AB" w:rsidRDefault="000B4C20" w:rsidP="006774AB">
      <w:pPr>
        <w:pStyle w:val="20"/>
        <w:tabs>
          <w:tab w:val="left" w:pos="1126"/>
          <w:tab w:val="left" w:pos="1850"/>
        </w:tabs>
        <w:ind w:firstLine="0"/>
        <w:jc w:val="both"/>
        <w:rPr>
          <w:rFonts w:ascii="Times New Roman" w:hAnsi="Times New Roman" w:cs="Times New Roman"/>
        </w:rPr>
      </w:pPr>
      <w:r w:rsidRPr="006774AB">
        <w:rPr>
          <w:rFonts w:ascii="Times New Roman" w:hAnsi="Times New Roman" w:cs="Times New Roman"/>
        </w:rPr>
        <w:t xml:space="preserve">          </w:t>
      </w:r>
      <w:proofErr w:type="gramStart"/>
      <w:r w:rsidRPr="006774AB">
        <w:rPr>
          <w:rFonts w:ascii="Times New Roman" w:hAnsi="Times New Roman" w:cs="Times New Roman"/>
        </w:rPr>
        <w:t xml:space="preserve">1) </w:t>
      </w:r>
      <w:r w:rsidR="001326E4" w:rsidRPr="006774AB">
        <w:rPr>
          <w:rFonts w:ascii="Times New Roman" w:hAnsi="Times New Roman" w:cs="Times New Roman"/>
        </w:rPr>
        <w:t xml:space="preserve">документы (сведения), представленные заявителем, противоречат </w:t>
      </w:r>
      <w:r w:rsidR="001326E4" w:rsidRPr="006774AB">
        <w:rPr>
          <w:rFonts w:ascii="Times New Roman" w:hAnsi="Times New Roman" w:cs="Times New Roman"/>
        </w:rPr>
        <w:lastRenderedPageBreak/>
        <w:t>документам</w:t>
      </w:r>
      <w:r w:rsidR="001326E4" w:rsidRPr="006774AB">
        <w:rPr>
          <w:rFonts w:ascii="Times New Roman" w:hAnsi="Times New Roman" w:cs="Times New Roman"/>
        </w:rPr>
        <w:tab/>
        <w:t>(сведениям), полученным в рамках межведомственного</w:t>
      </w:r>
      <w:proofErr w:type="gramEnd"/>
    </w:p>
    <w:p w14:paraId="275A685A" w14:textId="77777777"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взаимодействия;</w:t>
      </w:r>
    </w:p>
    <w:p w14:paraId="5261FFD0" w14:textId="0C694B39" w:rsidR="005D1A86" w:rsidRPr="006774AB" w:rsidRDefault="000B4C20" w:rsidP="006774AB">
      <w:pPr>
        <w:pStyle w:val="20"/>
        <w:tabs>
          <w:tab w:val="left" w:pos="1126"/>
        </w:tabs>
        <w:ind w:firstLine="0"/>
        <w:jc w:val="both"/>
        <w:rPr>
          <w:rFonts w:ascii="Times New Roman" w:hAnsi="Times New Roman" w:cs="Times New Roman"/>
        </w:rPr>
      </w:pPr>
      <w:r w:rsidRPr="006774AB">
        <w:rPr>
          <w:rFonts w:ascii="Times New Roman" w:hAnsi="Times New Roman" w:cs="Times New Roman"/>
        </w:rPr>
        <w:t xml:space="preserve">          2) </w:t>
      </w:r>
      <w:r w:rsidR="001326E4" w:rsidRPr="006774AB">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14:paraId="149FB478" w14:textId="112BBAB4" w:rsidR="005D1A86" w:rsidRPr="006774AB" w:rsidRDefault="007A4197" w:rsidP="006774AB">
      <w:pPr>
        <w:pStyle w:val="20"/>
        <w:tabs>
          <w:tab w:val="left" w:pos="1453"/>
        </w:tabs>
        <w:ind w:firstLine="0"/>
        <w:jc w:val="both"/>
        <w:rPr>
          <w:rFonts w:ascii="Times New Roman" w:hAnsi="Times New Roman" w:cs="Times New Roman"/>
        </w:rPr>
      </w:pPr>
      <w:r w:rsidRPr="006774AB">
        <w:rPr>
          <w:rFonts w:ascii="Times New Roman" w:hAnsi="Times New Roman" w:cs="Times New Roman"/>
        </w:rPr>
        <w:t xml:space="preserve">          2.13. </w:t>
      </w:r>
      <w:r w:rsidR="001326E4" w:rsidRPr="006774AB">
        <w:rPr>
          <w:rFonts w:ascii="Times New Roman" w:hAnsi="Times New Roman" w:cs="Times New Roman"/>
        </w:rPr>
        <w:t xml:space="preserve">Исчерпывающий перечень оснований для отказа в приеме документов, указанных в пункте </w:t>
      </w:r>
      <w:r w:rsidR="001326E4" w:rsidRPr="006774AB">
        <w:rPr>
          <w:rFonts w:ascii="Times New Roman" w:eastAsia="Times New Roman" w:hAnsi="Times New Roman" w:cs="Times New Roman"/>
        </w:rPr>
        <w:t xml:space="preserve">2.8 </w:t>
      </w:r>
      <w:r w:rsidR="001326E4" w:rsidRPr="006774AB">
        <w:rPr>
          <w:rFonts w:ascii="Times New Roman" w:hAnsi="Times New Roman" w:cs="Times New Roman"/>
        </w:rPr>
        <w:t>настоящего Административного регламента, в том числе представленных в электронной форме:</w:t>
      </w:r>
    </w:p>
    <w:p w14:paraId="4DDB1445" w14:textId="77777777" w:rsidR="005D1A86" w:rsidRPr="006774AB" w:rsidRDefault="001326E4" w:rsidP="006774AB">
      <w:pPr>
        <w:pStyle w:val="20"/>
        <w:numPr>
          <w:ilvl w:val="0"/>
          <w:numId w:val="10"/>
        </w:numPr>
        <w:tabs>
          <w:tab w:val="left" w:pos="1112"/>
        </w:tabs>
        <w:ind w:firstLine="740"/>
        <w:jc w:val="both"/>
        <w:rPr>
          <w:rFonts w:ascii="Times New Roman" w:hAnsi="Times New Roman" w:cs="Times New Roman"/>
        </w:rPr>
      </w:pPr>
      <w:r w:rsidRPr="006774AB">
        <w:rPr>
          <w:rFonts w:ascii="Times New Roman" w:hAnsi="Times New Roman" w:cs="Times New Roman"/>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68A56924" w14:textId="77777777" w:rsidR="005D1A86" w:rsidRPr="006774AB" w:rsidRDefault="001326E4" w:rsidP="006774AB">
      <w:pPr>
        <w:pStyle w:val="20"/>
        <w:numPr>
          <w:ilvl w:val="0"/>
          <w:numId w:val="10"/>
        </w:numPr>
        <w:tabs>
          <w:tab w:val="left" w:pos="1126"/>
          <w:tab w:val="left" w:pos="2640"/>
        </w:tabs>
        <w:ind w:firstLine="740"/>
        <w:jc w:val="both"/>
        <w:rPr>
          <w:rFonts w:ascii="Times New Roman" w:hAnsi="Times New Roman" w:cs="Times New Roman"/>
        </w:rPr>
      </w:pPr>
      <w:proofErr w:type="gramStart"/>
      <w:r w:rsidRPr="006774AB">
        <w:rPr>
          <w:rFonts w:ascii="Times New Roman" w:hAnsi="Times New Roman" w:cs="Times New Roman"/>
        </w:rPr>
        <w:t>представленные документы утратили силу на день обращения за получением услуги</w:t>
      </w:r>
      <w:r w:rsidRPr="006774AB">
        <w:rPr>
          <w:rFonts w:ascii="Times New Roman" w:hAnsi="Times New Roman" w:cs="Times New Roman"/>
        </w:rPr>
        <w:tab/>
        <w:t>(документ, удостоверяющий личность; документ,</w:t>
      </w:r>
      <w:proofErr w:type="gramEnd"/>
    </w:p>
    <w:p w14:paraId="2CBF6E42" w14:textId="77777777" w:rsidR="005D1A86" w:rsidRPr="006774AB" w:rsidRDefault="001326E4" w:rsidP="006774AB">
      <w:pPr>
        <w:pStyle w:val="20"/>
        <w:ind w:firstLine="0"/>
        <w:jc w:val="both"/>
        <w:rPr>
          <w:rFonts w:ascii="Times New Roman" w:hAnsi="Times New Roman" w:cs="Times New Roman"/>
        </w:rPr>
      </w:pPr>
      <w:proofErr w:type="gramStart"/>
      <w:r w:rsidRPr="006774AB">
        <w:rPr>
          <w:rFonts w:ascii="Times New Roman" w:hAnsi="Times New Roman" w:cs="Times New Roman"/>
        </w:rPr>
        <w:t>удостоверяющий</w:t>
      </w:r>
      <w:proofErr w:type="gramEnd"/>
      <w:r w:rsidRPr="006774AB">
        <w:rPr>
          <w:rFonts w:ascii="Times New Roman" w:hAnsi="Times New Roman" w:cs="Times New Roman"/>
        </w:rPr>
        <w:t xml:space="preserve"> полномочия представителя заявителя, в случае обращения за получением услуги указанным лицом);</w:t>
      </w:r>
    </w:p>
    <w:p w14:paraId="46F5AE32" w14:textId="77777777" w:rsidR="005D1A86" w:rsidRPr="006774AB" w:rsidRDefault="001326E4" w:rsidP="006774AB">
      <w:pPr>
        <w:pStyle w:val="1"/>
        <w:numPr>
          <w:ilvl w:val="0"/>
          <w:numId w:val="10"/>
        </w:numPr>
        <w:tabs>
          <w:tab w:val="left" w:pos="1117"/>
        </w:tabs>
        <w:ind w:firstLine="720"/>
        <w:jc w:val="both"/>
      </w:pPr>
      <w:r w:rsidRPr="006774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A28944C" w14:textId="77777777" w:rsidR="005D1A86" w:rsidRPr="006774AB" w:rsidRDefault="001326E4" w:rsidP="006774AB">
      <w:pPr>
        <w:pStyle w:val="1"/>
        <w:numPr>
          <w:ilvl w:val="0"/>
          <w:numId w:val="10"/>
        </w:numPr>
        <w:tabs>
          <w:tab w:val="left" w:pos="1102"/>
        </w:tabs>
        <w:ind w:firstLine="720"/>
        <w:jc w:val="both"/>
      </w:pPr>
      <w:r w:rsidRPr="006774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1CE032C" w14:textId="77777777" w:rsidR="005D1A86" w:rsidRPr="006774AB" w:rsidRDefault="001326E4" w:rsidP="006774AB">
      <w:pPr>
        <w:pStyle w:val="1"/>
        <w:numPr>
          <w:ilvl w:val="0"/>
          <w:numId w:val="10"/>
        </w:numPr>
        <w:tabs>
          <w:tab w:val="left" w:pos="1131"/>
        </w:tabs>
        <w:ind w:firstLine="720"/>
        <w:jc w:val="both"/>
      </w:pPr>
      <w:r w:rsidRPr="006774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375C877A" w14:textId="77777777" w:rsidR="005D1A86" w:rsidRPr="006774AB" w:rsidRDefault="001326E4" w:rsidP="006774AB">
      <w:pPr>
        <w:pStyle w:val="1"/>
        <w:numPr>
          <w:ilvl w:val="0"/>
          <w:numId w:val="10"/>
        </w:numPr>
        <w:tabs>
          <w:tab w:val="left" w:pos="1112"/>
        </w:tabs>
        <w:ind w:firstLine="720"/>
        <w:jc w:val="both"/>
      </w:pPr>
      <w:r w:rsidRPr="006774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3C61AA6" w14:textId="77777777" w:rsidR="005D1A86" w:rsidRPr="006774AB" w:rsidRDefault="001326E4" w:rsidP="006774AB">
      <w:pPr>
        <w:pStyle w:val="1"/>
        <w:numPr>
          <w:ilvl w:val="0"/>
          <w:numId w:val="10"/>
        </w:numPr>
        <w:tabs>
          <w:tab w:val="left" w:pos="1179"/>
        </w:tabs>
        <w:ind w:firstLine="720"/>
        <w:jc w:val="both"/>
      </w:pPr>
      <w:r w:rsidRPr="006774AB">
        <w:t>неполное заполнение полей в форме уведомления, в том числе в интерактивной форме уведомления на ЕПГУ;</w:t>
      </w:r>
    </w:p>
    <w:p w14:paraId="11F94F83" w14:textId="77777777" w:rsidR="005D1A86" w:rsidRPr="006774AB" w:rsidRDefault="001326E4" w:rsidP="006774AB">
      <w:pPr>
        <w:pStyle w:val="1"/>
        <w:numPr>
          <w:ilvl w:val="0"/>
          <w:numId w:val="10"/>
        </w:numPr>
        <w:tabs>
          <w:tab w:val="left" w:pos="1098"/>
        </w:tabs>
        <w:ind w:firstLine="720"/>
        <w:jc w:val="both"/>
      </w:pPr>
      <w:r w:rsidRPr="006774AB">
        <w:t>представление неполного комплекта документов, необходимых для предоставления услуги».</w:t>
      </w:r>
    </w:p>
    <w:p w14:paraId="246C1C26" w14:textId="187E97B3" w:rsidR="005D1A86" w:rsidRPr="006774AB" w:rsidRDefault="007A4197" w:rsidP="006774AB">
      <w:pPr>
        <w:pStyle w:val="1"/>
        <w:tabs>
          <w:tab w:val="left" w:pos="1448"/>
        </w:tabs>
        <w:ind w:firstLine="0"/>
        <w:jc w:val="both"/>
      </w:pPr>
      <w:r w:rsidRPr="006774AB">
        <w:t xml:space="preserve">          2.14. </w:t>
      </w:r>
      <w:r w:rsidR="001326E4" w:rsidRPr="006774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6280A330" w14:textId="1E395500" w:rsidR="005D1A86" w:rsidRPr="006774AB" w:rsidRDefault="007A4197" w:rsidP="006774AB">
      <w:pPr>
        <w:pStyle w:val="1"/>
        <w:tabs>
          <w:tab w:val="left" w:pos="1443"/>
        </w:tabs>
        <w:ind w:firstLine="0"/>
        <w:jc w:val="both"/>
      </w:pPr>
      <w:r w:rsidRPr="006774AB">
        <w:t xml:space="preserve">          2.15. </w:t>
      </w:r>
      <w:proofErr w:type="gramStart"/>
      <w:r w:rsidR="001326E4" w:rsidRPr="006774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7C0149EA" w14:textId="33AEFBF6" w:rsidR="005D1A86" w:rsidRPr="006774AB" w:rsidRDefault="007A4197" w:rsidP="006774AB">
      <w:pPr>
        <w:pStyle w:val="1"/>
        <w:tabs>
          <w:tab w:val="left" w:pos="1443"/>
        </w:tabs>
        <w:ind w:firstLine="0"/>
        <w:jc w:val="both"/>
      </w:pPr>
      <w:r w:rsidRPr="006774AB">
        <w:t xml:space="preserve">         2.16. </w:t>
      </w:r>
      <w:r w:rsidR="001326E4" w:rsidRPr="006774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587DA246" w14:textId="1681829F" w:rsidR="005D1A86" w:rsidRPr="006774AB" w:rsidRDefault="00F81079" w:rsidP="006774AB">
      <w:pPr>
        <w:pStyle w:val="1"/>
        <w:tabs>
          <w:tab w:val="left" w:pos="1920"/>
        </w:tabs>
        <w:ind w:firstLine="0"/>
        <w:jc w:val="both"/>
        <w:rPr>
          <w:color w:val="000000" w:themeColor="text1"/>
        </w:rPr>
      </w:pPr>
      <w:r w:rsidRPr="006774AB">
        <w:rPr>
          <w:color w:val="000000" w:themeColor="text1"/>
        </w:rPr>
        <w:t xml:space="preserve">          2.17.</w:t>
      </w:r>
      <w:r w:rsidR="001326E4" w:rsidRPr="006774AB">
        <w:rPr>
          <w:color w:val="000000" w:themeColor="text1"/>
        </w:rPr>
        <w:t xml:space="preserve">В соответствии с письмом </w:t>
      </w:r>
      <w:proofErr w:type="spellStart"/>
      <w:r w:rsidR="001326E4" w:rsidRPr="006774AB">
        <w:rPr>
          <w:color w:val="000000" w:themeColor="text1"/>
        </w:rPr>
        <w:t>Минцифры</w:t>
      </w:r>
      <w:proofErr w:type="spellEnd"/>
      <w:r w:rsidR="001326E4" w:rsidRPr="006774AB">
        <w:rPr>
          <w:color w:val="000000" w:themeColor="text1"/>
        </w:rPr>
        <w:t xml:space="preserve"> - указанный пункт исключить.</w:t>
      </w:r>
    </w:p>
    <w:p w14:paraId="66C73277" w14:textId="58F2935B" w:rsidR="005D1A86" w:rsidRPr="006774AB" w:rsidRDefault="00F81079" w:rsidP="006774AB">
      <w:pPr>
        <w:pStyle w:val="1"/>
        <w:tabs>
          <w:tab w:val="left" w:pos="1920"/>
        </w:tabs>
        <w:ind w:firstLine="0"/>
        <w:jc w:val="both"/>
      </w:pPr>
      <w:r w:rsidRPr="006774AB">
        <w:rPr>
          <w:color w:val="000000" w:themeColor="text1"/>
        </w:rPr>
        <w:lastRenderedPageBreak/>
        <w:t xml:space="preserve">          </w:t>
      </w:r>
      <w:r w:rsidRPr="006774AB">
        <w:t xml:space="preserve">2.18. </w:t>
      </w:r>
      <w:r w:rsidR="001326E4" w:rsidRPr="006774AB">
        <w:t>Результатом предоставления услуги является:</w:t>
      </w:r>
    </w:p>
    <w:p w14:paraId="02E7F3AC" w14:textId="4C3B1BDB" w:rsidR="005D1A86" w:rsidRPr="006774AB" w:rsidRDefault="001326E4" w:rsidP="006774AB">
      <w:pPr>
        <w:pStyle w:val="1"/>
        <w:numPr>
          <w:ilvl w:val="0"/>
          <w:numId w:val="11"/>
        </w:numPr>
        <w:tabs>
          <w:tab w:val="left" w:pos="1112"/>
        </w:tabs>
        <w:ind w:firstLine="720"/>
        <w:jc w:val="both"/>
      </w:pPr>
      <w:r w:rsidRPr="006774AB">
        <w:t>размещение этих уведомления и документов в информационной системе обеспечения</w:t>
      </w:r>
      <w:r w:rsidR="00E36A77" w:rsidRPr="006774AB">
        <w:t xml:space="preserve"> градостроительной деятельности (через КУМИ Некрасовского муниципального района ЯО).</w:t>
      </w:r>
    </w:p>
    <w:p w14:paraId="177BCB4E" w14:textId="77777777" w:rsidR="005D1A86" w:rsidRPr="006774AB" w:rsidRDefault="001326E4" w:rsidP="006774AB">
      <w:pPr>
        <w:pStyle w:val="1"/>
        <w:ind w:firstLine="720"/>
        <w:jc w:val="both"/>
      </w:pPr>
      <w:r w:rsidRPr="006774AB">
        <w:t>В случае обращения за услугой «Направление уведомления о планируемом сносе объекта капитального строительства:</w:t>
      </w:r>
    </w:p>
    <w:p w14:paraId="03331D33" w14:textId="51643F73" w:rsidR="005D1A86" w:rsidRPr="006774AB" w:rsidRDefault="001326E4" w:rsidP="006774AB">
      <w:pPr>
        <w:pStyle w:val="1"/>
        <w:numPr>
          <w:ilvl w:val="0"/>
          <w:numId w:val="11"/>
        </w:numPr>
        <w:tabs>
          <w:tab w:val="left" w:pos="1126"/>
        </w:tabs>
        <w:ind w:firstLine="720"/>
        <w:jc w:val="both"/>
        <w:rPr>
          <w:color w:val="000000" w:themeColor="text1"/>
        </w:rPr>
      </w:pPr>
      <w:r w:rsidRPr="006774AB">
        <w:t xml:space="preserve">извещение о приеме уведомления о планируемом сносе объекта </w:t>
      </w:r>
      <w:r w:rsidRPr="006774AB">
        <w:rPr>
          <w:color w:val="000000" w:themeColor="text1"/>
        </w:rPr>
        <w:t>капитального строительства (форма приведена в Приложении №</w:t>
      </w:r>
      <w:r w:rsidR="00DB3E54" w:rsidRPr="006774AB">
        <w:rPr>
          <w:color w:val="000000" w:themeColor="text1"/>
        </w:rPr>
        <w:t xml:space="preserve"> 4</w:t>
      </w:r>
      <w:r w:rsidRPr="006774AB">
        <w:rPr>
          <w:color w:val="000000" w:themeColor="text1"/>
        </w:rPr>
        <w:t xml:space="preserve"> к настоящему Административному регламенту);</w:t>
      </w:r>
    </w:p>
    <w:p w14:paraId="5AF3D7EF" w14:textId="0DE30150" w:rsidR="005D1A86" w:rsidRPr="006774AB" w:rsidRDefault="001326E4" w:rsidP="006774AB">
      <w:pPr>
        <w:pStyle w:val="1"/>
        <w:numPr>
          <w:ilvl w:val="0"/>
          <w:numId w:val="11"/>
        </w:numPr>
        <w:tabs>
          <w:tab w:val="left" w:pos="1126"/>
        </w:tabs>
        <w:ind w:firstLine="720"/>
        <w:jc w:val="both"/>
        <w:rPr>
          <w:color w:val="000000" w:themeColor="text1"/>
        </w:rPr>
      </w:pPr>
      <w:r w:rsidRPr="006774AB">
        <w:rPr>
          <w:color w:val="000000" w:themeColor="text1"/>
        </w:rPr>
        <w:t>отказ в предоставлении услуги (форма приведена в Приложении №</w:t>
      </w:r>
      <w:r w:rsidR="00DB3E54" w:rsidRPr="006774AB">
        <w:rPr>
          <w:color w:val="000000" w:themeColor="text1"/>
        </w:rPr>
        <w:t>5</w:t>
      </w:r>
      <w:r w:rsidRPr="006774AB">
        <w:rPr>
          <w:color w:val="000000" w:themeColor="text1"/>
        </w:rPr>
        <w:t xml:space="preserve"> к настоящему Административному регламенту).</w:t>
      </w:r>
    </w:p>
    <w:p w14:paraId="57AFE4AF" w14:textId="77777777" w:rsidR="005D1A86" w:rsidRPr="006774AB" w:rsidRDefault="001326E4" w:rsidP="006774AB">
      <w:pPr>
        <w:pStyle w:val="1"/>
        <w:ind w:firstLine="720"/>
        <w:jc w:val="both"/>
        <w:rPr>
          <w:color w:val="000000" w:themeColor="text1"/>
        </w:rPr>
      </w:pPr>
      <w:r w:rsidRPr="006774AB">
        <w:rPr>
          <w:color w:val="000000" w:themeColor="text1"/>
        </w:rPr>
        <w:t>В случае обращения за услугой «Направление уведомления о завершении сноса объекта капитального строительства»:</w:t>
      </w:r>
    </w:p>
    <w:p w14:paraId="11E4FDE5" w14:textId="7037C0C0" w:rsidR="005D1A86" w:rsidRPr="006774AB" w:rsidRDefault="001326E4" w:rsidP="006774AB">
      <w:pPr>
        <w:pStyle w:val="1"/>
        <w:numPr>
          <w:ilvl w:val="0"/>
          <w:numId w:val="11"/>
        </w:numPr>
        <w:tabs>
          <w:tab w:val="left" w:pos="1126"/>
        </w:tabs>
        <w:ind w:firstLine="720"/>
        <w:jc w:val="both"/>
        <w:rPr>
          <w:color w:val="000000" w:themeColor="text1"/>
        </w:rPr>
      </w:pPr>
      <w:r w:rsidRPr="006774AB">
        <w:rPr>
          <w:color w:val="000000" w:themeColor="text1"/>
        </w:rPr>
        <w:t xml:space="preserve">извещение о приеме уведомления о завершении сноса объекта капитального строительства (форма приведена в Приложении № </w:t>
      </w:r>
      <w:r w:rsidR="00374473" w:rsidRPr="006774AB">
        <w:rPr>
          <w:color w:val="000000" w:themeColor="text1"/>
        </w:rPr>
        <w:t>4</w:t>
      </w:r>
      <w:r w:rsidR="00DB3E54" w:rsidRPr="006774AB">
        <w:rPr>
          <w:color w:val="000000" w:themeColor="text1"/>
        </w:rPr>
        <w:t xml:space="preserve"> </w:t>
      </w:r>
      <w:r w:rsidRPr="006774AB">
        <w:rPr>
          <w:color w:val="000000" w:themeColor="text1"/>
        </w:rPr>
        <w:t>к настоящему Административному регламенту);</w:t>
      </w:r>
    </w:p>
    <w:p w14:paraId="18ECF862" w14:textId="58B60811" w:rsidR="005D1A86" w:rsidRPr="006774AB" w:rsidRDefault="001326E4" w:rsidP="006774AB">
      <w:pPr>
        <w:pStyle w:val="20"/>
        <w:numPr>
          <w:ilvl w:val="0"/>
          <w:numId w:val="11"/>
        </w:numPr>
        <w:tabs>
          <w:tab w:val="left" w:pos="1082"/>
        </w:tabs>
        <w:jc w:val="both"/>
        <w:rPr>
          <w:rFonts w:ascii="Times New Roman" w:hAnsi="Times New Roman" w:cs="Times New Roman"/>
        </w:rPr>
      </w:pPr>
      <w:r w:rsidRPr="006774AB">
        <w:rPr>
          <w:rFonts w:ascii="Times New Roman" w:hAnsi="Times New Roman" w:cs="Times New Roman"/>
          <w:color w:val="000000" w:themeColor="text1"/>
        </w:rPr>
        <w:t>отказ в предоставлении услуги (форма приведена в Приложении №</w:t>
      </w:r>
      <w:r w:rsidR="00DB3E54" w:rsidRPr="006774AB">
        <w:rPr>
          <w:rFonts w:ascii="Times New Roman" w:hAnsi="Times New Roman" w:cs="Times New Roman"/>
          <w:color w:val="000000" w:themeColor="text1"/>
        </w:rPr>
        <w:t>5</w:t>
      </w:r>
      <w:r w:rsidRPr="006774AB">
        <w:rPr>
          <w:rFonts w:ascii="Times New Roman" w:hAnsi="Times New Roman" w:cs="Times New Roman"/>
          <w:color w:val="000000" w:themeColor="text1"/>
        </w:rPr>
        <w:t xml:space="preserve"> </w:t>
      </w:r>
      <w:r w:rsidRPr="006774AB">
        <w:rPr>
          <w:rFonts w:ascii="Times New Roman" w:hAnsi="Times New Roman" w:cs="Times New Roman"/>
        </w:rPr>
        <w:t>к настоящему Административному регламенту)».</w:t>
      </w:r>
    </w:p>
    <w:p w14:paraId="5601984C" w14:textId="19C11620" w:rsidR="005D1A86" w:rsidRPr="006774AB" w:rsidRDefault="001B2D9B" w:rsidP="006774AB">
      <w:pPr>
        <w:pStyle w:val="20"/>
        <w:tabs>
          <w:tab w:val="left" w:pos="1404"/>
        </w:tabs>
        <w:ind w:firstLine="0"/>
        <w:jc w:val="both"/>
        <w:rPr>
          <w:rFonts w:ascii="Times New Roman" w:hAnsi="Times New Roman" w:cs="Times New Roman"/>
        </w:rPr>
      </w:pPr>
      <w:r w:rsidRPr="006774AB">
        <w:rPr>
          <w:rFonts w:ascii="Times New Roman" w:hAnsi="Times New Roman" w:cs="Times New Roman"/>
        </w:rPr>
        <w:t xml:space="preserve">          2.19. </w:t>
      </w:r>
      <w:r w:rsidR="001326E4" w:rsidRPr="006774AB">
        <w:rPr>
          <w:rFonts w:ascii="Times New Roman" w:hAnsi="Times New Roman" w:cs="Times New Roman"/>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001326E4" w:rsidRPr="006774AB">
        <w:rPr>
          <w:rFonts w:ascii="Times New Roman" w:hAnsi="Times New Roman" w:cs="Times New Roman"/>
        </w:rPr>
        <w:t>нормативно</w:t>
      </w:r>
      <w:r w:rsidR="001326E4" w:rsidRPr="006774AB">
        <w:rPr>
          <w:rFonts w:ascii="Times New Roman" w:eastAsia="Times New Roman" w:hAnsi="Times New Roman" w:cs="Times New Roman"/>
        </w:rPr>
        <w:softHyphen/>
      </w:r>
      <w:r w:rsidR="001326E4" w:rsidRPr="006774AB">
        <w:rPr>
          <w:rFonts w:ascii="Times New Roman" w:hAnsi="Times New Roman" w:cs="Times New Roman"/>
        </w:rPr>
        <w:t>правовому</w:t>
      </w:r>
      <w:proofErr w:type="spellEnd"/>
      <w:r w:rsidR="001326E4" w:rsidRPr="006774AB">
        <w:rPr>
          <w:rFonts w:ascii="Times New Roman" w:hAnsi="Times New Roman" w:cs="Times New Roman"/>
        </w:rPr>
        <w:t xml:space="preserve"> регулированию в сфере строительства, архитектуры, градостроительства.</w:t>
      </w:r>
    </w:p>
    <w:p w14:paraId="163C8D81" w14:textId="3AECEB4C" w:rsidR="005D1A86" w:rsidRPr="006774AB" w:rsidRDefault="001B2D9B" w:rsidP="006774AB">
      <w:pPr>
        <w:pStyle w:val="20"/>
        <w:tabs>
          <w:tab w:val="left" w:pos="1920"/>
        </w:tabs>
        <w:ind w:firstLine="0"/>
        <w:jc w:val="both"/>
        <w:rPr>
          <w:rFonts w:ascii="Times New Roman" w:hAnsi="Times New Roman" w:cs="Times New Roman"/>
        </w:rPr>
      </w:pPr>
      <w:r w:rsidRPr="006774AB">
        <w:rPr>
          <w:rFonts w:ascii="Times New Roman" w:hAnsi="Times New Roman" w:cs="Times New Roman"/>
        </w:rPr>
        <w:t xml:space="preserve">          2.20.</w:t>
      </w:r>
      <w:r w:rsidR="001326E4" w:rsidRPr="006774AB">
        <w:rPr>
          <w:rFonts w:ascii="Times New Roman" w:hAnsi="Times New Roman" w:cs="Times New Roman"/>
        </w:rPr>
        <w:t>Предоставление услуги осуществляется без взимания платы.</w:t>
      </w:r>
    </w:p>
    <w:p w14:paraId="2C0D44F0" w14:textId="67115955" w:rsidR="005D1A86" w:rsidRPr="006774AB" w:rsidRDefault="001B2D9B" w:rsidP="006774AB">
      <w:pPr>
        <w:pStyle w:val="20"/>
        <w:tabs>
          <w:tab w:val="left" w:pos="1408"/>
        </w:tabs>
        <w:ind w:firstLine="0"/>
        <w:jc w:val="both"/>
        <w:rPr>
          <w:rFonts w:ascii="Times New Roman" w:hAnsi="Times New Roman" w:cs="Times New Roman"/>
        </w:rPr>
      </w:pPr>
      <w:r w:rsidRPr="006774AB">
        <w:rPr>
          <w:rFonts w:ascii="Times New Roman" w:hAnsi="Times New Roman" w:cs="Times New Roman"/>
        </w:rPr>
        <w:t xml:space="preserve">          </w:t>
      </w:r>
      <w:proofErr w:type="gramStart"/>
      <w:r w:rsidRPr="006774AB">
        <w:rPr>
          <w:rFonts w:ascii="Times New Roman" w:hAnsi="Times New Roman" w:cs="Times New Roman"/>
        </w:rPr>
        <w:t>2.21.</w:t>
      </w:r>
      <w:r w:rsidR="001326E4" w:rsidRPr="006774AB">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sidR="001326E4" w:rsidRPr="006774AB">
        <w:rPr>
          <w:rFonts w:ascii="Times New Roman" w:eastAsia="Times New Roman" w:hAnsi="Times New Roman" w:cs="Times New Roman"/>
        </w:rPr>
        <w:t xml:space="preserve">2.4 </w:t>
      </w:r>
      <w:r w:rsidR="001326E4" w:rsidRPr="006774AB">
        <w:rPr>
          <w:rFonts w:ascii="Times New Roman" w:hAnsi="Times New Roman" w:cs="Times New Roman"/>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14:paraId="5A041065" w14:textId="77777777" w:rsidR="0018370C" w:rsidRPr="006774AB" w:rsidRDefault="001326E4" w:rsidP="006774AB">
      <w:pPr>
        <w:pStyle w:val="20"/>
        <w:jc w:val="both"/>
        <w:rPr>
          <w:rFonts w:ascii="Times New Roman" w:hAnsi="Times New Roman" w:cs="Times New Roman"/>
        </w:rPr>
      </w:pPr>
      <w:r w:rsidRPr="006774AB">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«б» пункта </w:t>
      </w:r>
      <w:r w:rsidRPr="006774AB">
        <w:rPr>
          <w:rFonts w:ascii="Times New Roman" w:eastAsia="Times New Roman" w:hAnsi="Times New Roman" w:cs="Times New Roman"/>
        </w:rPr>
        <w:t xml:space="preserve">2.4 </w:t>
      </w:r>
      <w:r w:rsidRPr="006774AB">
        <w:rPr>
          <w:rFonts w:ascii="Times New Roman" w:hAnsi="Times New Roman" w:cs="Times New Roman"/>
        </w:rPr>
        <w:t xml:space="preserve">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14:paraId="141A7213" w14:textId="68F5DE83"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Письменный запрос может быть подан:</w:t>
      </w:r>
    </w:p>
    <w:p w14:paraId="5596EFEF" w14:textId="77777777" w:rsidR="005D1A86" w:rsidRPr="006774AB" w:rsidRDefault="001326E4" w:rsidP="006774AB">
      <w:pPr>
        <w:pStyle w:val="20"/>
        <w:numPr>
          <w:ilvl w:val="0"/>
          <w:numId w:val="12"/>
        </w:numPr>
        <w:tabs>
          <w:tab w:val="left" w:pos="1068"/>
        </w:tabs>
        <w:jc w:val="both"/>
        <w:rPr>
          <w:rFonts w:ascii="Times New Roman" w:hAnsi="Times New Roman" w:cs="Times New Roman"/>
        </w:rPr>
      </w:pPr>
      <w:r w:rsidRPr="006774AB">
        <w:rPr>
          <w:rFonts w:ascii="Times New Roman" w:hAnsi="Times New Roman" w:cs="Times New Roma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A7F8409" w14:textId="77777777" w:rsidR="005D1A86" w:rsidRPr="006774AB" w:rsidRDefault="001326E4" w:rsidP="006774AB">
      <w:pPr>
        <w:pStyle w:val="20"/>
        <w:numPr>
          <w:ilvl w:val="0"/>
          <w:numId w:val="12"/>
        </w:numPr>
        <w:tabs>
          <w:tab w:val="left" w:pos="1134"/>
        </w:tabs>
        <w:jc w:val="both"/>
        <w:rPr>
          <w:rFonts w:ascii="Times New Roman" w:hAnsi="Times New Roman" w:cs="Times New Roman"/>
        </w:rPr>
      </w:pPr>
      <w:r w:rsidRPr="006774AB">
        <w:rPr>
          <w:rFonts w:ascii="Times New Roman" w:hAnsi="Times New Roman" w:cs="Times New Roman"/>
        </w:rPr>
        <w:t>в электронной форме посредством электронной почты.</w:t>
      </w:r>
    </w:p>
    <w:p w14:paraId="28F90970" w14:textId="77777777" w:rsidR="005D1A86" w:rsidRPr="006774AB" w:rsidRDefault="001326E4" w:rsidP="006774AB">
      <w:pPr>
        <w:pStyle w:val="20"/>
        <w:jc w:val="both"/>
        <w:rPr>
          <w:rFonts w:ascii="Times New Roman" w:hAnsi="Times New Roman" w:cs="Times New Roman"/>
        </w:rPr>
      </w:pPr>
      <w:proofErr w:type="gramStart"/>
      <w:r w:rsidRPr="006774AB">
        <w:rPr>
          <w:rFonts w:ascii="Times New Roman" w:hAnsi="Times New Roman" w:cs="Times New Roman"/>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w:t>
      </w:r>
      <w:r w:rsidRPr="006774AB">
        <w:rPr>
          <w:rFonts w:ascii="Times New Roman" w:eastAsia="Times New Roman" w:hAnsi="Times New Roman" w:cs="Times New Roman"/>
        </w:rPr>
        <w:t xml:space="preserve">, </w:t>
      </w:r>
      <w:r w:rsidRPr="006774AB">
        <w:rPr>
          <w:rFonts w:ascii="Times New Roman" w:hAnsi="Times New Roman" w:cs="Times New Roman"/>
        </w:rPr>
        <w:t xml:space="preserve">многофункциональный центр) в день обращения заявителя либо в письменной </w:t>
      </w:r>
      <w:r w:rsidRPr="006774AB">
        <w:rPr>
          <w:rFonts w:ascii="Times New Roman" w:hAnsi="Times New Roman" w:cs="Times New Roman"/>
        </w:rPr>
        <w:lastRenderedPageBreak/>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14:paraId="74EBE20E" w14:textId="396E5FAE" w:rsidR="005D1A86" w:rsidRDefault="00B81D92" w:rsidP="006774AB">
      <w:pPr>
        <w:pStyle w:val="20"/>
        <w:tabs>
          <w:tab w:val="left" w:pos="1408"/>
        </w:tabs>
        <w:ind w:firstLine="0"/>
        <w:jc w:val="both"/>
        <w:rPr>
          <w:rFonts w:ascii="Times New Roman" w:hAnsi="Times New Roman" w:cs="Times New Roman"/>
        </w:rPr>
      </w:pPr>
      <w:r w:rsidRPr="006774AB">
        <w:rPr>
          <w:rFonts w:ascii="Times New Roman" w:hAnsi="Times New Roman" w:cs="Times New Roman"/>
        </w:rPr>
        <w:t xml:space="preserve">          2.22.</w:t>
      </w:r>
      <w:r w:rsidR="001326E4" w:rsidRPr="006774AB">
        <w:rPr>
          <w:rFonts w:ascii="Times New Roman" w:hAnsi="Times New Roman" w:cs="Times New Roman"/>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63CB6950" w14:textId="77777777" w:rsidR="00B900AE" w:rsidRPr="006774AB" w:rsidRDefault="00B900AE" w:rsidP="006774AB">
      <w:pPr>
        <w:pStyle w:val="20"/>
        <w:tabs>
          <w:tab w:val="left" w:pos="1408"/>
        </w:tabs>
        <w:ind w:firstLine="0"/>
        <w:jc w:val="both"/>
        <w:rPr>
          <w:rFonts w:ascii="Times New Roman" w:hAnsi="Times New Roman" w:cs="Times New Roman"/>
        </w:rPr>
      </w:pPr>
    </w:p>
    <w:p w14:paraId="184C2129" w14:textId="70C6C351" w:rsidR="005D1A86" w:rsidRPr="006774AB" w:rsidRDefault="00B81D92" w:rsidP="006774AB">
      <w:pPr>
        <w:pStyle w:val="20"/>
        <w:tabs>
          <w:tab w:val="left" w:pos="1404"/>
        </w:tabs>
        <w:ind w:firstLine="0"/>
        <w:jc w:val="both"/>
        <w:rPr>
          <w:rFonts w:ascii="Times New Roman" w:hAnsi="Times New Roman" w:cs="Times New Roman"/>
        </w:rPr>
      </w:pPr>
      <w:r w:rsidRPr="006774AB">
        <w:rPr>
          <w:rFonts w:ascii="Times New Roman" w:hAnsi="Times New Roman" w:cs="Times New Roman"/>
        </w:rPr>
        <w:t xml:space="preserve">          2.23.</w:t>
      </w:r>
      <w:r w:rsidR="001326E4" w:rsidRPr="006774AB">
        <w:rPr>
          <w:rFonts w:ascii="Times New Roman" w:hAnsi="Times New Roman" w:cs="Times New Roman"/>
        </w:rPr>
        <w:t>Услуги, необходимые и обязательные для предоставления муниципальной услуги, отсутствуют.</w:t>
      </w:r>
    </w:p>
    <w:p w14:paraId="3BA0CEED" w14:textId="73B2D8ED" w:rsidR="005D1A86" w:rsidRPr="006774AB" w:rsidRDefault="00B81D92" w:rsidP="006774AB">
      <w:pPr>
        <w:pStyle w:val="20"/>
        <w:tabs>
          <w:tab w:val="left" w:pos="1404"/>
        </w:tabs>
        <w:ind w:firstLine="0"/>
        <w:jc w:val="both"/>
        <w:rPr>
          <w:rFonts w:ascii="Times New Roman" w:hAnsi="Times New Roman" w:cs="Times New Roman"/>
        </w:rPr>
      </w:pPr>
      <w:r w:rsidRPr="006774AB">
        <w:rPr>
          <w:rFonts w:ascii="Times New Roman" w:hAnsi="Times New Roman" w:cs="Times New Roman"/>
        </w:rPr>
        <w:t xml:space="preserve">          2.24.</w:t>
      </w:r>
      <w:r w:rsidR="001326E4" w:rsidRPr="006774AB">
        <w:rPr>
          <w:rFonts w:ascii="Times New Roman" w:hAnsi="Times New Roman" w:cs="Times New Roman"/>
        </w:rPr>
        <w:t>При предоставлении муниципальной услуги запрещается требовать от заявителя:</w:t>
      </w:r>
    </w:p>
    <w:p w14:paraId="232F3A4F" w14:textId="2E789521"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774AB">
        <w:rPr>
          <w:rFonts w:ascii="Times New Roman" w:eastAsia="Times New Roman" w:hAnsi="Times New Roman" w:cs="Times New Roman"/>
        </w:rPr>
        <w:t>;</w:t>
      </w:r>
    </w:p>
    <w:p w14:paraId="65DCA4DD" w14:textId="0EF8F17D" w:rsidR="005D1A86" w:rsidRPr="006774AB" w:rsidRDefault="001326E4" w:rsidP="006774AB">
      <w:pPr>
        <w:pStyle w:val="1"/>
        <w:spacing w:line="254" w:lineRule="auto"/>
        <w:ind w:firstLine="720"/>
        <w:jc w:val="both"/>
      </w:pPr>
      <w:proofErr w:type="gramStart"/>
      <w:r w:rsidRPr="006774AB">
        <w:t>Представления документов и информации, которые в соответствии с нормативными правовыми актами Российской Федерации и</w:t>
      </w:r>
      <w:r w:rsidR="0018370C" w:rsidRPr="006774AB">
        <w:t xml:space="preserve"> региональными правовыми актами Ярославской области</w:t>
      </w:r>
      <w:r w:rsidRPr="006774AB">
        <w:t>, муниципальными правовыми актами</w:t>
      </w:r>
      <w:r w:rsidR="0018370C" w:rsidRPr="006774AB">
        <w:t xml:space="preserve"> Администрации сельского поселения Некрасовское Ярославской области</w:t>
      </w:r>
      <w:r w:rsidRPr="006774AB">
        <w:rPr>
          <w:rFonts w:eastAsia="Arial"/>
        </w:rPr>
        <w:t xml:space="preserve"> </w:t>
      </w:r>
      <w:r w:rsidRPr="006774AB">
        <w:t>находятся в распоряжении органов, предоставляющих</w:t>
      </w:r>
      <w:r w:rsidR="0018370C" w:rsidRPr="006774AB">
        <w:t xml:space="preserve"> </w:t>
      </w:r>
      <w:r w:rsidRPr="006774AB">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6774AB">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D36087" w14:textId="0F2C71AD" w:rsidR="005D1A86" w:rsidRPr="006774AB" w:rsidRDefault="001326E4" w:rsidP="006774AB">
      <w:pPr>
        <w:pStyle w:val="1"/>
        <w:tabs>
          <w:tab w:val="left" w:pos="7790"/>
        </w:tabs>
        <w:spacing w:line="259" w:lineRule="auto"/>
        <w:ind w:firstLine="720"/>
        <w:jc w:val="both"/>
      </w:pPr>
      <w:r w:rsidRPr="006774AB">
        <w:t>Представления документов и информации, отсутствие и</w:t>
      </w:r>
      <w:r w:rsidR="0018370C" w:rsidRPr="006774AB">
        <w:t xml:space="preserve"> </w:t>
      </w:r>
      <w:r w:rsidRPr="006774AB">
        <w:t>(или)</w:t>
      </w:r>
      <w:r w:rsidR="0018370C" w:rsidRPr="006774AB">
        <w:t xml:space="preserve"> </w:t>
      </w:r>
      <w:r w:rsidRPr="006774AB">
        <w:t>недостоверность которых не указывались при первоначальном отказе в приеме документов, необходимых для предоставления</w:t>
      </w:r>
      <w:r w:rsidR="0018370C" w:rsidRPr="006774AB">
        <w:t xml:space="preserve"> </w:t>
      </w:r>
      <w:r w:rsidRPr="006774AB">
        <w:t>муниципальной услуги, либо в предоставлении</w:t>
      </w:r>
      <w:r w:rsidR="0018370C" w:rsidRPr="006774AB">
        <w:t xml:space="preserve"> </w:t>
      </w:r>
      <w:r w:rsidRPr="006774AB">
        <w:t>муниципальной услуги, за исключением следующих случаев:</w:t>
      </w:r>
    </w:p>
    <w:p w14:paraId="012AC801" w14:textId="236D25D7" w:rsidR="005D1A86" w:rsidRPr="006774AB" w:rsidRDefault="001326E4" w:rsidP="006774AB">
      <w:pPr>
        <w:pStyle w:val="1"/>
        <w:spacing w:line="259" w:lineRule="auto"/>
        <w:ind w:firstLine="720"/>
        <w:jc w:val="both"/>
      </w:pPr>
      <w:r w:rsidRPr="006774AB">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6147813D" w14:textId="4F23DEC7" w:rsidR="005D1A86" w:rsidRPr="006774AB" w:rsidRDefault="001326E4" w:rsidP="006774AB">
      <w:pPr>
        <w:pStyle w:val="1"/>
        <w:spacing w:line="259" w:lineRule="auto"/>
        <w:ind w:firstLine="720"/>
        <w:jc w:val="both"/>
      </w:pPr>
      <w:r w:rsidRPr="006774AB">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w:t>
      </w:r>
      <w:r w:rsidR="00F06206" w:rsidRPr="006774AB">
        <w:t xml:space="preserve"> </w:t>
      </w:r>
      <w:r w:rsidRPr="006774AB">
        <w:t xml:space="preserve"> услуги и не включенных в представленный ранее комплект документов;</w:t>
      </w:r>
    </w:p>
    <w:p w14:paraId="0F35E7D1" w14:textId="48A9E9CD" w:rsidR="005D1A86" w:rsidRPr="006774AB" w:rsidRDefault="001326E4" w:rsidP="006774AB">
      <w:pPr>
        <w:pStyle w:val="1"/>
        <w:spacing w:line="259" w:lineRule="auto"/>
        <w:ind w:firstLine="720"/>
        <w:jc w:val="both"/>
      </w:pPr>
      <w:r w:rsidRPr="006774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F06206" w:rsidRPr="006774AB">
        <w:t>муниципальной</w:t>
      </w:r>
      <w:r w:rsidRPr="006774AB">
        <w:t xml:space="preserve"> услуги;</w:t>
      </w:r>
    </w:p>
    <w:p w14:paraId="198D0765" w14:textId="766E85B1" w:rsidR="005D1A86" w:rsidRPr="006774AB" w:rsidRDefault="001326E4" w:rsidP="006774AB">
      <w:pPr>
        <w:pStyle w:val="1"/>
        <w:tabs>
          <w:tab w:val="left" w:pos="4205"/>
        </w:tabs>
        <w:spacing w:line="259" w:lineRule="auto"/>
        <w:ind w:firstLine="720"/>
        <w:jc w:val="both"/>
      </w:pPr>
      <w:proofErr w:type="gramStart"/>
      <w:r w:rsidRPr="006774AB">
        <w:lastRenderedPageBreak/>
        <w:t>выявление документально подтвержденного факта (признаков) ошибочного или противоправного действия</w:t>
      </w:r>
      <w:r w:rsidR="00F06206" w:rsidRPr="006774AB">
        <w:t xml:space="preserve"> </w:t>
      </w:r>
      <w:r w:rsidRPr="006774AB">
        <w:t>(бездействия) должностного лица</w:t>
      </w:r>
      <w:r w:rsidR="00F06206" w:rsidRPr="006774AB">
        <w:t xml:space="preserve"> </w:t>
      </w:r>
      <w:r w:rsidRPr="006774AB">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6774AB">
        <w:t xml:space="preserve"> </w:t>
      </w:r>
      <w:proofErr w:type="gramStart"/>
      <w:r w:rsidRPr="006774AB">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14:paraId="52615E8B" w14:textId="137B109C" w:rsidR="005D1A86" w:rsidRPr="006774AB" w:rsidRDefault="00685AAE" w:rsidP="006774AB">
      <w:pPr>
        <w:pStyle w:val="1"/>
        <w:tabs>
          <w:tab w:val="left" w:pos="1393"/>
        </w:tabs>
        <w:spacing w:line="254" w:lineRule="auto"/>
        <w:ind w:firstLine="0"/>
        <w:jc w:val="both"/>
      </w:pPr>
      <w:r w:rsidRPr="006774AB">
        <w:t xml:space="preserve">          2.25.</w:t>
      </w:r>
      <w:r w:rsidR="001326E4" w:rsidRPr="006774AB">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w:t>
      </w:r>
      <w:r w:rsidR="00F06206" w:rsidRPr="006774AB">
        <w:t xml:space="preserve"> </w:t>
      </w:r>
      <w:r w:rsidR="001326E4" w:rsidRPr="006774AB">
        <w:t xml:space="preserve">муниципальной </w:t>
      </w:r>
      <w:r w:rsidR="001326E4" w:rsidRPr="006774AB">
        <w:rPr>
          <w:rStyle w:val="2"/>
          <w:rFonts w:ascii="Times New Roman" w:hAnsi="Times New Roman" w:cs="Times New Roman"/>
        </w:rPr>
        <w:t>услуги, должно обеспечивать удобство для граждан с точки зрения пешеходной доступности от остановок общественного транспорта.</w:t>
      </w:r>
    </w:p>
    <w:p w14:paraId="7C74E4D1"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В случае</w:t>
      </w:r>
      <w:proofErr w:type="gramStart"/>
      <w:r w:rsidRPr="006774AB">
        <w:rPr>
          <w:rFonts w:ascii="Times New Roman" w:hAnsi="Times New Roman" w:cs="Times New Roman"/>
        </w:rPr>
        <w:t>,</w:t>
      </w:r>
      <w:proofErr w:type="gramEnd"/>
      <w:r w:rsidRPr="006774AB">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B7B1C77"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774AB">
        <w:rPr>
          <w:rFonts w:ascii="Times New Roman" w:hAnsi="Times New Roman" w:cs="Times New Roman"/>
          <w:lang w:val="en-US" w:eastAsia="en-US" w:bidi="en-US"/>
        </w:rPr>
        <w:t>I</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II</w:t>
      </w:r>
      <w:r w:rsidRPr="006774AB">
        <w:rPr>
          <w:rFonts w:ascii="Times New Roman" w:hAnsi="Times New Roman" w:cs="Times New Roman"/>
          <w:lang w:eastAsia="en-US" w:bidi="en-US"/>
        </w:rPr>
        <w:t xml:space="preserve"> </w:t>
      </w:r>
      <w:r w:rsidRPr="006774AB">
        <w:rPr>
          <w:rFonts w:ascii="Times New Roman" w:hAnsi="Times New Roman" w:cs="Times New Roman"/>
        </w:rPr>
        <w:t xml:space="preserve">групп, а также инвалидами </w:t>
      </w:r>
      <w:r w:rsidRPr="006774AB">
        <w:rPr>
          <w:rFonts w:ascii="Times New Roman" w:hAnsi="Times New Roman" w:cs="Times New Roman"/>
          <w:lang w:val="en-US" w:eastAsia="en-US" w:bidi="en-US"/>
        </w:rPr>
        <w:t>III</w:t>
      </w:r>
      <w:r w:rsidRPr="006774AB">
        <w:rPr>
          <w:rFonts w:ascii="Times New Roman" w:hAnsi="Times New Roman" w:cs="Times New Roman"/>
          <w:lang w:eastAsia="en-US" w:bidi="en-US"/>
        </w:rPr>
        <w:t xml:space="preserve"> </w:t>
      </w:r>
      <w:r w:rsidRPr="006774AB">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w:t>
      </w:r>
      <w:r w:rsidRPr="006774AB">
        <w:rPr>
          <w:rFonts w:ascii="Times New Roman" w:eastAsia="Times New Roman" w:hAnsi="Times New Roman" w:cs="Times New Roman"/>
        </w:rPr>
        <w:t>-</w:t>
      </w:r>
      <w:r w:rsidRPr="006774AB">
        <w:rPr>
          <w:rFonts w:ascii="Times New Roman" w:hAnsi="Times New Roman" w:cs="Times New Roman"/>
        </w:rPr>
        <w:t>инвалидов.</w:t>
      </w:r>
    </w:p>
    <w:p w14:paraId="6AD53DA1" w14:textId="61402AC7" w:rsidR="005D1A86" w:rsidRPr="006774AB" w:rsidRDefault="001326E4" w:rsidP="006774AB">
      <w:pPr>
        <w:pStyle w:val="20"/>
        <w:tabs>
          <w:tab w:val="left" w:pos="4373"/>
        </w:tabs>
        <w:jc w:val="both"/>
        <w:rPr>
          <w:rFonts w:ascii="Times New Roman" w:hAnsi="Times New Roman" w:cs="Times New Roman"/>
        </w:rPr>
      </w:pPr>
      <w:r w:rsidRPr="006774A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6774AB">
        <w:rPr>
          <w:rFonts w:ascii="Times New Roman" w:eastAsia="Times New Roman" w:hAnsi="Times New Roman" w:cs="Times New Roman"/>
        </w:rPr>
        <w:t xml:space="preserve"> </w:t>
      </w:r>
      <w:r w:rsidRPr="006774AB">
        <w:rPr>
          <w:rFonts w:ascii="Times New Roman" w:hAnsi="Times New Roman" w:cs="Times New Roman"/>
        </w:rPr>
        <w:t>услуга, оборудуются</w:t>
      </w:r>
      <w:r w:rsidR="00F06206" w:rsidRPr="006774AB">
        <w:rPr>
          <w:rFonts w:ascii="Times New Roman" w:hAnsi="Times New Roman" w:cs="Times New Roman"/>
        </w:rPr>
        <w:t xml:space="preserve"> </w:t>
      </w:r>
      <w:r w:rsidRPr="006774AB">
        <w:rPr>
          <w:rFonts w:ascii="Times New Roman" w:hAnsi="Times New Roman" w:cs="Times New Roman"/>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AA2BDF"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4861D085"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наименование;</w:t>
      </w:r>
    </w:p>
    <w:p w14:paraId="6B89553B"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местонахождение и юридический адрес;</w:t>
      </w:r>
    </w:p>
    <w:p w14:paraId="0E97AD40"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режим работы;</w:t>
      </w:r>
    </w:p>
    <w:p w14:paraId="6BDE2A9E"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график приема;</w:t>
      </w:r>
    </w:p>
    <w:p w14:paraId="4515DC58"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номера телефонов для справок.</w:t>
      </w:r>
    </w:p>
    <w:p w14:paraId="72B2FA00" w14:textId="7B8CCD22"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Помещения, в которых предоставляется</w:t>
      </w:r>
      <w:r w:rsidR="00F06206" w:rsidRPr="006774AB">
        <w:rPr>
          <w:rFonts w:ascii="Times New Roman" w:hAnsi="Times New Roman" w:cs="Times New Roman"/>
        </w:rPr>
        <w:t xml:space="preserve"> </w:t>
      </w:r>
      <w:r w:rsidRPr="006774AB">
        <w:rPr>
          <w:rFonts w:ascii="Times New Roman" w:hAnsi="Times New Roman" w:cs="Times New Roman"/>
        </w:rPr>
        <w:t>муниципальная</w:t>
      </w:r>
      <w:r w:rsidRPr="006774AB">
        <w:rPr>
          <w:rFonts w:ascii="Times New Roman" w:eastAsia="Times New Roman" w:hAnsi="Times New Roman" w:cs="Times New Roman"/>
        </w:rPr>
        <w:t xml:space="preserve"> </w:t>
      </w:r>
      <w:r w:rsidRPr="006774AB">
        <w:rPr>
          <w:rFonts w:ascii="Times New Roman" w:hAnsi="Times New Roman" w:cs="Times New Roman"/>
        </w:rPr>
        <w:t xml:space="preserve">услуга, должны </w:t>
      </w:r>
      <w:r w:rsidRPr="006774AB">
        <w:rPr>
          <w:rFonts w:ascii="Times New Roman" w:hAnsi="Times New Roman" w:cs="Times New Roman"/>
        </w:rPr>
        <w:lastRenderedPageBreak/>
        <w:t>соответствовать санитарно</w:t>
      </w:r>
      <w:r w:rsidRPr="006774AB">
        <w:rPr>
          <w:rFonts w:ascii="Times New Roman" w:eastAsia="Times New Roman" w:hAnsi="Times New Roman" w:cs="Times New Roman"/>
        </w:rPr>
        <w:t>-</w:t>
      </w:r>
      <w:r w:rsidRPr="006774AB">
        <w:rPr>
          <w:rFonts w:ascii="Times New Roman" w:hAnsi="Times New Roman" w:cs="Times New Roman"/>
        </w:rPr>
        <w:t>эпидемиологическим правилам и нормативам.</w:t>
      </w:r>
    </w:p>
    <w:p w14:paraId="572DD0A1" w14:textId="271C2C42" w:rsidR="005D1A86" w:rsidRPr="006774AB" w:rsidRDefault="001326E4" w:rsidP="006774AB">
      <w:pPr>
        <w:pStyle w:val="20"/>
        <w:ind w:firstLine="0"/>
        <w:jc w:val="both"/>
        <w:rPr>
          <w:rFonts w:ascii="Times New Roman" w:hAnsi="Times New Roman" w:cs="Times New Roman"/>
        </w:rPr>
      </w:pPr>
      <w:r w:rsidRPr="006774AB">
        <w:rPr>
          <w:rFonts w:ascii="Times New Roman" w:hAnsi="Times New Roman" w:cs="Times New Roman"/>
        </w:rPr>
        <w:t>Помещения, в которых предоставляется муниципальная</w:t>
      </w:r>
      <w:r w:rsidRPr="006774AB">
        <w:rPr>
          <w:rFonts w:ascii="Times New Roman" w:eastAsia="Times New Roman" w:hAnsi="Times New Roman" w:cs="Times New Roman"/>
        </w:rPr>
        <w:t xml:space="preserve"> </w:t>
      </w:r>
      <w:r w:rsidRPr="006774AB">
        <w:rPr>
          <w:rFonts w:ascii="Times New Roman" w:hAnsi="Times New Roman" w:cs="Times New Roman"/>
        </w:rPr>
        <w:t>услуга, оснащаются:</w:t>
      </w:r>
    </w:p>
    <w:p w14:paraId="13A9896E" w14:textId="7801DE2C" w:rsidR="005D1A86" w:rsidRPr="006774AB" w:rsidRDefault="00F4169D" w:rsidP="006774AB">
      <w:pPr>
        <w:pStyle w:val="20"/>
        <w:ind w:firstLine="0"/>
        <w:jc w:val="both"/>
        <w:rPr>
          <w:rFonts w:ascii="Times New Roman" w:hAnsi="Times New Roman" w:cs="Times New Roman"/>
        </w:rPr>
      </w:pPr>
      <w:r w:rsidRPr="006774AB">
        <w:rPr>
          <w:rFonts w:ascii="Times New Roman" w:hAnsi="Times New Roman" w:cs="Times New Roman"/>
        </w:rPr>
        <w:t xml:space="preserve">          </w:t>
      </w:r>
      <w:r w:rsidR="001326E4" w:rsidRPr="006774AB">
        <w:rPr>
          <w:rFonts w:ascii="Times New Roman" w:hAnsi="Times New Roman" w:cs="Times New Roman"/>
        </w:rPr>
        <w:t>противопожарной системой и средствами пожаротушения;</w:t>
      </w:r>
    </w:p>
    <w:p w14:paraId="6A0A0BBD" w14:textId="7AB53B90" w:rsidR="005D1A86" w:rsidRPr="006774AB" w:rsidRDefault="00F4169D" w:rsidP="006774AB">
      <w:pPr>
        <w:pStyle w:val="20"/>
        <w:ind w:firstLine="0"/>
        <w:jc w:val="both"/>
        <w:rPr>
          <w:rFonts w:ascii="Times New Roman" w:hAnsi="Times New Roman" w:cs="Times New Roman"/>
        </w:rPr>
      </w:pPr>
      <w:r w:rsidRPr="006774AB">
        <w:rPr>
          <w:rFonts w:ascii="Times New Roman" w:hAnsi="Times New Roman" w:cs="Times New Roman"/>
        </w:rPr>
        <w:t xml:space="preserve">         </w:t>
      </w:r>
      <w:r w:rsidR="001326E4" w:rsidRPr="006774AB">
        <w:rPr>
          <w:rFonts w:ascii="Times New Roman" w:hAnsi="Times New Roman" w:cs="Times New Roman"/>
        </w:rPr>
        <w:t>системой оповещения о возникновении чрезвычайной ситуации;</w:t>
      </w:r>
    </w:p>
    <w:p w14:paraId="1E713624"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средствами оказания первой медицинской помощи;</w:t>
      </w:r>
    </w:p>
    <w:p w14:paraId="7836CCCE"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туалетными комнатами для посетителей.</w:t>
      </w:r>
    </w:p>
    <w:p w14:paraId="695BF0D9"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3391F9"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73A877"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5012C11C" w14:textId="77777777" w:rsidR="005D1A86" w:rsidRPr="006774AB" w:rsidRDefault="001326E4" w:rsidP="006774AB">
      <w:pPr>
        <w:pStyle w:val="20"/>
        <w:jc w:val="both"/>
        <w:rPr>
          <w:rFonts w:ascii="Times New Roman" w:hAnsi="Times New Roman" w:cs="Times New Roman"/>
        </w:rPr>
      </w:pPr>
      <w:r w:rsidRPr="006774AB">
        <w:rPr>
          <w:rFonts w:ascii="Times New Roman" w:hAnsi="Times New Roman" w:cs="Times New Roman"/>
        </w:rPr>
        <w:t>Места приема Заявителей оборудуются информационными табличками (вывесками) с указанием:</w:t>
      </w:r>
    </w:p>
    <w:p w14:paraId="7A872DE1" w14:textId="77777777" w:rsidR="005D1A86" w:rsidRPr="006774AB" w:rsidRDefault="001326E4" w:rsidP="006774AB">
      <w:pPr>
        <w:pStyle w:val="1"/>
        <w:spacing w:line="259" w:lineRule="auto"/>
        <w:ind w:firstLine="720"/>
        <w:jc w:val="both"/>
      </w:pPr>
      <w:r w:rsidRPr="006774AB">
        <w:t>номера кабинета и наименования отдела;</w:t>
      </w:r>
    </w:p>
    <w:p w14:paraId="7F4FF2AF" w14:textId="77777777" w:rsidR="00F4169D" w:rsidRPr="006774AB" w:rsidRDefault="00F4169D" w:rsidP="006774AB">
      <w:pPr>
        <w:pStyle w:val="1"/>
        <w:spacing w:line="259" w:lineRule="auto"/>
        <w:ind w:firstLine="720"/>
        <w:jc w:val="both"/>
      </w:pPr>
      <w:r w:rsidRPr="006774AB">
        <w:t>фамилии, имени и отчества (последнее – при наличии), должности  ответственного лица за прием документов; графика приема Заявителей.</w:t>
      </w:r>
    </w:p>
    <w:p w14:paraId="391E1338" w14:textId="77777777" w:rsidR="00F4169D" w:rsidRPr="006774AB" w:rsidRDefault="00F4169D" w:rsidP="006774AB">
      <w:pPr>
        <w:pStyle w:val="1"/>
        <w:spacing w:line="259" w:lineRule="auto"/>
        <w:ind w:firstLine="720"/>
        <w:jc w:val="both"/>
      </w:pPr>
      <w:r w:rsidRPr="006774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1D417B2" w14:textId="163EB905" w:rsidR="00F4169D" w:rsidRPr="006774AB" w:rsidRDefault="00F4169D" w:rsidP="006774AB">
      <w:pPr>
        <w:pStyle w:val="1"/>
        <w:spacing w:line="259" w:lineRule="auto"/>
        <w:ind w:firstLine="720"/>
        <w:jc w:val="both"/>
      </w:pPr>
      <w:r w:rsidRPr="006774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09DE506" w14:textId="77777777" w:rsidR="00F4169D" w:rsidRPr="006774AB" w:rsidRDefault="00F4169D" w:rsidP="006774AB">
      <w:pPr>
        <w:pStyle w:val="1"/>
        <w:spacing w:line="259" w:lineRule="auto"/>
        <w:ind w:firstLine="720"/>
        <w:jc w:val="both"/>
      </w:pPr>
      <w:r w:rsidRPr="006774AB">
        <w:t>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w:t>
      </w:r>
    </w:p>
    <w:p w14:paraId="5467FD75" w14:textId="77777777" w:rsidR="00F4169D" w:rsidRPr="006774AB" w:rsidRDefault="00F4169D" w:rsidP="006774AB">
      <w:pPr>
        <w:pStyle w:val="1"/>
        <w:spacing w:line="259" w:lineRule="auto"/>
        <w:ind w:firstLine="720"/>
        <w:jc w:val="both"/>
      </w:pPr>
      <w:r w:rsidRPr="006774AB">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4734905" w14:textId="77777777" w:rsidR="00F4169D" w:rsidRPr="006774AB" w:rsidRDefault="00F4169D" w:rsidP="006774AB">
      <w:pPr>
        <w:pStyle w:val="1"/>
        <w:spacing w:line="259" w:lineRule="auto"/>
        <w:ind w:firstLine="720"/>
        <w:jc w:val="both"/>
      </w:pPr>
      <w:r w:rsidRPr="006774AB">
        <w:t>сопровождение инвалидов, имеющих стойкие расстройства функции зрения</w:t>
      </w:r>
    </w:p>
    <w:p w14:paraId="45C524A6" w14:textId="77777777" w:rsidR="00F4169D" w:rsidRPr="006774AB" w:rsidRDefault="00F4169D" w:rsidP="006774AB">
      <w:pPr>
        <w:pStyle w:val="1"/>
        <w:spacing w:line="259" w:lineRule="auto"/>
        <w:ind w:firstLine="720"/>
        <w:jc w:val="both"/>
      </w:pPr>
      <w:r w:rsidRPr="006774AB">
        <w:t>и самостоятельного передвижения;</w:t>
      </w:r>
    </w:p>
    <w:p w14:paraId="371BDA5C" w14:textId="77777777" w:rsidR="00F4169D" w:rsidRPr="006774AB" w:rsidRDefault="00F4169D" w:rsidP="006774AB">
      <w:pPr>
        <w:pStyle w:val="1"/>
        <w:spacing w:line="259" w:lineRule="auto"/>
        <w:ind w:firstLine="720"/>
        <w:jc w:val="both"/>
      </w:pPr>
      <w:r w:rsidRPr="006774AB">
        <w:t>надлежащее размещение оборудования и носителей информации,</w:t>
      </w:r>
    </w:p>
    <w:p w14:paraId="5F4B251A" w14:textId="17613730" w:rsidR="00F4169D" w:rsidRPr="006774AB" w:rsidRDefault="00F4169D" w:rsidP="006774AB">
      <w:pPr>
        <w:pStyle w:val="1"/>
        <w:spacing w:line="259" w:lineRule="auto"/>
        <w:ind w:firstLine="720"/>
        <w:jc w:val="both"/>
      </w:pPr>
      <w:r w:rsidRPr="006774AB">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DB3B5F" w14:textId="77777777" w:rsidR="00F4169D" w:rsidRPr="006774AB" w:rsidRDefault="00F4169D" w:rsidP="006774AB">
      <w:pPr>
        <w:pStyle w:val="1"/>
        <w:spacing w:line="259" w:lineRule="auto"/>
        <w:ind w:firstLine="720"/>
        <w:jc w:val="both"/>
      </w:pPr>
      <w:r w:rsidRPr="006774AB">
        <w:t xml:space="preserve">дублирование </w:t>
      </w:r>
      <w:proofErr w:type="gramStart"/>
      <w:r w:rsidRPr="006774AB">
        <w:t>необходимой</w:t>
      </w:r>
      <w:proofErr w:type="gramEnd"/>
      <w:r w:rsidRPr="006774AB">
        <w:t xml:space="preserve"> для инвалидов звуковой и зрительной</w:t>
      </w:r>
    </w:p>
    <w:p w14:paraId="55819F0D" w14:textId="77777777" w:rsidR="00F4169D" w:rsidRPr="006774AB" w:rsidRDefault="00F4169D" w:rsidP="006774AB">
      <w:pPr>
        <w:pStyle w:val="1"/>
        <w:spacing w:line="259" w:lineRule="auto"/>
        <w:ind w:firstLine="720"/>
        <w:jc w:val="both"/>
      </w:pPr>
      <w:r w:rsidRPr="006774AB">
        <w:t>информации, а также надписей, знаков и иной текстовой и графической</w:t>
      </w:r>
    </w:p>
    <w:p w14:paraId="68BF9302" w14:textId="77777777" w:rsidR="00F4169D" w:rsidRPr="006774AB" w:rsidRDefault="00F4169D" w:rsidP="006774AB">
      <w:pPr>
        <w:pStyle w:val="1"/>
        <w:spacing w:line="259" w:lineRule="auto"/>
        <w:ind w:firstLine="720"/>
        <w:jc w:val="both"/>
      </w:pPr>
      <w:r w:rsidRPr="006774AB">
        <w:t>информации знаками, выполненными рельефно-точечным шрифтом Брайля;</w:t>
      </w:r>
    </w:p>
    <w:p w14:paraId="1877930A" w14:textId="77777777" w:rsidR="00F4169D" w:rsidRPr="006774AB" w:rsidRDefault="00F4169D" w:rsidP="006774AB">
      <w:pPr>
        <w:pStyle w:val="1"/>
        <w:spacing w:line="259" w:lineRule="auto"/>
        <w:ind w:firstLine="720"/>
        <w:jc w:val="both"/>
      </w:pPr>
      <w:r w:rsidRPr="006774AB">
        <w:lastRenderedPageBreak/>
        <w:t xml:space="preserve">допуск </w:t>
      </w:r>
      <w:proofErr w:type="spellStart"/>
      <w:r w:rsidRPr="006774AB">
        <w:t>сурдопереводчика</w:t>
      </w:r>
      <w:proofErr w:type="spellEnd"/>
      <w:r w:rsidRPr="006774AB">
        <w:t xml:space="preserve"> и </w:t>
      </w:r>
      <w:proofErr w:type="spellStart"/>
      <w:r w:rsidRPr="006774AB">
        <w:t>тифлосурдопереводчика</w:t>
      </w:r>
      <w:proofErr w:type="spellEnd"/>
      <w:r w:rsidRPr="006774AB">
        <w:t>;</w:t>
      </w:r>
    </w:p>
    <w:p w14:paraId="3E509BE8" w14:textId="77777777" w:rsidR="00F4169D" w:rsidRPr="006774AB" w:rsidRDefault="00F4169D" w:rsidP="006774AB">
      <w:pPr>
        <w:pStyle w:val="1"/>
        <w:spacing w:line="259" w:lineRule="auto"/>
        <w:ind w:firstLine="720"/>
        <w:jc w:val="both"/>
      </w:pPr>
      <w:r w:rsidRPr="006774AB">
        <w:t>допуск собаки-проводника при наличии документа, подтверждающего ее</w:t>
      </w:r>
    </w:p>
    <w:p w14:paraId="3579F2BE" w14:textId="77777777" w:rsidR="00F4169D" w:rsidRPr="006774AB" w:rsidRDefault="00F4169D" w:rsidP="006774AB">
      <w:pPr>
        <w:pStyle w:val="1"/>
        <w:spacing w:line="259" w:lineRule="auto"/>
        <w:ind w:firstLine="720"/>
        <w:jc w:val="both"/>
      </w:pPr>
      <w:r w:rsidRPr="006774AB">
        <w:t>специальное обучение, на объекты (здания, помещения), в которых</w:t>
      </w:r>
    </w:p>
    <w:p w14:paraId="2262263C" w14:textId="77777777" w:rsidR="00F4169D" w:rsidRPr="006774AB" w:rsidRDefault="00F4169D" w:rsidP="006774AB">
      <w:pPr>
        <w:pStyle w:val="1"/>
        <w:spacing w:line="259" w:lineRule="auto"/>
        <w:ind w:firstLine="720"/>
        <w:jc w:val="both"/>
      </w:pPr>
      <w:r w:rsidRPr="006774AB">
        <w:t>предоставляются государственная (муниципальная) услуги;</w:t>
      </w:r>
    </w:p>
    <w:p w14:paraId="2A61A304" w14:textId="77777777" w:rsidR="00F4169D" w:rsidRPr="006774AB" w:rsidRDefault="00F4169D" w:rsidP="006774AB">
      <w:pPr>
        <w:pStyle w:val="1"/>
        <w:spacing w:line="259" w:lineRule="auto"/>
        <w:ind w:firstLine="720"/>
        <w:jc w:val="both"/>
      </w:pPr>
      <w:r w:rsidRPr="006774AB">
        <w:t>оказание инвалидам помощи в преодолении барьеров, мешающих получению</w:t>
      </w:r>
    </w:p>
    <w:p w14:paraId="7EB79469" w14:textId="06E15A1F" w:rsidR="00F4169D" w:rsidRPr="006774AB" w:rsidRDefault="00F4169D" w:rsidP="006774AB">
      <w:pPr>
        <w:pStyle w:val="1"/>
        <w:spacing w:line="259" w:lineRule="auto"/>
        <w:ind w:firstLine="720"/>
        <w:jc w:val="both"/>
      </w:pPr>
      <w:r w:rsidRPr="006774AB">
        <w:t>ими муниципальных услуг наравне с другими лицами.</w:t>
      </w:r>
    </w:p>
    <w:p w14:paraId="2966D8D7" w14:textId="5DB53423" w:rsidR="00F4169D" w:rsidRPr="006774AB" w:rsidRDefault="00F4169D" w:rsidP="006774AB">
      <w:pPr>
        <w:pStyle w:val="1"/>
        <w:spacing w:line="259" w:lineRule="auto"/>
        <w:ind w:firstLine="720"/>
        <w:jc w:val="both"/>
      </w:pPr>
      <w:r w:rsidRPr="006774AB">
        <w:t>2.</w:t>
      </w:r>
      <w:r w:rsidR="003B5071" w:rsidRPr="006774AB">
        <w:t>26</w:t>
      </w:r>
      <w:r w:rsidRPr="006774AB">
        <w:t>. Основными показателями доступности предоставления</w:t>
      </w:r>
      <w:r w:rsidR="003B5071" w:rsidRPr="006774AB">
        <w:t xml:space="preserve"> </w:t>
      </w:r>
      <w:r w:rsidRPr="006774AB">
        <w:t>государственной (муниципальной) услуги являются:</w:t>
      </w:r>
    </w:p>
    <w:p w14:paraId="69996B99" w14:textId="77777777" w:rsidR="00F4169D" w:rsidRPr="006774AB" w:rsidRDefault="00F4169D" w:rsidP="006774AB">
      <w:pPr>
        <w:pStyle w:val="1"/>
        <w:spacing w:line="259" w:lineRule="auto"/>
        <w:ind w:firstLine="720"/>
        <w:jc w:val="both"/>
      </w:pPr>
      <w:r w:rsidRPr="006774AB">
        <w:t>наличие полной и понятной информации о порядке, сроках и ходе</w:t>
      </w:r>
    </w:p>
    <w:p w14:paraId="4A62002A" w14:textId="4A331FA0" w:rsidR="00F4169D" w:rsidRPr="006774AB" w:rsidRDefault="00F4169D" w:rsidP="006774AB">
      <w:pPr>
        <w:pStyle w:val="1"/>
        <w:spacing w:line="259" w:lineRule="auto"/>
        <w:ind w:firstLine="720"/>
        <w:jc w:val="both"/>
      </w:pPr>
      <w:r w:rsidRPr="006774AB">
        <w:t>предоставления государственной (муниципальной) услуги в информационно</w:t>
      </w:r>
      <w:r w:rsidR="003B5071" w:rsidRPr="006774AB">
        <w:t xml:space="preserve"> </w:t>
      </w:r>
      <w:r w:rsidRPr="006774AB">
        <w:t xml:space="preserve">телекоммуникационных сетях общего пользования (в том числе в </w:t>
      </w:r>
      <w:proofErr w:type="spellStart"/>
      <w:r w:rsidRPr="006774AB">
        <w:t>сет</w:t>
      </w:r>
      <w:proofErr w:type="gramStart"/>
      <w:r w:rsidRPr="006774AB">
        <w:t>и«</w:t>
      </w:r>
      <w:proofErr w:type="gramEnd"/>
      <w:r w:rsidRPr="006774AB">
        <w:t>Интернет</w:t>
      </w:r>
      <w:proofErr w:type="spellEnd"/>
      <w:r w:rsidRPr="006774AB">
        <w:t>»), средствах массовой информации;</w:t>
      </w:r>
    </w:p>
    <w:p w14:paraId="58DACE8D" w14:textId="77777777" w:rsidR="00C47F56" w:rsidRDefault="00F4169D" w:rsidP="006774AB">
      <w:pPr>
        <w:pStyle w:val="1"/>
        <w:spacing w:line="259" w:lineRule="auto"/>
        <w:ind w:firstLine="720"/>
        <w:jc w:val="both"/>
      </w:pPr>
      <w:r w:rsidRPr="006774AB">
        <w:t>возможность получения заявителем уведомлений о предоставлении</w:t>
      </w:r>
      <w:r w:rsidR="00C47F56">
        <w:t xml:space="preserve">                    </w:t>
      </w:r>
    </w:p>
    <w:p w14:paraId="07F992D4" w14:textId="02379CBB" w:rsidR="00F4169D" w:rsidRPr="006774AB" w:rsidRDefault="00F4169D" w:rsidP="006774AB">
      <w:pPr>
        <w:pStyle w:val="1"/>
        <w:spacing w:line="259" w:lineRule="auto"/>
        <w:ind w:firstLine="720"/>
        <w:jc w:val="both"/>
      </w:pPr>
      <w:r w:rsidRPr="006774AB">
        <w:t>государственной (муниципальной) услуги с помощью ЕПГ</w:t>
      </w:r>
      <w:r w:rsidR="00C47F56">
        <w:t xml:space="preserve"> </w:t>
      </w:r>
      <w:r w:rsidRPr="006774AB">
        <w:t xml:space="preserve">У, </w:t>
      </w:r>
      <w:proofErr w:type="gramStart"/>
      <w:r w:rsidRPr="006774AB">
        <w:t>регионального</w:t>
      </w:r>
      <w:proofErr w:type="gramEnd"/>
    </w:p>
    <w:p w14:paraId="0C8288F0" w14:textId="77777777" w:rsidR="00F4169D" w:rsidRPr="006774AB" w:rsidRDefault="00F4169D" w:rsidP="006774AB">
      <w:pPr>
        <w:pStyle w:val="1"/>
        <w:spacing w:line="259" w:lineRule="auto"/>
        <w:ind w:firstLine="720"/>
        <w:jc w:val="both"/>
      </w:pPr>
      <w:r w:rsidRPr="006774AB">
        <w:t xml:space="preserve">портала; </w:t>
      </w:r>
    </w:p>
    <w:p w14:paraId="06CC2254" w14:textId="77777777" w:rsidR="00F4169D" w:rsidRPr="006774AB" w:rsidRDefault="00F4169D" w:rsidP="006774AB">
      <w:pPr>
        <w:pStyle w:val="1"/>
        <w:spacing w:line="259" w:lineRule="auto"/>
        <w:ind w:firstLine="720"/>
        <w:jc w:val="both"/>
      </w:pPr>
      <w:r w:rsidRPr="006774AB">
        <w:t>возможность получения информации о ходе предоставления государственной</w:t>
      </w:r>
    </w:p>
    <w:p w14:paraId="7D564277" w14:textId="0A1301F5" w:rsidR="00F4169D" w:rsidRPr="006774AB" w:rsidRDefault="00F4169D" w:rsidP="006774AB">
      <w:pPr>
        <w:pStyle w:val="1"/>
        <w:spacing w:line="259" w:lineRule="auto"/>
        <w:ind w:firstLine="720"/>
        <w:jc w:val="both"/>
      </w:pPr>
      <w:r w:rsidRPr="006774AB">
        <w:t>(муниципальной) услуги, в том числе с использованием информационно коммуникационных технологий.</w:t>
      </w:r>
    </w:p>
    <w:p w14:paraId="4AAF9CF7" w14:textId="5E817101" w:rsidR="005D1A86" w:rsidRPr="006774AB" w:rsidRDefault="003B5071" w:rsidP="006774AB">
      <w:pPr>
        <w:pStyle w:val="1"/>
        <w:tabs>
          <w:tab w:val="left" w:pos="1438"/>
        </w:tabs>
        <w:ind w:firstLine="0"/>
        <w:jc w:val="both"/>
      </w:pPr>
      <w:r w:rsidRPr="006774AB">
        <w:t xml:space="preserve">           2.27.</w:t>
      </w:r>
      <w:r w:rsidR="001326E4" w:rsidRPr="006774AB">
        <w:t>Основными показателями качества предоставления муниципальной услуги являются:</w:t>
      </w:r>
    </w:p>
    <w:p w14:paraId="4E257B2F" w14:textId="3297473A" w:rsidR="005D1A86" w:rsidRPr="006774AB" w:rsidRDefault="001326E4" w:rsidP="006774AB">
      <w:pPr>
        <w:pStyle w:val="1"/>
        <w:ind w:firstLine="740"/>
        <w:jc w:val="both"/>
      </w:pPr>
      <w:r w:rsidRPr="006774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EF3908B" w14:textId="248377D9" w:rsidR="005D1A86" w:rsidRPr="006774AB" w:rsidRDefault="001326E4" w:rsidP="006774AB">
      <w:pPr>
        <w:pStyle w:val="1"/>
        <w:ind w:firstLine="740"/>
        <w:jc w:val="both"/>
      </w:pPr>
      <w:r w:rsidRPr="006774AB">
        <w:t>минимально возможное количество взаимодействий гражданина с должностными лицами, участвующими в предоставлении муниципальной услуги;</w:t>
      </w:r>
    </w:p>
    <w:p w14:paraId="30FCEF80" w14:textId="77777777" w:rsidR="005D1A86" w:rsidRPr="006774AB" w:rsidRDefault="001326E4" w:rsidP="006774AB">
      <w:pPr>
        <w:pStyle w:val="1"/>
        <w:ind w:firstLine="740"/>
        <w:jc w:val="both"/>
      </w:pPr>
      <w:r w:rsidRPr="006774AB">
        <w:t>отсутствие обоснованных жалоб на действия (бездействие) сотрудников и их некорректное (невнимательное) отношение к заявителям;</w:t>
      </w:r>
    </w:p>
    <w:p w14:paraId="727CD485" w14:textId="3D605F14" w:rsidR="005D1A86" w:rsidRPr="006774AB" w:rsidRDefault="001326E4" w:rsidP="006774AB">
      <w:pPr>
        <w:pStyle w:val="1"/>
        <w:ind w:firstLine="740"/>
        <w:jc w:val="both"/>
      </w:pPr>
      <w:r w:rsidRPr="006774AB">
        <w:t>отсутствие нарушений установленных сроков в процессе предоставления муниципальной услуги;</w:t>
      </w:r>
    </w:p>
    <w:p w14:paraId="39F1D60C" w14:textId="01E2FE38" w:rsidR="005D1A86" w:rsidRDefault="001326E4" w:rsidP="006774AB">
      <w:pPr>
        <w:pStyle w:val="1"/>
        <w:ind w:firstLine="740"/>
        <w:jc w:val="both"/>
      </w:pPr>
      <w:r w:rsidRPr="006774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774AB">
        <w:t>итогам</w:t>
      </w:r>
      <w:proofErr w:type="gramEnd"/>
      <w:r w:rsidRPr="006774AB">
        <w:t xml:space="preserve"> рассмотрения которых вынесены решения об удовлетворении (частичном удовлетворении) требований заявителей.</w:t>
      </w:r>
    </w:p>
    <w:p w14:paraId="771EB0FF" w14:textId="77777777" w:rsidR="00106823" w:rsidRDefault="00106823" w:rsidP="006774AB">
      <w:pPr>
        <w:pStyle w:val="1"/>
        <w:ind w:firstLine="740"/>
        <w:jc w:val="both"/>
      </w:pPr>
    </w:p>
    <w:p w14:paraId="6F79124E" w14:textId="77777777" w:rsidR="00106823" w:rsidRDefault="00106823" w:rsidP="006774AB">
      <w:pPr>
        <w:pStyle w:val="1"/>
        <w:ind w:firstLine="740"/>
        <w:jc w:val="both"/>
      </w:pPr>
    </w:p>
    <w:p w14:paraId="12C03B4A" w14:textId="77777777" w:rsidR="00106823" w:rsidRDefault="00106823" w:rsidP="006774AB">
      <w:pPr>
        <w:pStyle w:val="1"/>
        <w:ind w:firstLine="740"/>
        <w:jc w:val="both"/>
      </w:pPr>
    </w:p>
    <w:p w14:paraId="73AF5095" w14:textId="77777777" w:rsidR="00106823" w:rsidRPr="006774AB" w:rsidRDefault="00106823" w:rsidP="006774AB">
      <w:pPr>
        <w:pStyle w:val="1"/>
        <w:ind w:firstLine="740"/>
        <w:jc w:val="both"/>
      </w:pPr>
    </w:p>
    <w:p w14:paraId="0DAD5B36" w14:textId="77777777" w:rsidR="005D1A86" w:rsidRPr="006774AB" w:rsidRDefault="001326E4" w:rsidP="006774AB">
      <w:pPr>
        <w:pStyle w:val="20"/>
        <w:numPr>
          <w:ilvl w:val="0"/>
          <w:numId w:val="1"/>
        </w:numPr>
        <w:tabs>
          <w:tab w:val="left" w:pos="1310"/>
        </w:tabs>
        <w:spacing w:line="252" w:lineRule="auto"/>
        <w:ind w:left="140" w:firstLine="600"/>
        <w:jc w:val="both"/>
        <w:rPr>
          <w:rFonts w:ascii="Times New Roman" w:hAnsi="Times New Roman" w:cs="Times New Roman"/>
          <w:b/>
        </w:rPr>
      </w:pPr>
      <w:r w:rsidRPr="006774AB">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A3D6BEB" w14:textId="77777777" w:rsidR="000564A5" w:rsidRPr="006774AB" w:rsidRDefault="000564A5" w:rsidP="006774AB">
      <w:pPr>
        <w:numPr>
          <w:ilvl w:val="0"/>
          <w:numId w:val="25"/>
        </w:numPr>
        <w:tabs>
          <w:tab w:val="left" w:pos="1333"/>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4161CB0C" w14:textId="77777777" w:rsidR="000564A5" w:rsidRPr="006774AB" w:rsidRDefault="000564A5" w:rsidP="006774AB">
      <w:pPr>
        <w:pStyle w:val="a8"/>
        <w:widowControl w:val="0"/>
        <w:numPr>
          <w:ilvl w:val="0"/>
          <w:numId w:val="27"/>
        </w:numPr>
        <w:spacing w:after="0" w:line="240" w:lineRule="auto"/>
        <w:jc w:val="both"/>
        <w:rPr>
          <w:rFonts w:ascii="Times New Roman" w:eastAsia="Times New Roman" w:hAnsi="Times New Roman" w:cs="Times New Roman"/>
          <w:color w:val="000000"/>
          <w:sz w:val="28"/>
          <w:szCs w:val="28"/>
          <w:lang w:eastAsia="ru-RU" w:bidi="ru-RU"/>
        </w:rPr>
      </w:pPr>
      <w:r w:rsidRPr="006774AB">
        <w:rPr>
          <w:rFonts w:ascii="Times New Roman" w:eastAsia="Times New Roman" w:hAnsi="Times New Roman" w:cs="Times New Roman"/>
          <w:color w:val="000000"/>
          <w:sz w:val="28"/>
          <w:szCs w:val="28"/>
          <w:lang w:eastAsia="ru-RU" w:bidi="ru-RU"/>
        </w:rPr>
        <w:t xml:space="preserve">Прием и регистрация заявления и документов на предоставление </w:t>
      </w:r>
      <w:r w:rsidRPr="006774AB">
        <w:rPr>
          <w:rFonts w:ascii="Times New Roman" w:eastAsia="Times New Roman" w:hAnsi="Times New Roman" w:cs="Times New Roman"/>
          <w:color w:val="000000"/>
          <w:sz w:val="28"/>
          <w:szCs w:val="28"/>
          <w:lang w:eastAsia="ru-RU" w:bidi="ru-RU"/>
        </w:rPr>
        <w:lastRenderedPageBreak/>
        <w:t>муниципальной услуги;</w:t>
      </w:r>
    </w:p>
    <w:p w14:paraId="5FB7596F" w14:textId="77777777" w:rsidR="000564A5" w:rsidRPr="006774AB" w:rsidRDefault="000564A5" w:rsidP="006774AB">
      <w:pPr>
        <w:pStyle w:val="a8"/>
        <w:widowControl w:val="0"/>
        <w:numPr>
          <w:ilvl w:val="0"/>
          <w:numId w:val="27"/>
        </w:numPr>
        <w:spacing w:after="0" w:line="240" w:lineRule="auto"/>
        <w:jc w:val="both"/>
        <w:rPr>
          <w:rFonts w:ascii="Times New Roman" w:eastAsia="Times New Roman" w:hAnsi="Times New Roman" w:cs="Times New Roman"/>
          <w:color w:val="000000"/>
          <w:sz w:val="28"/>
          <w:szCs w:val="28"/>
          <w:lang w:eastAsia="ru-RU" w:bidi="ru-RU"/>
        </w:rPr>
      </w:pPr>
      <w:r w:rsidRPr="006774AB">
        <w:rPr>
          <w:rFonts w:ascii="Times New Roman" w:eastAsia="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7EEDB82" w14:textId="77777777" w:rsidR="000564A5" w:rsidRPr="006774AB" w:rsidRDefault="000564A5" w:rsidP="006774AB">
      <w:pPr>
        <w:pStyle w:val="a8"/>
        <w:widowControl w:val="0"/>
        <w:numPr>
          <w:ilvl w:val="0"/>
          <w:numId w:val="27"/>
        </w:numPr>
        <w:tabs>
          <w:tab w:val="left" w:pos="1401"/>
        </w:tabs>
        <w:spacing w:after="0" w:line="240" w:lineRule="auto"/>
        <w:jc w:val="both"/>
        <w:rPr>
          <w:rFonts w:ascii="Times New Roman" w:eastAsia="Times New Roman" w:hAnsi="Times New Roman" w:cs="Times New Roman"/>
          <w:color w:val="000000"/>
          <w:sz w:val="28"/>
          <w:szCs w:val="28"/>
          <w:lang w:eastAsia="ru-RU" w:bidi="ru-RU"/>
        </w:rPr>
      </w:pPr>
      <w:r w:rsidRPr="006774AB">
        <w:rPr>
          <w:rFonts w:ascii="Times New Roman" w:eastAsia="Times New Roman" w:hAnsi="Times New Roman" w:cs="Times New Roman"/>
          <w:color w:val="000000"/>
          <w:sz w:val="28"/>
          <w:szCs w:val="28"/>
          <w:lang w:eastAsia="ru-RU" w:bidi="ru-RU"/>
        </w:rPr>
        <w:t>Рассмотрение уведомлений, представленного комплекта документов и принятие решения;</w:t>
      </w:r>
    </w:p>
    <w:p w14:paraId="4167B815" w14:textId="77777777" w:rsidR="000564A5" w:rsidRPr="006774AB" w:rsidRDefault="000564A5" w:rsidP="006774AB">
      <w:pPr>
        <w:pStyle w:val="a8"/>
        <w:widowControl w:val="0"/>
        <w:numPr>
          <w:ilvl w:val="0"/>
          <w:numId w:val="27"/>
        </w:numPr>
        <w:tabs>
          <w:tab w:val="left" w:pos="1401"/>
        </w:tabs>
        <w:spacing w:after="0" w:line="240" w:lineRule="auto"/>
        <w:jc w:val="both"/>
        <w:rPr>
          <w:rFonts w:ascii="Times New Roman" w:eastAsia="Times New Roman" w:hAnsi="Times New Roman" w:cs="Times New Roman"/>
          <w:color w:val="000000"/>
          <w:sz w:val="28"/>
          <w:szCs w:val="28"/>
          <w:lang w:eastAsia="ru-RU" w:bidi="ru-RU"/>
        </w:rPr>
      </w:pPr>
      <w:r w:rsidRPr="006774AB">
        <w:rPr>
          <w:rFonts w:ascii="Times New Roman" w:eastAsia="Times New Roman" w:hAnsi="Times New Roman" w:cs="Times New Roman"/>
          <w:color w:val="000000"/>
          <w:sz w:val="28"/>
          <w:szCs w:val="28"/>
          <w:lang w:eastAsia="ru-RU" w:bidi="ru-RU"/>
        </w:rPr>
        <w:t>Выдача (направление) документов по результатам предоставления муниципальной услуги и размещение уведомления и приложенных документов в ИСОГД.</w:t>
      </w:r>
    </w:p>
    <w:p w14:paraId="06015D68"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3.1.1. Прием и регистрация заявления и документов на предоставление муниципальной услуги.</w:t>
      </w:r>
    </w:p>
    <w:p w14:paraId="7D6910E8" w14:textId="0D940AF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Основанием начала выполнения административной процедуры является поступление от заявителя уведомления о сносе, уведомления о завершении сноса и документов, необходимых для предоставления муниципальной услуги, в Администрацию, ЕПГУ, РПГУ либо через МФЦ.</w:t>
      </w:r>
    </w:p>
    <w:p w14:paraId="42BA81FA"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 личном обращении заявителя в Администрацию специалист Администрации, ответственный за прием и выдачу документов:</w:t>
      </w:r>
    </w:p>
    <w:p w14:paraId="08192AAA"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4886833D"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уведомлении о сносе, уведомлении о завершении сноса и приложенных к нему документах.</w:t>
      </w:r>
    </w:p>
    <w:p w14:paraId="6B659FF0"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34B59FCB" w14:textId="77777777" w:rsidR="000564A5" w:rsidRPr="006774AB" w:rsidRDefault="000564A5" w:rsidP="006774AB">
      <w:pPr>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1) текст в уведомления о сносе, уведомления о завершении сноса поддается прочтению;</w:t>
      </w:r>
    </w:p>
    <w:p w14:paraId="36BFEDE9" w14:textId="77777777" w:rsidR="000564A5" w:rsidRPr="006774AB" w:rsidRDefault="000564A5" w:rsidP="006774AB">
      <w:pPr>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2) в уведомлении о сносе, уведомлении о завершении сноса указаны фамилия, имя, отчество (последнее - при наличии) физического лица либо наименование юридического лица;</w:t>
      </w:r>
    </w:p>
    <w:p w14:paraId="7C16E233" w14:textId="77777777" w:rsidR="000564A5" w:rsidRPr="006774AB" w:rsidRDefault="000564A5" w:rsidP="006774AB">
      <w:pPr>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3) уведомление о сносе, уведомление о завершении сноса подписано заявителем или уполномоченный представитель;</w:t>
      </w:r>
    </w:p>
    <w:p w14:paraId="14F0C793" w14:textId="77777777" w:rsidR="000564A5" w:rsidRPr="006774AB" w:rsidRDefault="000564A5" w:rsidP="006774AB">
      <w:pPr>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4) прилагаются документы, необходимые для предоставления муниципальной услуги.</w:t>
      </w:r>
    </w:p>
    <w:p w14:paraId="74250E6B"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CA70BAB"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3F776F12"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6774AB">
        <w:rPr>
          <w:rFonts w:ascii="Times New Roman" w:eastAsia="Times New Roman" w:hAnsi="Times New Roman" w:cs="Times New Roman"/>
          <w:sz w:val="28"/>
          <w:szCs w:val="28"/>
        </w:rPr>
        <w:lastRenderedPageBreak/>
        <w:t>муниципальной услуги в порядке, предусмотренном настоящим административным регламентом.</w:t>
      </w:r>
    </w:p>
    <w:p w14:paraId="63ECD81C"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По окончании приема уведомления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14:paraId="102B8A75"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составляет 1 рабочий день с момента поступления заявления.</w:t>
      </w:r>
    </w:p>
    <w:p w14:paraId="716B6DA3"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Критерий принятия решения: поступление уведомления о сносе, уведомления о завершении сноса и приложенных к нему документов.</w:t>
      </w:r>
    </w:p>
    <w:p w14:paraId="4159FCD4" w14:textId="7FC02970"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Результатом административной процедуры является прием и регистрация уведомления о сносе, уведомления о завершении сноса и приложенных к нему документов.</w:t>
      </w:r>
    </w:p>
    <w:p w14:paraId="3445192C"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Информация о приеме уведомления о сносе, уведомления о завершении сноса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Главе поселения для рассмотрения и назначения ответственного исполнителя.</w:t>
      </w:r>
    </w:p>
    <w:p w14:paraId="59E383C0"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Прием и регистрация уведомления и документов на предоставление муниципальной услуги в форме электронных документов через ЕПГУ, РПГУ.</w:t>
      </w:r>
    </w:p>
    <w:p w14:paraId="084243A1"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 направлении уведомления о сносе, уведомления о завершении сноса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уведомлению в электронном виде документы, необходимые для предоставления муниципальной услуги.</w:t>
      </w:r>
    </w:p>
    <w:p w14:paraId="71293A06"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На ЕПГУ, РПГУ размещается образец заполнения электронной формы уведомления.</w:t>
      </w:r>
    </w:p>
    <w:p w14:paraId="55A3DD68"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71C7E9" w14:textId="77777777" w:rsidR="000564A5" w:rsidRPr="006774AB" w:rsidRDefault="000564A5" w:rsidP="006774AB">
      <w:pPr>
        <w:ind w:firstLine="567"/>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14:paraId="4A0EE30D"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38294669"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проверяет наличие электронных уведомлений о сносе, уведомлений о </w:t>
      </w:r>
      <w:r w:rsidRPr="006774AB">
        <w:rPr>
          <w:rFonts w:ascii="Times New Roman" w:eastAsia="Times New Roman" w:hAnsi="Times New Roman" w:cs="Times New Roman"/>
          <w:sz w:val="28"/>
          <w:szCs w:val="28"/>
        </w:rPr>
        <w:lastRenderedPageBreak/>
        <w:t>завершении сноса, поступивших с ЕПГУ, регионального портала, с периодом не реже 2 раз в день;</w:t>
      </w:r>
    </w:p>
    <w:p w14:paraId="227EF812"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7BFFA0C7"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8C7F51F"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уведомления и копий документов, в случае отсутствия технической возможности автоматического уведомления заявителя через ЕПГУ, РПГУ;</w:t>
      </w:r>
    </w:p>
    <w:p w14:paraId="4A135F6F"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6440EF80"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в форме электронных документов составляет 1 рабочий день с момента получения документов, а в случае его поступления в нерабочий или праздничный день, - в следующий за ним первый рабочий день.</w:t>
      </w:r>
    </w:p>
    <w:p w14:paraId="2A30FAF6"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Критерий принятия решения: поступление уведомления о сносе, уведомления о завершении сноса и приложенных к нему документов.</w:t>
      </w:r>
    </w:p>
    <w:p w14:paraId="341873B4"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Результатом административной процедуры является прием, регистрация уведомления о сносе, уведомления о завершении сноса и приложенных к нему документов.</w:t>
      </w:r>
    </w:p>
    <w:p w14:paraId="291B8D0B"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14:paraId="20FEB1DE"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проверяет правильность адресности корреспонденции ошибочно (не по </w:t>
      </w:r>
      <w:proofErr w:type="gramStart"/>
      <w:r w:rsidRPr="006774AB">
        <w:rPr>
          <w:rFonts w:ascii="Times New Roman" w:eastAsia="Times New Roman" w:hAnsi="Times New Roman" w:cs="Times New Roman"/>
          <w:sz w:val="28"/>
          <w:szCs w:val="28"/>
        </w:rPr>
        <w:t xml:space="preserve">адресу) </w:t>
      </w:r>
      <w:proofErr w:type="gramEnd"/>
      <w:r w:rsidRPr="006774AB">
        <w:rPr>
          <w:rFonts w:ascii="Times New Roman" w:eastAsia="Times New Roman" w:hAnsi="Times New Roman" w:cs="Times New Roman"/>
          <w:sz w:val="28"/>
          <w:szCs w:val="28"/>
        </w:rPr>
        <w:t>присланные письма возвращаются в организацию почтовой связи невскрытыми;</w:t>
      </w:r>
    </w:p>
    <w:p w14:paraId="65FA6770"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25F3311" w14:textId="77777777" w:rsidR="000564A5" w:rsidRPr="006774AB" w:rsidRDefault="000564A5" w:rsidP="006774AB">
      <w:pPr>
        <w:ind w:firstLine="567"/>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2936E4ED"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9F91218"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337ECD3"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поступивших посредством почтовой связи, составляет 1 рабочий день с момента получения документов.</w:t>
      </w:r>
    </w:p>
    <w:p w14:paraId="338526C8"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lastRenderedPageBreak/>
        <w:t>Критерий принятия решения: поступление уведомления о сносе, уведомления о завершении сноса и приложенных к нему документов.</w:t>
      </w:r>
    </w:p>
    <w:p w14:paraId="162D8F1D"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Результатом административной процедуры является прием и регистрация уведомления о сносе, уведомления о завершении сноса и приложенных к нему документов.</w:t>
      </w:r>
    </w:p>
    <w:p w14:paraId="6CD817CF"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Информация о приеме уведомления о сносе, уведомления о завершении сноса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14:paraId="39165CF5"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В день регистрации уведомления о сносе, уведомления о завершении сноса и приложенных к нему документов, специалист, ответственный за прием документов, передает поступившие документы Главе поселения для рассмотрения и назначения ответственного исполнителя. </w:t>
      </w:r>
    </w:p>
    <w:p w14:paraId="29F8E71E"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4CC721A5"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0E62962E" w14:textId="77777777" w:rsidR="000564A5" w:rsidRPr="006774AB" w:rsidRDefault="000564A5" w:rsidP="006774AB">
      <w:pPr>
        <w:ind w:firstLine="567"/>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6774AB">
        <w:rPr>
          <w:rFonts w:ascii="Times New Roman" w:eastAsia="Times New Roman" w:hAnsi="Times New Roman" w:cs="Times New Roman"/>
          <w:sz w:val="28"/>
          <w:szCs w:val="28"/>
        </w:rPr>
        <w:t xml:space="preserve"> в приеме документов, необходимых для предоставления муниципальной услуги;</w:t>
      </w:r>
    </w:p>
    <w:p w14:paraId="77281103" w14:textId="77777777" w:rsidR="000564A5" w:rsidRPr="006774AB" w:rsidRDefault="000564A5"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721AA08" w14:textId="77777777" w:rsidR="000564A5" w:rsidRPr="006774AB" w:rsidRDefault="000564A5" w:rsidP="006774AB">
      <w:pPr>
        <w:pStyle w:val="1"/>
        <w:ind w:firstLine="567"/>
        <w:jc w:val="both"/>
      </w:pPr>
      <w:proofErr w:type="gramStart"/>
      <w:r w:rsidRPr="006774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74AB">
        <w:t xml:space="preserve"> </w:t>
      </w:r>
      <w:proofErr w:type="gramStart"/>
      <w:r w:rsidRPr="006774AB">
        <w:t xml:space="preserve">года № 1284 «Об оценке гражданами эффективности деятельности </w:t>
      </w:r>
      <w:r w:rsidRPr="006774AB">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74AB">
        <w:t xml:space="preserve"> решений о досрочном прекращении исполнения соответствующими руководителями своих должностных обязанностей».</w:t>
      </w:r>
    </w:p>
    <w:p w14:paraId="4184DE2E" w14:textId="77777777" w:rsidR="000564A5" w:rsidRPr="006774AB" w:rsidRDefault="000564A5" w:rsidP="006774AB">
      <w:pPr>
        <w:pStyle w:val="1"/>
        <w:ind w:firstLine="567"/>
        <w:jc w:val="both"/>
      </w:pPr>
      <w:r w:rsidRPr="006774AB">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14C6C6B" w14:textId="77777777" w:rsidR="000564A5" w:rsidRPr="006774AB" w:rsidRDefault="000564A5" w:rsidP="006774AB">
      <w:pPr>
        <w:pStyle w:val="1"/>
        <w:ind w:firstLine="567"/>
        <w:jc w:val="both"/>
      </w:pPr>
      <w:r w:rsidRPr="006774AB">
        <w:t>Основанием для начала административной процедуры является непредставление заявителем документов, предусмотренных пунктом 2.8 и 2.9 настоящего административного регламента.</w:t>
      </w:r>
    </w:p>
    <w:p w14:paraId="0BE81952" w14:textId="77777777" w:rsidR="000564A5" w:rsidRPr="006774AB" w:rsidRDefault="000564A5" w:rsidP="006774AB">
      <w:pPr>
        <w:pStyle w:val="1"/>
        <w:ind w:firstLine="567"/>
        <w:jc w:val="both"/>
      </w:pPr>
      <w:r w:rsidRPr="006774AB">
        <w:t>Глава поселения при получении уведомления и приложенных к нему документов, поручает специалисту Администрации произвести их проверку.</w:t>
      </w:r>
    </w:p>
    <w:p w14:paraId="62200719" w14:textId="77777777" w:rsidR="000564A5" w:rsidRPr="006774AB" w:rsidRDefault="000564A5" w:rsidP="006774AB">
      <w:pPr>
        <w:pStyle w:val="1"/>
        <w:ind w:firstLine="567"/>
        <w:jc w:val="both"/>
      </w:pPr>
      <w:r w:rsidRPr="006774AB">
        <w:t>В случае</w:t>
      </w:r>
      <w:proofErr w:type="gramStart"/>
      <w:r w:rsidRPr="006774AB">
        <w:t>,</w:t>
      </w:r>
      <w:proofErr w:type="gramEnd"/>
      <w:r w:rsidRPr="006774AB">
        <w:t xml:space="preserve"> если специалистом Администрации будет выявлено, что в перечне представленных заявителем документов отсутствуют документы, предусмотренные пунктом 2.9 настоящего административного регламента, принимается решение о направлении соответствующих межведомственных запросов.</w:t>
      </w:r>
    </w:p>
    <w:p w14:paraId="01BD3FA6" w14:textId="77777777" w:rsidR="000564A5" w:rsidRPr="006774AB" w:rsidRDefault="000564A5" w:rsidP="006774AB">
      <w:pPr>
        <w:pStyle w:val="1"/>
        <w:ind w:firstLine="567"/>
        <w:jc w:val="both"/>
      </w:pPr>
      <w:r w:rsidRPr="006774AB">
        <w:t>Межведомственные запросы направляются в срок, не превышающий 2 рабочих дней со дня регистрации уведомления и приложенных к нему документов от заявителя.</w:t>
      </w:r>
    </w:p>
    <w:p w14:paraId="543F768E" w14:textId="77777777" w:rsidR="000564A5" w:rsidRPr="006774AB" w:rsidRDefault="000564A5" w:rsidP="006774AB">
      <w:pPr>
        <w:pStyle w:val="1"/>
        <w:ind w:firstLine="567"/>
        <w:jc w:val="both"/>
      </w:pPr>
      <w:r w:rsidRPr="006774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1B408B8" w14:textId="77777777" w:rsidR="000564A5" w:rsidRPr="006774AB" w:rsidRDefault="000564A5" w:rsidP="006774AB">
      <w:pPr>
        <w:pStyle w:val="1"/>
        <w:ind w:firstLine="567"/>
        <w:jc w:val="both"/>
      </w:pPr>
      <w:r w:rsidRPr="006774AB">
        <w:t>Специалист Администрации,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2BF513D" w14:textId="77777777" w:rsidR="000564A5" w:rsidRPr="006774AB" w:rsidRDefault="000564A5" w:rsidP="006774AB">
      <w:pPr>
        <w:pStyle w:val="1"/>
        <w:ind w:firstLine="567"/>
        <w:jc w:val="both"/>
      </w:pPr>
      <w:r w:rsidRPr="006774AB">
        <w:t>Критерий принятия решения: непредставление документов, предусмотренных пунктом 2.9 настоящего административного регламента.</w:t>
      </w:r>
    </w:p>
    <w:p w14:paraId="509C5532" w14:textId="77777777" w:rsidR="000564A5" w:rsidRPr="006774AB" w:rsidRDefault="000564A5" w:rsidP="006774AB">
      <w:pPr>
        <w:pStyle w:val="1"/>
        <w:ind w:firstLine="567"/>
        <w:jc w:val="both"/>
      </w:pPr>
      <w:proofErr w:type="gramStart"/>
      <w:r w:rsidRPr="006774A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187D364F" w14:textId="77777777" w:rsidR="000564A5" w:rsidRPr="006774AB" w:rsidRDefault="000564A5" w:rsidP="006774AB">
      <w:pPr>
        <w:pStyle w:val="1"/>
        <w:ind w:firstLine="567"/>
        <w:jc w:val="both"/>
      </w:pPr>
      <w:r w:rsidRPr="006774AB">
        <w:t>Фиксация результата выполнения административной процедуры не производится.</w:t>
      </w:r>
    </w:p>
    <w:p w14:paraId="169931B2" w14:textId="77777777" w:rsidR="000564A5" w:rsidRPr="006774AB" w:rsidRDefault="000564A5" w:rsidP="006774AB">
      <w:pPr>
        <w:pStyle w:val="1"/>
        <w:ind w:firstLine="567"/>
        <w:jc w:val="both"/>
      </w:pPr>
      <w:r w:rsidRPr="006774AB">
        <w:t>3.1.3.</w:t>
      </w:r>
      <w:r w:rsidRPr="006774AB">
        <w:tab/>
        <w:t>Рассмотрение уведомлений, представленного комплекта документов и принятие решения</w:t>
      </w:r>
    </w:p>
    <w:p w14:paraId="0E142799" w14:textId="77777777" w:rsidR="000564A5" w:rsidRPr="006774AB" w:rsidRDefault="000564A5" w:rsidP="006774AB">
      <w:pPr>
        <w:pStyle w:val="1"/>
        <w:ind w:firstLine="567"/>
        <w:jc w:val="both"/>
      </w:pPr>
      <w:proofErr w:type="gramStart"/>
      <w:r w:rsidRPr="006774AB">
        <w:lastRenderedPageBreak/>
        <w:t>Основанием для начала административной процедуры является получение Администрацией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63FD952" w14:textId="77777777" w:rsidR="000564A5" w:rsidRPr="006774AB" w:rsidRDefault="000564A5" w:rsidP="006774AB">
      <w:pPr>
        <w:pStyle w:val="1"/>
        <w:ind w:firstLine="567"/>
        <w:jc w:val="both"/>
      </w:pPr>
      <w:r w:rsidRPr="006774AB">
        <w:t>Ответственным за выполнение административной процедуры является специалист Администрации.</w:t>
      </w:r>
    </w:p>
    <w:p w14:paraId="4A80F63B" w14:textId="77777777" w:rsidR="000564A5" w:rsidRPr="006774AB" w:rsidRDefault="000564A5" w:rsidP="006774AB">
      <w:pPr>
        <w:pStyle w:val="1"/>
        <w:ind w:firstLine="567"/>
        <w:jc w:val="both"/>
      </w:pPr>
      <w:r w:rsidRPr="006774AB">
        <w:t>В случае</w:t>
      </w:r>
      <w:proofErr w:type="gramStart"/>
      <w:r w:rsidRPr="006774AB">
        <w:t>,</w:t>
      </w:r>
      <w:proofErr w:type="gramEnd"/>
      <w:r w:rsidRPr="006774AB">
        <w:t xml:space="preserve"> если по результатам запроса ответственного исполнителя Заявитель не представил документы, указанные в пункте 2.8 настоящего Регламента, а также в случае выявления иных оснований для отказа в предоставлении муниципальной услуги согласно пункту 2.13 настоящего Регламента, ответственный исполнитель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w:t>
      </w:r>
    </w:p>
    <w:p w14:paraId="50730E4C" w14:textId="77777777" w:rsidR="000564A5" w:rsidRPr="006774AB" w:rsidRDefault="000564A5" w:rsidP="006774AB">
      <w:pPr>
        <w:pStyle w:val="1"/>
        <w:ind w:firstLine="567"/>
        <w:jc w:val="both"/>
      </w:pPr>
      <w:r w:rsidRPr="006774AB">
        <w:t>В случае</w:t>
      </w:r>
      <w:proofErr w:type="gramStart"/>
      <w:r w:rsidRPr="006774AB">
        <w:t>,</w:t>
      </w:r>
      <w:proofErr w:type="gramEnd"/>
      <w:r w:rsidRPr="006774AB">
        <w:t xml:space="preserve"> если по результатам проверки, выполненной ответственным исполнителем, основания для отказа в предоставлении муниципальной услуги согласно пункту 2.13 настоящего Регламента не выявлены, ответственный исполнитель обеспечивает размещение уведомления и прилагаемые документы в ИСОГД, а также обеспечивает подготовку и направление уведомления в Инспекцию государственного строительного надзора Ярославской области. </w:t>
      </w:r>
    </w:p>
    <w:p w14:paraId="68F863C8" w14:textId="77777777" w:rsidR="000564A5" w:rsidRPr="006774AB" w:rsidRDefault="000564A5" w:rsidP="006774AB">
      <w:pPr>
        <w:pStyle w:val="1"/>
        <w:ind w:firstLine="567"/>
        <w:jc w:val="both"/>
      </w:pPr>
      <w:r w:rsidRPr="006774AB">
        <w:t>В случае представления уведомления через МФЦ документ, подтверждающий принятие решения, направляется в МФЦ, если иной способ его получения не указан заявителем.</w:t>
      </w:r>
    </w:p>
    <w:p w14:paraId="1C18D842" w14:textId="77777777" w:rsidR="000564A5" w:rsidRPr="006774AB" w:rsidRDefault="000564A5" w:rsidP="006774AB">
      <w:pPr>
        <w:pStyle w:val="1"/>
        <w:ind w:firstLine="567"/>
        <w:jc w:val="both"/>
      </w:pPr>
      <w:r w:rsidRPr="006774AB">
        <w:t>Максимальный срок выполнения административной процедуры принятия решения о размещение уведомления и прилагаемые документы в ИСОГД не может превышать 1 рабочий день со дня представления в Администрацию документов, обязанность по представлению которых в соответствии с пунктом 2.8 настоящего административного регламента возложена на заявителя и поступлении ответов на межведомственные запросы.</w:t>
      </w:r>
    </w:p>
    <w:p w14:paraId="002D2556" w14:textId="77777777" w:rsidR="000564A5" w:rsidRPr="006774AB" w:rsidRDefault="000564A5" w:rsidP="006774AB">
      <w:pPr>
        <w:pStyle w:val="1"/>
        <w:ind w:firstLine="567"/>
        <w:jc w:val="both"/>
      </w:pPr>
      <w:r w:rsidRPr="006774AB">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14:paraId="5EFE010C" w14:textId="77777777" w:rsidR="000564A5" w:rsidRPr="006774AB" w:rsidRDefault="000564A5" w:rsidP="006774AB">
      <w:pPr>
        <w:pStyle w:val="1"/>
        <w:ind w:firstLine="567"/>
        <w:jc w:val="both"/>
      </w:pPr>
      <w:r w:rsidRPr="006774AB">
        <w:t>Результатом административной процедуры является поступление к специалисту, ответственному за прием-выдачу документов, решения о размещении уведомления и прилагаемых документов в ИСОГД или об отказе в размещение уведомления и прилагаемых документов в ИСОГД.</w:t>
      </w:r>
    </w:p>
    <w:p w14:paraId="517B1B07" w14:textId="77777777" w:rsidR="000564A5" w:rsidRPr="006774AB" w:rsidRDefault="000564A5" w:rsidP="006774AB">
      <w:pPr>
        <w:pStyle w:val="1"/>
        <w:ind w:firstLine="567"/>
        <w:jc w:val="both"/>
      </w:pPr>
      <w:r w:rsidRPr="006774AB">
        <w:t>Результат выполнения административной процедуры фиксируется в системе электронного документооборота Администрации, журнале регистрации.</w:t>
      </w:r>
    </w:p>
    <w:p w14:paraId="7AC8B275" w14:textId="77777777" w:rsidR="000564A5" w:rsidRPr="006774AB" w:rsidRDefault="000564A5" w:rsidP="006774AB">
      <w:pPr>
        <w:pStyle w:val="1"/>
        <w:ind w:firstLine="567"/>
        <w:jc w:val="both"/>
      </w:pPr>
      <w:r w:rsidRPr="006774AB">
        <w:t>3.1.4. Выдача (направление) документов по результатам предоставления муниципальной услуги и размещение уведомления и приложенных документов в ИСОГД.</w:t>
      </w:r>
    </w:p>
    <w:p w14:paraId="00732752" w14:textId="77777777" w:rsidR="000564A5" w:rsidRPr="006774AB" w:rsidRDefault="000564A5" w:rsidP="006774AB">
      <w:pPr>
        <w:pStyle w:val="1"/>
        <w:ind w:firstLine="567"/>
        <w:jc w:val="both"/>
      </w:pPr>
      <w:r w:rsidRPr="006774AB">
        <w:t xml:space="preserve">Выдача (направление) документов по результатам предоставления </w:t>
      </w:r>
      <w:r w:rsidRPr="006774AB">
        <w:lastRenderedPageBreak/>
        <w:t>муниципальной услуги в Администрации.</w:t>
      </w:r>
    </w:p>
    <w:p w14:paraId="5CB82F28" w14:textId="77777777" w:rsidR="000564A5" w:rsidRPr="006774AB" w:rsidRDefault="000564A5" w:rsidP="006774AB">
      <w:pPr>
        <w:pStyle w:val="1"/>
        <w:ind w:firstLine="567"/>
        <w:jc w:val="both"/>
      </w:pPr>
      <w:r w:rsidRPr="006774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20F5FE7B" w14:textId="77777777" w:rsidR="000564A5" w:rsidRPr="006774AB" w:rsidRDefault="000564A5" w:rsidP="006774AB">
      <w:pPr>
        <w:pStyle w:val="1"/>
        <w:ind w:firstLine="567"/>
        <w:jc w:val="both"/>
      </w:pPr>
      <w:proofErr w:type="gramStart"/>
      <w:r w:rsidRPr="006774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83077AC" w14:textId="77777777" w:rsidR="000564A5" w:rsidRPr="006774AB" w:rsidRDefault="000564A5" w:rsidP="006774AB">
      <w:pPr>
        <w:pStyle w:val="1"/>
        <w:ind w:firstLine="567"/>
        <w:jc w:val="both"/>
      </w:pPr>
      <w:r w:rsidRPr="006774AB">
        <w:t>1) документ, удостоверяющий личность заявителя;</w:t>
      </w:r>
    </w:p>
    <w:p w14:paraId="166BC3CC" w14:textId="77777777" w:rsidR="000564A5" w:rsidRPr="006774AB" w:rsidRDefault="000564A5" w:rsidP="006774AB">
      <w:pPr>
        <w:pStyle w:val="1"/>
        <w:ind w:firstLine="567"/>
        <w:jc w:val="both"/>
      </w:pPr>
      <w:r w:rsidRPr="006774AB">
        <w:t>2) документ, подтверждающий полномочия представителя на получение документов (если от имени заявителя действует представитель);</w:t>
      </w:r>
    </w:p>
    <w:p w14:paraId="3F43396F" w14:textId="77777777" w:rsidR="000564A5" w:rsidRPr="006774AB" w:rsidRDefault="000564A5" w:rsidP="006774AB">
      <w:pPr>
        <w:pStyle w:val="1"/>
        <w:ind w:firstLine="567"/>
        <w:jc w:val="both"/>
      </w:pPr>
      <w:r w:rsidRPr="006774AB">
        <w:t>3) расписка в получении документов (при ее наличии у заявителя).</w:t>
      </w:r>
    </w:p>
    <w:p w14:paraId="10FF2660" w14:textId="77777777" w:rsidR="000564A5" w:rsidRPr="006774AB" w:rsidRDefault="000564A5" w:rsidP="006774AB">
      <w:pPr>
        <w:pStyle w:val="1"/>
        <w:ind w:firstLine="567"/>
        <w:jc w:val="both"/>
      </w:pPr>
      <w:r w:rsidRPr="006774AB">
        <w:t>Специалист, ответственный за прием и выдачу документов, при выдаче результата предоставления услуги на бумажном носителе:</w:t>
      </w:r>
    </w:p>
    <w:p w14:paraId="276FFC8E" w14:textId="77777777" w:rsidR="000564A5" w:rsidRPr="006774AB" w:rsidRDefault="000564A5" w:rsidP="006774AB">
      <w:pPr>
        <w:pStyle w:val="1"/>
        <w:ind w:firstLine="567"/>
        <w:jc w:val="both"/>
      </w:pPr>
      <w:r w:rsidRPr="006774AB">
        <w:t>1) устанавливает личность заявителя либо его представителя;</w:t>
      </w:r>
    </w:p>
    <w:p w14:paraId="0E389899" w14:textId="77777777" w:rsidR="000564A5" w:rsidRPr="006774AB" w:rsidRDefault="000564A5" w:rsidP="006774AB">
      <w:pPr>
        <w:pStyle w:val="1"/>
        <w:ind w:firstLine="567"/>
        <w:jc w:val="both"/>
      </w:pPr>
      <w:r w:rsidRPr="006774AB">
        <w:t>2) проверяет правомочия представителя заявителя действовать от имени заявителя при получении документов;</w:t>
      </w:r>
    </w:p>
    <w:p w14:paraId="2C42E439" w14:textId="77777777" w:rsidR="000564A5" w:rsidRPr="006774AB" w:rsidRDefault="000564A5" w:rsidP="006774AB">
      <w:pPr>
        <w:pStyle w:val="1"/>
        <w:ind w:firstLine="567"/>
        <w:jc w:val="both"/>
      </w:pPr>
      <w:r w:rsidRPr="006774AB">
        <w:t>3) выдает документы;</w:t>
      </w:r>
    </w:p>
    <w:p w14:paraId="1D3A32DB" w14:textId="77777777" w:rsidR="000564A5" w:rsidRPr="006774AB" w:rsidRDefault="000564A5" w:rsidP="006774AB">
      <w:pPr>
        <w:pStyle w:val="1"/>
        <w:ind w:firstLine="567"/>
        <w:jc w:val="both"/>
      </w:pPr>
      <w:r w:rsidRPr="006774AB">
        <w:t>4) регистрирует факт выдачи документов в системе электронного документооборота уполномоченного органа и в журнале регистрации;</w:t>
      </w:r>
    </w:p>
    <w:p w14:paraId="5CBDAE5C" w14:textId="77777777" w:rsidR="000564A5" w:rsidRPr="006774AB" w:rsidRDefault="000564A5" w:rsidP="006774AB">
      <w:pPr>
        <w:pStyle w:val="1"/>
        <w:ind w:firstLine="567"/>
        <w:jc w:val="both"/>
      </w:pPr>
      <w:r w:rsidRPr="006774AB">
        <w:t>5) отказывает в выдаче результата предоставления муниципальной услуги в случаях:</w:t>
      </w:r>
    </w:p>
    <w:p w14:paraId="73D6DF1A" w14:textId="77777777" w:rsidR="000564A5" w:rsidRPr="006774AB" w:rsidRDefault="000564A5" w:rsidP="006774AB">
      <w:pPr>
        <w:pStyle w:val="1"/>
        <w:ind w:firstLine="567"/>
        <w:jc w:val="both"/>
      </w:pPr>
      <w:r w:rsidRPr="006774AB">
        <w:t>- за выдачей документов обратилось лицо, не являющееся заявителем (его представителем);</w:t>
      </w:r>
    </w:p>
    <w:p w14:paraId="1539E6ED" w14:textId="77777777" w:rsidR="000564A5" w:rsidRPr="006774AB" w:rsidRDefault="000564A5" w:rsidP="006774AB">
      <w:pPr>
        <w:pStyle w:val="1"/>
        <w:ind w:firstLine="567"/>
        <w:jc w:val="both"/>
      </w:pPr>
      <w:r w:rsidRPr="006774AB">
        <w:t>- обратившееся лицо отказалось предъявить документ, удостоверяющий его личность.</w:t>
      </w:r>
    </w:p>
    <w:p w14:paraId="695CDCF3" w14:textId="77777777" w:rsidR="000564A5" w:rsidRPr="006774AB" w:rsidRDefault="000564A5" w:rsidP="006774AB">
      <w:pPr>
        <w:pStyle w:val="1"/>
        <w:ind w:firstLine="567"/>
        <w:jc w:val="both"/>
      </w:pPr>
      <w:r w:rsidRPr="006774AB">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2A9541BA" w14:textId="77777777" w:rsidR="000564A5" w:rsidRPr="006774AB" w:rsidRDefault="000564A5" w:rsidP="006774AB">
      <w:pPr>
        <w:pStyle w:val="1"/>
        <w:ind w:firstLine="567"/>
        <w:jc w:val="both"/>
      </w:pPr>
      <w:r w:rsidRPr="006774AB">
        <w:t>1) устанавливает личность заявителя либо его представителя;</w:t>
      </w:r>
    </w:p>
    <w:p w14:paraId="3B07422E" w14:textId="77777777" w:rsidR="000564A5" w:rsidRPr="006774AB" w:rsidRDefault="000564A5" w:rsidP="006774AB">
      <w:pPr>
        <w:pStyle w:val="1"/>
        <w:ind w:firstLine="567"/>
        <w:jc w:val="both"/>
      </w:pPr>
      <w:r w:rsidRPr="006774AB">
        <w:t>2) проверяет правомочия представителя заявителя действовать от имени заявителя при получении документов;</w:t>
      </w:r>
    </w:p>
    <w:p w14:paraId="2082AEBD" w14:textId="77777777" w:rsidR="000564A5" w:rsidRPr="006774AB" w:rsidRDefault="000564A5" w:rsidP="006774AB">
      <w:pPr>
        <w:pStyle w:val="1"/>
        <w:ind w:firstLine="567"/>
        <w:jc w:val="both"/>
      </w:pPr>
      <w:r w:rsidRPr="006774AB">
        <w:t>3) сверяет электронные образы документов с оригиналами (при направлении запроса и документов на предоставление услуги через ЕПГУ, РПГУ;</w:t>
      </w:r>
    </w:p>
    <w:p w14:paraId="50763BD6" w14:textId="77777777" w:rsidR="000564A5" w:rsidRPr="006774AB" w:rsidRDefault="000564A5" w:rsidP="006774AB">
      <w:pPr>
        <w:pStyle w:val="1"/>
        <w:ind w:firstLine="567"/>
        <w:jc w:val="both"/>
      </w:pPr>
      <w:r w:rsidRPr="006774AB">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62E25CE7" w14:textId="77777777" w:rsidR="000564A5" w:rsidRPr="006774AB" w:rsidRDefault="000564A5" w:rsidP="006774AB">
      <w:pPr>
        <w:pStyle w:val="1"/>
        <w:ind w:firstLine="567"/>
        <w:jc w:val="both"/>
      </w:pPr>
      <w:r w:rsidRPr="006774A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2112F3CB" w14:textId="77777777" w:rsidR="000564A5" w:rsidRPr="006774AB" w:rsidRDefault="000564A5" w:rsidP="006774AB">
      <w:pPr>
        <w:pStyle w:val="1"/>
        <w:ind w:firstLine="567"/>
        <w:jc w:val="both"/>
      </w:pPr>
      <w:r w:rsidRPr="006774AB">
        <w:t>В случае</w:t>
      </w:r>
      <w:proofErr w:type="gramStart"/>
      <w:r w:rsidRPr="006774AB">
        <w:t>,</w:t>
      </w:r>
      <w:proofErr w:type="gramEnd"/>
      <w:r w:rsidRPr="006774AB">
        <w:t xml:space="preserve"> если принято решение о размещении уведомления и прилагаемых документов в ИСОГД или об отказе в размещение уведомления и прилагаемых документов в ИСОГД, данное решение сканируется и направляется заявителю через ЕПГУ, РПГУ либо направляется в форме электронного документа, подписанного </w:t>
      </w:r>
      <w:r w:rsidRPr="006774AB">
        <w:lastRenderedPageBreak/>
        <w:t>электронной подписью в личный кабинет заявителя на ЕПГУ, РПГУ. Данное решение выдается или направляется заявителю не позднее чем через два рабочих дня со дня принятия такого решения и может быть обжаловано заявителем в судебном порядке.</w:t>
      </w:r>
    </w:p>
    <w:p w14:paraId="6F1F7F78" w14:textId="77777777" w:rsidR="000564A5" w:rsidRPr="006774AB" w:rsidRDefault="000564A5" w:rsidP="006774AB">
      <w:pPr>
        <w:pStyle w:val="1"/>
        <w:ind w:firstLine="567"/>
        <w:jc w:val="both"/>
      </w:pPr>
      <w:r w:rsidRPr="006774AB">
        <w:t>Максимальный срок выполнения данной административной процедуры составляет 1 рабочий день со дня принятия решения о размещении уведомления и прилагаемых документов в ИСОГД.</w:t>
      </w:r>
    </w:p>
    <w:p w14:paraId="266A1ECC" w14:textId="77777777" w:rsidR="000564A5" w:rsidRPr="006774AB" w:rsidRDefault="000564A5" w:rsidP="006774AB">
      <w:pPr>
        <w:pStyle w:val="1"/>
        <w:ind w:firstLine="567"/>
        <w:jc w:val="both"/>
      </w:pPr>
      <w:r w:rsidRPr="006774AB">
        <w:t>Критерий принятия решения: принятие решения о размещении уведомления и прилагаемых документов в ИСОГД или об отказе в размещение уведомления и прилагаемых документов в ИСОГД.</w:t>
      </w:r>
    </w:p>
    <w:p w14:paraId="502C49DB" w14:textId="77777777" w:rsidR="000564A5" w:rsidRPr="006774AB" w:rsidRDefault="000564A5" w:rsidP="006774AB">
      <w:pPr>
        <w:pStyle w:val="1"/>
        <w:ind w:firstLine="567"/>
        <w:jc w:val="both"/>
      </w:pPr>
      <w:r w:rsidRPr="006774AB">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4E1A36EA" w14:textId="77777777" w:rsidR="000564A5" w:rsidRPr="006774AB" w:rsidRDefault="000564A5" w:rsidP="006774AB">
      <w:pPr>
        <w:pStyle w:val="1"/>
        <w:ind w:firstLine="567"/>
        <w:jc w:val="both"/>
      </w:pPr>
      <w:r w:rsidRPr="006774AB">
        <w:t>Результат выполнения административной процедуры фиксируется в системе электронного документооборота Администрации и в журнале регистрации.</w:t>
      </w:r>
    </w:p>
    <w:p w14:paraId="5EB99F79" w14:textId="2E76F591" w:rsidR="000564A5" w:rsidRPr="006774AB" w:rsidRDefault="000564A5" w:rsidP="006774AB">
      <w:pPr>
        <w:pStyle w:val="1"/>
        <w:ind w:firstLine="567"/>
        <w:jc w:val="both"/>
      </w:pPr>
      <w:proofErr w:type="gramStart"/>
      <w:r w:rsidRPr="006774AB">
        <w:t xml:space="preserve">В течение одного рабочего дня ответственный исполнитель направляет </w:t>
      </w:r>
      <w:proofErr w:type="spellStart"/>
      <w:r w:rsidRPr="006774AB">
        <w:t>сканкопий</w:t>
      </w:r>
      <w:proofErr w:type="spellEnd"/>
      <w:r w:rsidRPr="006774AB">
        <w:t xml:space="preserve"> предоставленных документов в  Комитет по управлению муниципальным имуществом Администрации Некр</w:t>
      </w:r>
      <w:r w:rsidR="00E2114D">
        <w:t>асовского муниципального района</w:t>
      </w:r>
      <w:r w:rsidRPr="006774AB">
        <w:t xml:space="preserve"> для размещения уведомлений и документов в ИСОГД и уведомления о таком размещении Инспекцию государственного строительного надзора Ярославской области, либо подготавливает проект письма об отказе в размещении уведомления о планируемом сносе объекта капитального строительства и приложенных документов в ИСОГД.</w:t>
      </w:r>
      <w:proofErr w:type="gramEnd"/>
    </w:p>
    <w:p w14:paraId="1227D773" w14:textId="316B6B6B" w:rsidR="000564A5" w:rsidRPr="006774AB" w:rsidRDefault="000564A5" w:rsidP="006774AB">
      <w:pPr>
        <w:pStyle w:val="1"/>
        <w:ind w:firstLine="567"/>
        <w:jc w:val="both"/>
      </w:pPr>
      <w:proofErr w:type="gramStart"/>
      <w:r w:rsidRPr="006774AB">
        <w:t xml:space="preserve">В течение пяти рабочих дней со дня поступления уведомления ответственный исполнитель обеспечивает направление </w:t>
      </w:r>
      <w:proofErr w:type="spellStart"/>
      <w:r w:rsidRPr="006774AB">
        <w:t>сканкопий</w:t>
      </w:r>
      <w:proofErr w:type="spellEnd"/>
      <w:r w:rsidRPr="006774AB">
        <w:t xml:space="preserve"> предоставленных документов в  Комитет по управлению муниципальным имуществом Администрации Некр</w:t>
      </w:r>
      <w:r w:rsidR="00E2114D">
        <w:t>асовского муниципального района</w:t>
      </w:r>
      <w:r w:rsidRPr="006774AB">
        <w:t xml:space="preserve"> для размещения уведомления о планируемом сносе объекта капитального строительства, уведомления о завершении сноса объекта капитального строительства и приложенных документов в ИСОГД с заполнением необходимой атрибутивной информации в электронном виде.</w:t>
      </w:r>
      <w:proofErr w:type="gramEnd"/>
    </w:p>
    <w:p w14:paraId="1D811F3C" w14:textId="77777777" w:rsidR="000564A5" w:rsidRPr="006774AB" w:rsidRDefault="000564A5" w:rsidP="006774AB">
      <w:pPr>
        <w:pStyle w:val="1"/>
        <w:ind w:firstLine="567"/>
        <w:jc w:val="both"/>
      </w:pPr>
      <w:r w:rsidRPr="006774AB">
        <w:t>Ответственный исполнитель контролирует факт размещения уведомления, приложенных документов в ИСОГД и  направление уведомления в Инспекцию государственного строительного надзора Ярославской области о таком размещении.</w:t>
      </w:r>
    </w:p>
    <w:p w14:paraId="40F60D93" w14:textId="77777777" w:rsidR="000564A5" w:rsidRDefault="000564A5" w:rsidP="006774AB">
      <w:pPr>
        <w:pStyle w:val="1"/>
        <w:ind w:firstLine="567"/>
        <w:jc w:val="both"/>
      </w:pPr>
    </w:p>
    <w:p w14:paraId="27B36801" w14:textId="77777777" w:rsidR="00106823" w:rsidRPr="006774AB" w:rsidRDefault="00106823" w:rsidP="006774AB">
      <w:pPr>
        <w:pStyle w:val="1"/>
        <w:ind w:firstLine="567"/>
        <w:jc w:val="both"/>
      </w:pPr>
    </w:p>
    <w:p w14:paraId="4193AD0A" w14:textId="77777777" w:rsidR="005D1A86" w:rsidRPr="006774AB" w:rsidRDefault="001326E4" w:rsidP="006774AB">
      <w:pPr>
        <w:pStyle w:val="20"/>
        <w:numPr>
          <w:ilvl w:val="0"/>
          <w:numId w:val="1"/>
        </w:numPr>
        <w:tabs>
          <w:tab w:val="left" w:pos="1262"/>
        </w:tabs>
        <w:jc w:val="both"/>
        <w:rPr>
          <w:rFonts w:ascii="Times New Roman" w:hAnsi="Times New Roman" w:cs="Times New Roman"/>
          <w:b/>
        </w:rPr>
      </w:pPr>
      <w:r w:rsidRPr="006774AB">
        <w:rPr>
          <w:rFonts w:ascii="Times New Roman" w:hAnsi="Times New Roman" w:cs="Times New Roman"/>
          <w:b/>
        </w:rPr>
        <w:t xml:space="preserve">Формы </w:t>
      </w:r>
      <w:proofErr w:type="gramStart"/>
      <w:r w:rsidRPr="006774AB">
        <w:rPr>
          <w:rFonts w:ascii="Times New Roman" w:hAnsi="Times New Roman" w:cs="Times New Roman"/>
          <w:b/>
        </w:rPr>
        <w:t>контроля за</w:t>
      </w:r>
      <w:proofErr w:type="gramEnd"/>
      <w:r w:rsidRPr="006774AB">
        <w:rPr>
          <w:rFonts w:ascii="Times New Roman" w:hAnsi="Times New Roman" w:cs="Times New Roman"/>
          <w:b/>
        </w:rPr>
        <w:t xml:space="preserve"> исполнением административного регламента</w:t>
      </w:r>
    </w:p>
    <w:p w14:paraId="25EE9168" w14:textId="77777777" w:rsidR="00536081" w:rsidRPr="006774AB" w:rsidRDefault="00536081" w:rsidP="006774AB">
      <w:pPr>
        <w:numPr>
          <w:ilvl w:val="0"/>
          <w:numId w:val="26"/>
        </w:numPr>
        <w:tabs>
          <w:tab w:val="left" w:pos="1186"/>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Текущий </w:t>
      </w:r>
      <w:proofErr w:type="gramStart"/>
      <w:r w:rsidRPr="006774AB">
        <w:rPr>
          <w:rFonts w:ascii="Times New Roman" w:eastAsia="Times New Roman" w:hAnsi="Times New Roman" w:cs="Times New Roman"/>
          <w:sz w:val="28"/>
          <w:szCs w:val="28"/>
        </w:rPr>
        <w:t>контроль за</w:t>
      </w:r>
      <w:proofErr w:type="gramEnd"/>
      <w:r w:rsidRPr="006774AB">
        <w:rPr>
          <w:rFonts w:ascii="Times New Roman" w:eastAsia="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сельского поселения (Уполномоченного органа), уполномоченными на осуществление контроля за предоставлением муниципальной услуги.</w:t>
      </w:r>
    </w:p>
    <w:p w14:paraId="4C4D1C18"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6774AB">
        <w:rPr>
          <w:rFonts w:ascii="Times New Roman" w:eastAsia="Times New Roman" w:hAnsi="Times New Roman" w:cs="Times New Roman"/>
          <w:sz w:val="28"/>
          <w:szCs w:val="28"/>
        </w:rPr>
        <w:lastRenderedPageBreak/>
        <w:t>(Уполномоченного органа).</w:t>
      </w:r>
    </w:p>
    <w:p w14:paraId="453BB257"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Текущий контроль осуществляется путем проведения проверок:</w:t>
      </w:r>
    </w:p>
    <w:p w14:paraId="1E35837B"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решений о предоставлении (об отказе в предоставлении) государственной (муниципальной) услуги;</w:t>
      </w:r>
    </w:p>
    <w:p w14:paraId="0601D14A"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выявления и устранения нарушений прав граждан;</w:t>
      </w:r>
    </w:p>
    <w:p w14:paraId="0EC6C1ED"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A0A63DB" w14:textId="77777777" w:rsidR="00536081" w:rsidRPr="006774AB" w:rsidRDefault="00536081" w:rsidP="006774AB">
      <w:pPr>
        <w:numPr>
          <w:ilvl w:val="0"/>
          <w:numId w:val="26"/>
        </w:numPr>
        <w:tabs>
          <w:tab w:val="left" w:pos="1186"/>
        </w:tabs>
        <w:ind w:firstLine="567"/>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Контроль за</w:t>
      </w:r>
      <w:proofErr w:type="gramEnd"/>
      <w:r w:rsidRPr="006774A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BA5C2B0" w14:textId="77777777" w:rsidR="00536081" w:rsidRPr="006774AB" w:rsidRDefault="00536081" w:rsidP="006774AB">
      <w:pPr>
        <w:numPr>
          <w:ilvl w:val="0"/>
          <w:numId w:val="26"/>
        </w:numPr>
        <w:tabs>
          <w:tab w:val="left" w:pos="1100"/>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14:paraId="212ADD24"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047263A8"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65D2A3"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Основанием для проведения внеплановых проверок являются:</w:t>
      </w:r>
    </w:p>
    <w:p w14:paraId="644E904D" w14:textId="03756499"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774AB">
        <w:rPr>
          <w:rFonts w:ascii="Times New Roman" w:eastAsia="Times New Roman" w:hAnsi="Times New Roman" w:cs="Times New Roman"/>
          <w:iCs/>
          <w:sz w:val="28"/>
          <w:szCs w:val="28"/>
        </w:rPr>
        <w:t>Ярославской области</w:t>
      </w:r>
      <w:r w:rsidRPr="006774AB">
        <w:rPr>
          <w:rFonts w:ascii="Times New Roman" w:eastAsia="Times New Roman" w:hAnsi="Times New Roman" w:cs="Times New Roman"/>
          <w:sz w:val="28"/>
          <w:szCs w:val="28"/>
        </w:rPr>
        <w:t xml:space="preserve"> и нормативных правовых актов</w:t>
      </w:r>
      <w:r w:rsidR="00B900AE">
        <w:rPr>
          <w:rFonts w:ascii="Times New Roman" w:eastAsia="Times New Roman" w:hAnsi="Times New Roman" w:cs="Times New Roman"/>
          <w:sz w:val="28"/>
          <w:szCs w:val="28"/>
        </w:rPr>
        <w:t xml:space="preserve"> Администрации</w:t>
      </w:r>
      <w:r w:rsidRPr="006774AB">
        <w:rPr>
          <w:rFonts w:ascii="Times New Roman" w:eastAsia="Times New Roman" w:hAnsi="Times New Roman" w:cs="Times New Roman"/>
          <w:sz w:val="28"/>
          <w:szCs w:val="28"/>
        </w:rPr>
        <w:t xml:space="preserve"> </w:t>
      </w:r>
      <w:r w:rsidRPr="006774AB">
        <w:rPr>
          <w:rFonts w:ascii="Times New Roman" w:eastAsia="Times New Roman" w:hAnsi="Times New Roman" w:cs="Times New Roman"/>
          <w:iCs/>
          <w:sz w:val="28"/>
          <w:szCs w:val="28"/>
        </w:rPr>
        <w:t>сельского поселения Некрасовское Ярославской области;</w:t>
      </w:r>
    </w:p>
    <w:p w14:paraId="3502D90D"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4DA3F6" w14:textId="49A10445" w:rsidR="00536081" w:rsidRPr="006774AB" w:rsidRDefault="00536081" w:rsidP="006774AB">
      <w:pPr>
        <w:numPr>
          <w:ilvl w:val="0"/>
          <w:numId w:val="28"/>
        </w:numPr>
        <w:tabs>
          <w:tab w:val="left" w:pos="1142"/>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774AB">
        <w:rPr>
          <w:rFonts w:ascii="Times New Roman" w:eastAsia="Times New Roman" w:hAnsi="Times New Roman" w:cs="Times New Roman"/>
          <w:iCs/>
          <w:sz w:val="28"/>
          <w:szCs w:val="28"/>
        </w:rPr>
        <w:t>Ярославской области</w:t>
      </w:r>
      <w:r w:rsidRPr="006774AB">
        <w:rPr>
          <w:rFonts w:ascii="Times New Roman" w:eastAsia="Times New Roman" w:hAnsi="Times New Roman" w:cs="Times New Roman"/>
          <w:sz w:val="28"/>
          <w:szCs w:val="28"/>
        </w:rPr>
        <w:t xml:space="preserve"> и нормативных правовых актов</w:t>
      </w:r>
      <w:r w:rsidR="00B900AE">
        <w:rPr>
          <w:rFonts w:ascii="Times New Roman" w:eastAsia="Times New Roman" w:hAnsi="Times New Roman" w:cs="Times New Roman"/>
          <w:sz w:val="28"/>
          <w:szCs w:val="28"/>
        </w:rPr>
        <w:t xml:space="preserve"> Администрации </w:t>
      </w:r>
      <w:r w:rsidRPr="006774AB">
        <w:rPr>
          <w:rFonts w:ascii="Times New Roman" w:eastAsia="Times New Roman" w:hAnsi="Times New Roman" w:cs="Times New Roman"/>
          <w:sz w:val="28"/>
          <w:szCs w:val="28"/>
        </w:rPr>
        <w:t xml:space="preserve"> </w:t>
      </w:r>
      <w:r w:rsidRPr="006774AB">
        <w:rPr>
          <w:rFonts w:ascii="Times New Roman" w:eastAsia="Times New Roman" w:hAnsi="Times New Roman" w:cs="Times New Roman"/>
          <w:iCs/>
          <w:sz w:val="28"/>
          <w:szCs w:val="28"/>
        </w:rPr>
        <w:t xml:space="preserve">сельского поселения Некрасовское Ярославской области </w:t>
      </w:r>
      <w:r w:rsidRPr="006774AB">
        <w:rPr>
          <w:rFonts w:ascii="Times New Roman" w:eastAsia="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4297DED9"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74CF370" w14:textId="77777777" w:rsidR="00536081" w:rsidRPr="006774AB" w:rsidRDefault="00536081" w:rsidP="006774AB">
      <w:pPr>
        <w:numPr>
          <w:ilvl w:val="0"/>
          <w:numId w:val="28"/>
        </w:numPr>
        <w:tabs>
          <w:tab w:val="left" w:pos="1142"/>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Граждане, их объединения и организации имеют право осуществлять </w:t>
      </w:r>
      <w:proofErr w:type="gramStart"/>
      <w:r w:rsidRPr="006774AB">
        <w:rPr>
          <w:rFonts w:ascii="Times New Roman" w:eastAsia="Times New Roman" w:hAnsi="Times New Roman" w:cs="Times New Roman"/>
          <w:sz w:val="28"/>
          <w:szCs w:val="28"/>
        </w:rPr>
        <w:t>контроль за</w:t>
      </w:r>
      <w:proofErr w:type="gramEnd"/>
      <w:r w:rsidRPr="006774AB">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23E9E7"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Граждане, их объединения и организации также имеют право:</w:t>
      </w:r>
    </w:p>
    <w:p w14:paraId="02D11112"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988A453" w14:textId="77777777" w:rsidR="00536081" w:rsidRPr="006774AB"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7A14D440" w14:textId="77777777" w:rsidR="00536081" w:rsidRPr="006774AB" w:rsidRDefault="00536081" w:rsidP="006774AB">
      <w:pPr>
        <w:numPr>
          <w:ilvl w:val="0"/>
          <w:numId w:val="28"/>
        </w:numPr>
        <w:tabs>
          <w:tab w:val="left" w:pos="1142"/>
        </w:tabs>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C1F92C4" w14:textId="77777777" w:rsidR="00536081" w:rsidRDefault="00536081" w:rsidP="006774AB">
      <w:pPr>
        <w:ind w:firstLine="567"/>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2D97DE" w14:textId="77777777" w:rsidR="00B900AE" w:rsidRPr="006774AB" w:rsidRDefault="00B900AE" w:rsidP="006774AB">
      <w:pPr>
        <w:ind w:firstLine="567"/>
        <w:jc w:val="both"/>
        <w:rPr>
          <w:rFonts w:ascii="Times New Roman" w:eastAsia="Times New Roman" w:hAnsi="Times New Roman" w:cs="Times New Roman"/>
          <w:sz w:val="28"/>
          <w:szCs w:val="28"/>
        </w:rPr>
      </w:pPr>
    </w:p>
    <w:p w14:paraId="5E5CC856" w14:textId="77777777" w:rsidR="005D1A86" w:rsidRPr="006774AB" w:rsidRDefault="001326E4" w:rsidP="00B900AE">
      <w:pPr>
        <w:pStyle w:val="20"/>
        <w:numPr>
          <w:ilvl w:val="0"/>
          <w:numId w:val="1"/>
        </w:numPr>
        <w:tabs>
          <w:tab w:val="left" w:pos="1200"/>
        </w:tabs>
        <w:ind w:left="160" w:firstLine="600"/>
        <w:jc w:val="center"/>
        <w:rPr>
          <w:rFonts w:ascii="Times New Roman" w:hAnsi="Times New Roman" w:cs="Times New Roman"/>
          <w:b/>
        </w:rPr>
      </w:pPr>
      <w:proofErr w:type="gramStart"/>
      <w:r w:rsidRPr="006774AB">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w:t>
      </w:r>
      <w:r w:rsidRPr="006774AB">
        <w:rPr>
          <w:rFonts w:ascii="Times New Roman" w:eastAsia="Times New Roman" w:hAnsi="Times New Roman" w:cs="Times New Roman"/>
          <w:b/>
          <w:bCs/>
        </w:rPr>
        <w:t xml:space="preserve">) </w:t>
      </w:r>
      <w:r w:rsidRPr="006774AB">
        <w:rPr>
          <w:rFonts w:ascii="Times New Roman" w:hAnsi="Times New Roman" w:cs="Times New Roman"/>
          <w:b/>
        </w:rPr>
        <w:t xml:space="preserve">услугу, а также их должностных лиц, государственных </w:t>
      </w:r>
      <w:r w:rsidRPr="006774AB">
        <w:rPr>
          <w:rFonts w:ascii="Times New Roman" w:eastAsia="Times New Roman" w:hAnsi="Times New Roman" w:cs="Times New Roman"/>
          <w:b/>
          <w:bCs/>
        </w:rPr>
        <w:t>(</w:t>
      </w:r>
      <w:r w:rsidRPr="006774AB">
        <w:rPr>
          <w:rFonts w:ascii="Times New Roman" w:hAnsi="Times New Roman" w:cs="Times New Roman"/>
          <w:b/>
        </w:rPr>
        <w:t>муниципальных</w:t>
      </w:r>
      <w:r w:rsidRPr="006774AB">
        <w:rPr>
          <w:rFonts w:ascii="Times New Roman" w:eastAsia="Times New Roman" w:hAnsi="Times New Roman" w:cs="Times New Roman"/>
          <w:b/>
          <w:bCs/>
        </w:rPr>
        <w:t xml:space="preserve">) </w:t>
      </w:r>
      <w:r w:rsidRPr="006774AB">
        <w:rPr>
          <w:rFonts w:ascii="Times New Roman" w:hAnsi="Times New Roman" w:cs="Times New Roman"/>
          <w:b/>
        </w:rPr>
        <w:t>служащих</w:t>
      </w:r>
      <w:proofErr w:type="gramEnd"/>
    </w:p>
    <w:p w14:paraId="4A366CED"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5.1. </w:t>
      </w:r>
      <w:proofErr w:type="gramStart"/>
      <w:r w:rsidRPr="006774AB">
        <w:rPr>
          <w:rFonts w:ascii="Times New Roman" w:eastAsia="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4FD9C1D"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Заявитель может обратиться с </w:t>
      </w:r>
      <w:proofErr w:type="gramStart"/>
      <w:r w:rsidRPr="006774AB">
        <w:rPr>
          <w:rFonts w:ascii="Times New Roman" w:eastAsia="Times New Roman" w:hAnsi="Times New Roman" w:cs="Times New Roman"/>
          <w:sz w:val="28"/>
          <w:szCs w:val="28"/>
        </w:rPr>
        <w:t>жалобой</w:t>
      </w:r>
      <w:proofErr w:type="gramEnd"/>
      <w:r w:rsidRPr="006774AB">
        <w:rPr>
          <w:rFonts w:ascii="Times New Roman" w:eastAsia="Times New Roman" w:hAnsi="Times New Roman" w:cs="Times New Roman"/>
          <w:sz w:val="28"/>
          <w:szCs w:val="28"/>
        </w:rPr>
        <w:t xml:space="preserve"> в том числе в следующих случаях:</w:t>
      </w:r>
    </w:p>
    <w:p w14:paraId="305ABA1C"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нарушение срока регистрации запроса о предоставлении муниципальной услуги;</w:t>
      </w:r>
    </w:p>
    <w:p w14:paraId="23A29925"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нарушение срока предоставления муниципальной услуги;</w:t>
      </w:r>
    </w:p>
    <w:p w14:paraId="2FD9D32B" w14:textId="1CEB7AB1"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 xml:space="preserve">Администрации сельского поселения Некрасовское Ярославской области </w:t>
      </w:r>
      <w:r w:rsidRPr="006774AB">
        <w:rPr>
          <w:rFonts w:ascii="Times New Roman" w:eastAsia="Times New Roman" w:hAnsi="Times New Roman" w:cs="Times New Roman"/>
          <w:sz w:val="28"/>
          <w:szCs w:val="28"/>
        </w:rPr>
        <w:t>для предоставления муниципальной услуги;</w:t>
      </w:r>
    </w:p>
    <w:p w14:paraId="5286F156" w14:textId="0172209E"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Администрации сельского поселения Некрасовское Ярославской области</w:t>
      </w:r>
      <w:r w:rsidRPr="006774AB">
        <w:rPr>
          <w:rFonts w:ascii="Times New Roman" w:eastAsia="Times New Roman" w:hAnsi="Times New Roman" w:cs="Times New Roman"/>
          <w:sz w:val="28"/>
          <w:szCs w:val="28"/>
        </w:rPr>
        <w:t xml:space="preserve"> для предоставления муниципальной услуги;</w:t>
      </w:r>
    </w:p>
    <w:p w14:paraId="1DE54C7B" w14:textId="1C62EFC8"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Администрации сельского поселения Некрасовское Ярославской области</w:t>
      </w:r>
      <w:r w:rsidRPr="006774AB">
        <w:rPr>
          <w:rFonts w:ascii="Times New Roman" w:eastAsia="Times New Roman" w:hAnsi="Times New Roman" w:cs="Times New Roman"/>
          <w:sz w:val="28"/>
          <w:szCs w:val="28"/>
        </w:rPr>
        <w:t>;</w:t>
      </w:r>
      <w:proofErr w:type="gramEnd"/>
    </w:p>
    <w:p w14:paraId="00B3D52B" w14:textId="2E89627D"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Администрации сельского поселения Некрасовское Ярославской области</w:t>
      </w:r>
      <w:r w:rsidRPr="006774AB">
        <w:rPr>
          <w:rFonts w:ascii="Times New Roman" w:eastAsia="Times New Roman" w:hAnsi="Times New Roman" w:cs="Times New Roman"/>
          <w:sz w:val="28"/>
          <w:szCs w:val="28"/>
        </w:rPr>
        <w:t>;</w:t>
      </w:r>
    </w:p>
    <w:p w14:paraId="0E0574DE" w14:textId="77777777"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 отказ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2611C81"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14:paraId="628F3426" w14:textId="071BCB66"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 xml:space="preserve">Администрации </w:t>
      </w:r>
      <w:r w:rsidRPr="006774AB">
        <w:rPr>
          <w:rFonts w:ascii="Times New Roman" w:eastAsia="Times New Roman" w:hAnsi="Times New Roman" w:cs="Times New Roman"/>
          <w:sz w:val="28"/>
          <w:szCs w:val="28"/>
        </w:rPr>
        <w:t xml:space="preserve">сельского поселения </w:t>
      </w:r>
      <w:r w:rsidR="00451BEA" w:rsidRPr="006774AB">
        <w:rPr>
          <w:rFonts w:ascii="Times New Roman" w:eastAsia="Times New Roman" w:hAnsi="Times New Roman" w:cs="Times New Roman"/>
          <w:sz w:val="28"/>
          <w:szCs w:val="28"/>
        </w:rPr>
        <w:t>Некрасовское Ярославской области</w:t>
      </w:r>
      <w:r w:rsidRPr="006774AB">
        <w:rPr>
          <w:rFonts w:ascii="Times New Roman" w:eastAsia="Times New Roman" w:hAnsi="Times New Roman" w:cs="Times New Roman"/>
          <w:sz w:val="28"/>
          <w:szCs w:val="28"/>
        </w:rPr>
        <w:t>;</w:t>
      </w:r>
      <w:proofErr w:type="gramEnd"/>
    </w:p>
    <w:p w14:paraId="2AD08F9B"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14:paraId="1E21EE6C"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C47928" w14:textId="77777777"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A68B7CB"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E5FAC6D"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6766CEF3"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6E1E3C22"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18F5C7DC" w14:textId="492B9994"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рассматривается Главой сельского поселения </w:t>
      </w:r>
      <w:r w:rsidR="00451BEA" w:rsidRPr="006774AB">
        <w:rPr>
          <w:rFonts w:ascii="Times New Roman" w:eastAsia="Times New Roman" w:hAnsi="Times New Roman" w:cs="Times New Roman"/>
          <w:sz w:val="28"/>
          <w:szCs w:val="28"/>
        </w:rPr>
        <w:t>Некрасовское Ярославской области</w:t>
      </w:r>
      <w:r w:rsidRPr="006774AB">
        <w:rPr>
          <w:rFonts w:ascii="Times New Roman" w:eastAsia="Times New Roman" w:hAnsi="Times New Roman" w:cs="Times New Roman"/>
          <w:sz w:val="28"/>
          <w:szCs w:val="28"/>
        </w:rPr>
        <w:t>.</w:t>
      </w:r>
    </w:p>
    <w:p w14:paraId="2800FECB"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Жалоба на решения и действия (бездействие) Главы сельского поселения рассматривается Главой сельского поселения.</w:t>
      </w:r>
    </w:p>
    <w:p w14:paraId="493B6A3E"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14:paraId="0767A4B8"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Жалоба подлежит регистрации не позднее следующего рабочего дня со дня ее поступления.</w:t>
      </w:r>
    </w:p>
    <w:p w14:paraId="2E26D24E"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5.4.</w:t>
      </w:r>
      <w:r w:rsidRPr="006774AB">
        <w:rPr>
          <w:rFonts w:ascii="Times New Roman" w:eastAsia="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5EBB4D"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Федеральным законом «Об организации предоставления государственных и муниципальных услуг»;</w:t>
      </w:r>
    </w:p>
    <w:p w14:paraId="27443EF5"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постановлением Правительства Российской Федерации от 20 ноября 2012 года </w:t>
      </w:r>
      <w:r w:rsidRPr="006774AB">
        <w:rPr>
          <w:rFonts w:ascii="Times New Roman" w:eastAsia="Times New Roman" w:hAnsi="Times New Roman" w:cs="Times New Roman"/>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300983"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5.5. Жалоба должна содержать:</w:t>
      </w:r>
    </w:p>
    <w:p w14:paraId="4DE98529"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14:paraId="12A653EF" w14:textId="77777777"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1EEB81E"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0E1A0488"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172CA0A3"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61B4EC7"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0A9FFAA" w14:textId="5A4980CD" w:rsidR="00741961" w:rsidRPr="006774AB" w:rsidRDefault="00741961" w:rsidP="006774AB">
      <w:pPr>
        <w:ind w:firstLine="540"/>
        <w:jc w:val="both"/>
        <w:rPr>
          <w:rFonts w:ascii="Times New Roman" w:eastAsia="Times New Roman" w:hAnsi="Times New Roman" w:cs="Times New Roman"/>
          <w:sz w:val="28"/>
          <w:szCs w:val="28"/>
        </w:rPr>
      </w:pPr>
      <w:proofErr w:type="gramStart"/>
      <w:r w:rsidRPr="006774AB">
        <w:rPr>
          <w:rFonts w:ascii="Times New Roman" w:eastAsia="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51BEA" w:rsidRPr="006774AB">
        <w:rPr>
          <w:rFonts w:ascii="Times New Roman" w:eastAsia="Times New Roman" w:hAnsi="Times New Roman" w:cs="Times New Roman"/>
          <w:sz w:val="28"/>
          <w:szCs w:val="28"/>
        </w:rPr>
        <w:t>Администрации сельского поселения Некрасовское Ярославской области</w:t>
      </w:r>
      <w:r w:rsidRPr="006774AB">
        <w:rPr>
          <w:rFonts w:ascii="Times New Roman" w:eastAsia="Times New Roman" w:hAnsi="Times New Roman" w:cs="Times New Roman"/>
          <w:sz w:val="28"/>
          <w:szCs w:val="28"/>
        </w:rPr>
        <w:t>;</w:t>
      </w:r>
      <w:proofErr w:type="gramEnd"/>
    </w:p>
    <w:p w14:paraId="14C1C84B"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в удовлетворении жалобы отказывается.</w:t>
      </w:r>
    </w:p>
    <w:p w14:paraId="692DAD2D"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598B14"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74AB">
        <w:rPr>
          <w:rFonts w:ascii="Times New Roman" w:eastAsia="Times New Roman" w:hAnsi="Times New Roman" w:cs="Times New Roman"/>
          <w:sz w:val="28"/>
          <w:szCs w:val="28"/>
        </w:rPr>
        <w:t>неудобства</w:t>
      </w:r>
      <w:proofErr w:type="gramEnd"/>
      <w:r w:rsidRPr="006774AB">
        <w:rPr>
          <w:rFonts w:ascii="Times New Roman" w:eastAsia="Times New Roman" w:hAnsi="Times New Roman" w:cs="Times New Roman"/>
          <w:sz w:val="28"/>
          <w:szCs w:val="28"/>
        </w:rPr>
        <w:t xml:space="preserve"> и </w:t>
      </w:r>
      <w:r w:rsidRPr="006774AB">
        <w:rPr>
          <w:rFonts w:ascii="Times New Roman" w:eastAsia="Times New Roman" w:hAnsi="Times New Roman" w:cs="Times New Roman"/>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3E393377"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В случае признания </w:t>
      </w:r>
      <w:proofErr w:type="gramStart"/>
      <w:r w:rsidRPr="006774AB">
        <w:rPr>
          <w:rFonts w:ascii="Times New Roman" w:eastAsia="Times New Roman" w:hAnsi="Times New Roman" w:cs="Times New Roman"/>
          <w:sz w:val="28"/>
          <w:szCs w:val="28"/>
        </w:rPr>
        <w:t>жалобы</w:t>
      </w:r>
      <w:proofErr w:type="gramEnd"/>
      <w:r w:rsidRPr="006774AB">
        <w:rPr>
          <w:rFonts w:ascii="Times New Roman" w:eastAsia="Times New Roman" w:hAnsi="Times New Roman" w:cs="Times New Roman"/>
          <w:sz w:val="28"/>
          <w:szCs w:val="28"/>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37834B9"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 xml:space="preserve">5.10. В случае установления в ходе или по результатам </w:t>
      </w:r>
      <w:proofErr w:type="gramStart"/>
      <w:r w:rsidRPr="006774A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774AB">
        <w:rPr>
          <w:rFonts w:ascii="Times New Roman" w:eastAsia="Times New Roman" w:hAnsi="Times New Roman" w:cs="Times New Roman"/>
          <w:sz w:val="28"/>
          <w:szCs w:val="28"/>
        </w:rPr>
        <w:t xml:space="preserve"> или преступления, Заместитель Главы незамедлительно направляет имеющиеся материалы в органы прокуратуры.</w:t>
      </w:r>
    </w:p>
    <w:p w14:paraId="258B648A" w14:textId="77777777" w:rsidR="00741961" w:rsidRPr="006774AB" w:rsidRDefault="00741961" w:rsidP="006774AB">
      <w:pPr>
        <w:ind w:firstLine="540"/>
        <w:jc w:val="both"/>
        <w:rPr>
          <w:rFonts w:ascii="Times New Roman" w:eastAsia="Times New Roman" w:hAnsi="Times New Roman" w:cs="Times New Roman"/>
          <w:sz w:val="28"/>
          <w:szCs w:val="28"/>
        </w:rPr>
      </w:pPr>
      <w:r w:rsidRPr="006774A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6774AB">
        <w:rPr>
          <w:rFonts w:ascii="Times New Roman" w:eastAsia="Times New Roman" w:hAnsi="Times New Roman" w:cs="Times New Roman"/>
          <w:sz w:val="28"/>
          <w:szCs w:val="28"/>
          <w:vertAlign w:val="superscript"/>
        </w:rPr>
        <w:t xml:space="preserve">1 </w:t>
      </w:r>
      <w:r w:rsidRPr="006774AB">
        <w:rPr>
          <w:rFonts w:ascii="Times New Roman" w:eastAsia="Times New Roman" w:hAnsi="Times New Roman" w:cs="Times New Roman"/>
          <w:sz w:val="28"/>
          <w:szCs w:val="28"/>
        </w:rPr>
        <w:t>Закона Ярославской области от 03.12.2007 № 100-з «Об административных правонарушениях», Заместитель Главы незамедлительно направляет имеющиеся материалы в департамент информатизации и связи Ярославской области.</w:t>
      </w:r>
    </w:p>
    <w:p w14:paraId="4FFD3315" w14:textId="5203A2A2" w:rsidR="005D1A86" w:rsidRPr="006774AB" w:rsidRDefault="001326E4" w:rsidP="00B900AE">
      <w:pPr>
        <w:pStyle w:val="20"/>
        <w:numPr>
          <w:ilvl w:val="0"/>
          <w:numId w:val="1"/>
        </w:numPr>
        <w:tabs>
          <w:tab w:val="left" w:pos="538"/>
        </w:tabs>
        <w:ind w:firstLine="460"/>
        <w:jc w:val="center"/>
        <w:rPr>
          <w:rFonts w:ascii="Times New Roman" w:hAnsi="Times New Roman" w:cs="Times New Roman"/>
          <w:b/>
        </w:rPr>
      </w:pPr>
      <w:r w:rsidRPr="006774AB">
        <w:rPr>
          <w:rFonts w:ascii="Times New Roman" w:hAnsi="Times New Roman" w:cs="Times New Roman"/>
          <w:b/>
        </w:rPr>
        <w:t>Особенности выполнения административных процедур (действий) в</w:t>
      </w:r>
      <w:r w:rsidR="00437110" w:rsidRPr="006774AB">
        <w:rPr>
          <w:rFonts w:ascii="Times New Roman" w:hAnsi="Times New Roman" w:cs="Times New Roman"/>
          <w:b/>
        </w:rPr>
        <w:t xml:space="preserve"> </w:t>
      </w:r>
      <w:r w:rsidRPr="006774AB">
        <w:rPr>
          <w:rFonts w:ascii="Times New Roman" w:hAnsi="Times New Roman" w:cs="Times New Roman"/>
          <w:b/>
        </w:rPr>
        <w:t>многофункциональных центрах предоставления государственных и</w:t>
      </w:r>
      <w:r w:rsidRPr="006774AB">
        <w:rPr>
          <w:rFonts w:ascii="Times New Roman" w:hAnsi="Times New Roman" w:cs="Times New Roman"/>
          <w:b/>
        </w:rPr>
        <w:br/>
        <w:t>муниципальных услуг</w:t>
      </w:r>
    </w:p>
    <w:p w14:paraId="3F9D85DE" w14:textId="77777777" w:rsidR="005D1A86" w:rsidRPr="006774AB" w:rsidRDefault="001326E4" w:rsidP="006774AB">
      <w:pPr>
        <w:pStyle w:val="1"/>
        <w:numPr>
          <w:ilvl w:val="1"/>
          <w:numId w:val="21"/>
        </w:numPr>
        <w:tabs>
          <w:tab w:val="left" w:pos="1213"/>
        </w:tabs>
        <w:spacing w:line="259" w:lineRule="auto"/>
        <w:ind w:firstLine="720"/>
        <w:jc w:val="both"/>
      </w:pPr>
      <w:r w:rsidRPr="006774AB">
        <w:t>Многофункциональный центр осуществляет:</w:t>
      </w:r>
    </w:p>
    <w:p w14:paraId="19257C4E" w14:textId="44709D0B" w:rsidR="005D1A86" w:rsidRPr="006774AB" w:rsidRDefault="001326E4" w:rsidP="006774AB">
      <w:pPr>
        <w:pStyle w:val="1"/>
        <w:spacing w:line="259" w:lineRule="auto"/>
        <w:ind w:firstLine="720"/>
        <w:jc w:val="both"/>
      </w:pPr>
      <w:r w:rsidRPr="006774AB">
        <w:t>информирование заяви</w:t>
      </w:r>
      <w:r w:rsidR="005F1D64" w:rsidRPr="006774AB">
        <w:t xml:space="preserve">телей о порядке предоставления </w:t>
      </w:r>
      <w:r w:rsidRPr="006774AB">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5F1D64" w:rsidRPr="006774AB">
        <w:t xml:space="preserve"> </w:t>
      </w:r>
      <w:r w:rsidRPr="006774AB">
        <w:t>услуги в многофункциональном центре;</w:t>
      </w:r>
    </w:p>
    <w:p w14:paraId="4E1E69F7" w14:textId="2DE595EB" w:rsidR="005D1A86" w:rsidRPr="006774AB" w:rsidRDefault="001326E4" w:rsidP="006774AB">
      <w:pPr>
        <w:pStyle w:val="1"/>
        <w:spacing w:line="259" w:lineRule="auto"/>
        <w:ind w:firstLine="720"/>
        <w:jc w:val="both"/>
      </w:pPr>
      <w:r w:rsidRPr="006774AB">
        <w:t xml:space="preserve">выдачу заявителю результата предоставления </w:t>
      </w:r>
      <w:r w:rsidR="005F1D64" w:rsidRPr="006774AB">
        <w:t>муниципальной</w:t>
      </w:r>
      <w:r w:rsidRPr="006774AB">
        <w:t xml:space="preserve"> услуги, на бумажном носителе, подтверждающих содержание электронных документов, направленных в многофункциональный центр</w:t>
      </w:r>
      <w:r w:rsidR="005F1D64" w:rsidRPr="006774AB">
        <w:t xml:space="preserve"> по результатам предоставления </w:t>
      </w:r>
      <w:r w:rsidRPr="006774AB">
        <w:t xml:space="preserve">муниципальной </w:t>
      </w:r>
      <w:proofErr w:type="gramStart"/>
      <w:r w:rsidRPr="006774AB">
        <w:t>услуги</w:t>
      </w:r>
      <w:proofErr w:type="gramEnd"/>
      <w:r w:rsidRPr="006774AB">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FD41A51" w14:textId="77777777" w:rsidR="005D1A86" w:rsidRPr="006774AB" w:rsidRDefault="001326E4" w:rsidP="006774AB">
      <w:pPr>
        <w:pStyle w:val="1"/>
        <w:spacing w:line="259" w:lineRule="auto"/>
        <w:ind w:firstLine="720"/>
        <w:jc w:val="both"/>
      </w:pPr>
      <w:r w:rsidRPr="006774AB">
        <w:t>иные процедуры и действия, предусмотренные Федеральным законом № 210- ФЗ.</w:t>
      </w:r>
    </w:p>
    <w:p w14:paraId="0702A3B8" w14:textId="77777777" w:rsidR="005D1A86" w:rsidRPr="006774AB" w:rsidRDefault="001326E4" w:rsidP="006774AB">
      <w:pPr>
        <w:pStyle w:val="1"/>
        <w:spacing w:line="259" w:lineRule="auto"/>
        <w:ind w:firstLine="720"/>
        <w:jc w:val="both"/>
      </w:pPr>
      <w:r w:rsidRPr="006774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4F7AED" w14:textId="77777777" w:rsidR="005D1A86" w:rsidRPr="006774AB" w:rsidRDefault="001326E4" w:rsidP="006774AB">
      <w:pPr>
        <w:pStyle w:val="1"/>
        <w:numPr>
          <w:ilvl w:val="1"/>
          <w:numId w:val="21"/>
        </w:numPr>
        <w:tabs>
          <w:tab w:val="left" w:pos="1285"/>
        </w:tabs>
        <w:spacing w:line="259" w:lineRule="auto"/>
        <w:ind w:firstLine="720"/>
        <w:jc w:val="both"/>
      </w:pPr>
      <w:r w:rsidRPr="006774AB">
        <w:t>Информирование заявителя многофункциональными центрами осуществляется следующими способами:</w:t>
      </w:r>
    </w:p>
    <w:p w14:paraId="032B889A" w14:textId="77777777" w:rsidR="005D1A86" w:rsidRPr="006774AB" w:rsidRDefault="001326E4" w:rsidP="006774AB">
      <w:pPr>
        <w:pStyle w:val="1"/>
        <w:numPr>
          <w:ilvl w:val="0"/>
          <w:numId w:val="22"/>
        </w:numPr>
        <w:tabs>
          <w:tab w:val="left" w:pos="1103"/>
        </w:tabs>
        <w:spacing w:line="259" w:lineRule="auto"/>
        <w:ind w:firstLine="720"/>
        <w:jc w:val="both"/>
      </w:pPr>
      <w:r w:rsidRPr="006774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243FC2" w14:textId="77777777" w:rsidR="005D1A86" w:rsidRPr="006774AB" w:rsidRDefault="001326E4" w:rsidP="006774AB">
      <w:pPr>
        <w:pStyle w:val="1"/>
        <w:numPr>
          <w:ilvl w:val="0"/>
          <w:numId w:val="22"/>
        </w:numPr>
        <w:tabs>
          <w:tab w:val="left" w:pos="1117"/>
        </w:tabs>
        <w:spacing w:line="259" w:lineRule="auto"/>
        <w:ind w:firstLine="720"/>
        <w:jc w:val="both"/>
      </w:pPr>
      <w:r w:rsidRPr="006774AB">
        <w:t>при обращении заявителя в многофункциональный центр лично, по телефону, посредством почтовых отправлений, либо по электронной почте.</w:t>
      </w:r>
    </w:p>
    <w:p w14:paraId="61AEB7B7" w14:textId="6C5EAFE8" w:rsidR="005D1A86" w:rsidRPr="006774AB" w:rsidRDefault="001326E4" w:rsidP="006774AB">
      <w:pPr>
        <w:pStyle w:val="1"/>
        <w:spacing w:line="259" w:lineRule="auto"/>
        <w:ind w:firstLine="720"/>
        <w:jc w:val="both"/>
      </w:pPr>
      <w:r w:rsidRPr="006774AB">
        <w:t xml:space="preserve">При личном обращении работник многофункционального центра подробно </w:t>
      </w:r>
      <w:r w:rsidRPr="006774AB">
        <w:lastRenderedPageBreak/>
        <w:t xml:space="preserve">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F1D64" w:rsidRPr="006774AB">
        <w:t>–</w:t>
      </w:r>
      <w:r w:rsidRPr="006774AB">
        <w:t xml:space="preserve"> не</w:t>
      </w:r>
      <w:r w:rsidR="005F1D64" w:rsidRPr="006774AB">
        <w:t xml:space="preserve"> менее</w:t>
      </w:r>
      <w:r w:rsidRPr="006774AB">
        <w:t xml:space="preserve"> 5 м</w:t>
      </w:r>
      <w:r w:rsidR="005F1D64" w:rsidRPr="006774AB">
        <w:t>и</w:t>
      </w:r>
      <w:r w:rsidRPr="006774AB">
        <w:t>нут,</w:t>
      </w:r>
      <w:r w:rsidR="005F1D64" w:rsidRPr="006774AB">
        <w:t xml:space="preserve"> </w:t>
      </w:r>
      <w:r w:rsidRPr="006774AB">
        <w:t>в</w:t>
      </w:r>
      <w:r w:rsidR="005F1D64" w:rsidRPr="006774AB">
        <w:t>ремя</w:t>
      </w:r>
      <w:r w:rsidRPr="006774AB">
        <w:t xml:space="preserve"> ожидание в очереди в секторе информирования для получения информации о муниципальных услугах не мо</w:t>
      </w:r>
      <w:r w:rsidR="005F1D64" w:rsidRPr="006774AB">
        <w:t>ж</w:t>
      </w:r>
      <w:r w:rsidRPr="006774AB">
        <w:t>ет превышать15 минут.</w:t>
      </w:r>
    </w:p>
    <w:p w14:paraId="06CAC7D8" w14:textId="7C6386F7" w:rsidR="005D1A86" w:rsidRPr="006774AB" w:rsidRDefault="001326E4" w:rsidP="006774AB">
      <w:pPr>
        <w:pStyle w:val="1"/>
        <w:spacing w:line="259" w:lineRule="auto"/>
        <w:ind w:firstLine="720"/>
        <w:jc w:val="both"/>
      </w:pPr>
      <w:r w:rsidRPr="006774AB">
        <w:t>Ответ на телефонный звонок дол</w:t>
      </w:r>
      <w:r w:rsidR="005F1D64" w:rsidRPr="006774AB">
        <w:t>ж</w:t>
      </w:r>
      <w:r w:rsidRPr="006774AB">
        <w:t>ен начинаться с информации о наименовании организации, фамилии, имени, отчестве и дол</w:t>
      </w:r>
      <w:r w:rsidR="005F1D64" w:rsidRPr="006774AB">
        <w:t>ж</w:t>
      </w:r>
      <w:r w:rsidRPr="006774AB">
        <w:t>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14:paraId="2C614D36" w14:textId="6050FF79" w:rsidR="005D1A86" w:rsidRPr="006774AB" w:rsidRDefault="001326E4" w:rsidP="006774AB">
      <w:pPr>
        <w:pStyle w:val="1"/>
        <w:spacing w:line="259" w:lineRule="auto"/>
        <w:ind w:firstLine="720"/>
        <w:jc w:val="both"/>
      </w:pPr>
      <w:r w:rsidRPr="006774AB">
        <w:t>В случае если для подготовки ответа требуется более продол</w:t>
      </w:r>
      <w:r w:rsidR="005F1D64" w:rsidRPr="006774AB">
        <w:t>ж</w:t>
      </w:r>
      <w:r w:rsidRPr="006774AB">
        <w:t>ительное время, работник многофункционального центра, осуществляющий индивидуальное устное консультирование по телефону, мо</w:t>
      </w:r>
      <w:r w:rsidR="005F1D64" w:rsidRPr="006774AB">
        <w:t>ж</w:t>
      </w:r>
      <w:r w:rsidRPr="006774AB">
        <w:t>ет предло</w:t>
      </w:r>
      <w:r w:rsidR="005F1D64" w:rsidRPr="006774AB">
        <w:t>ж</w:t>
      </w:r>
      <w:r w:rsidRPr="006774AB">
        <w:t>ить заявителю:</w:t>
      </w:r>
    </w:p>
    <w:p w14:paraId="2BDBDCBF" w14:textId="407A90E1" w:rsidR="005D1A86" w:rsidRPr="006774AB" w:rsidRDefault="001326E4" w:rsidP="006774AB">
      <w:pPr>
        <w:pStyle w:val="1"/>
        <w:spacing w:line="259" w:lineRule="auto"/>
        <w:ind w:firstLine="720"/>
        <w:jc w:val="both"/>
      </w:pPr>
      <w:r w:rsidRPr="006774AB">
        <w:t>изло</w:t>
      </w:r>
      <w:r w:rsidR="005F1D64" w:rsidRPr="006774AB">
        <w:t>ж</w:t>
      </w:r>
      <w:r w:rsidRPr="006774AB">
        <w:t>ить обращение в письменной форме (ответ направляется Заявителю в соответствии со способом, указанным в обращении);</w:t>
      </w:r>
    </w:p>
    <w:p w14:paraId="2CB053D8" w14:textId="77777777" w:rsidR="005D1A86" w:rsidRPr="006774AB" w:rsidRDefault="001326E4" w:rsidP="006774AB">
      <w:pPr>
        <w:pStyle w:val="1"/>
        <w:spacing w:line="259" w:lineRule="auto"/>
        <w:ind w:firstLine="720"/>
        <w:jc w:val="both"/>
      </w:pPr>
      <w:r w:rsidRPr="006774AB">
        <w:t>назначить другое время для консультаций.</w:t>
      </w:r>
    </w:p>
    <w:p w14:paraId="038D51C0" w14:textId="77777777" w:rsidR="005D1A86" w:rsidRPr="006774AB" w:rsidRDefault="001326E4" w:rsidP="006774AB">
      <w:pPr>
        <w:pStyle w:val="1"/>
        <w:ind w:firstLine="720"/>
        <w:jc w:val="both"/>
      </w:pPr>
      <w:proofErr w:type="gramStart"/>
      <w:r w:rsidRPr="006774AB">
        <w:t xml:space="preserve">При консультировании по письменным обращениям заявителей ответ направляется в письменном виде в срок не позднее </w:t>
      </w:r>
      <w:r w:rsidRPr="006774AB">
        <w:rPr>
          <w:rFonts w:eastAsia="Arial"/>
        </w:rPr>
        <w:t xml:space="preserve">30 </w:t>
      </w:r>
      <w:r w:rsidRPr="006774AB">
        <w:t>календарных дней с момента регистрации обращения в форме электронного документа по адресу электронной почты</w:t>
      </w:r>
      <w:r w:rsidRPr="006774AB">
        <w:rPr>
          <w:rFonts w:eastAsia="Arial"/>
        </w:rPr>
        <w:t xml:space="preserve">, </w:t>
      </w:r>
      <w:r w:rsidRPr="006774AB">
        <w:t>указанному в обращении</w:t>
      </w:r>
      <w:r w:rsidRPr="006774AB">
        <w:rPr>
          <w:rFonts w:eastAsia="Arial"/>
        </w:rPr>
        <w:t xml:space="preserve">, </w:t>
      </w:r>
      <w:r w:rsidRPr="006774AB">
        <w:t>поступившем в многофункциональный центр в форме электронного документа</w:t>
      </w:r>
      <w:r w:rsidRPr="006774AB">
        <w:rPr>
          <w:rFonts w:eastAsia="Arial"/>
        </w:rPr>
        <w:t xml:space="preserve">, </w:t>
      </w:r>
      <w:r w:rsidRPr="006774AB">
        <w:t>и в письменной форме по почтовому адресу</w:t>
      </w:r>
      <w:r w:rsidRPr="006774AB">
        <w:rPr>
          <w:rFonts w:eastAsia="Arial"/>
        </w:rPr>
        <w:t xml:space="preserve">, </w:t>
      </w:r>
      <w:r w:rsidRPr="006774AB">
        <w:t>указанному в обращении</w:t>
      </w:r>
      <w:r w:rsidRPr="006774AB">
        <w:rPr>
          <w:rFonts w:eastAsia="Arial"/>
        </w:rPr>
        <w:t xml:space="preserve">, </w:t>
      </w:r>
      <w:r w:rsidRPr="006774AB">
        <w:t>поступившем в многофункциональный центр в письменной форме</w:t>
      </w:r>
      <w:r w:rsidRPr="006774AB">
        <w:rPr>
          <w:rFonts w:eastAsia="Arial"/>
        </w:rPr>
        <w:t>.</w:t>
      </w:r>
      <w:proofErr w:type="gramEnd"/>
    </w:p>
    <w:p w14:paraId="5F85E2C7" w14:textId="77777777" w:rsidR="005D1A86" w:rsidRPr="006774AB" w:rsidRDefault="001326E4" w:rsidP="006774AB">
      <w:pPr>
        <w:pStyle w:val="1"/>
        <w:numPr>
          <w:ilvl w:val="1"/>
          <w:numId w:val="21"/>
        </w:numPr>
        <w:tabs>
          <w:tab w:val="left" w:pos="1244"/>
        </w:tabs>
        <w:ind w:firstLine="720"/>
        <w:jc w:val="both"/>
      </w:pPr>
      <w:proofErr w:type="gramStart"/>
      <w:r w:rsidRPr="006774AB">
        <w:t>При наличии уведомления о планируемом сносе</w:t>
      </w:r>
      <w:r w:rsidRPr="006774AB">
        <w:rPr>
          <w:rFonts w:eastAsia="Arial"/>
        </w:rPr>
        <w:t xml:space="preserve">, </w:t>
      </w:r>
      <w:r w:rsidRPr="006774AB">
        <w:t>уведомления о завершении сноса указания о выдаче результатов оказания услуги через многофункциональный центр</w:t>
      </w:r>
      <w:r w:rsidRPr="006774AB">
        <w:rPr>
          <w:rFonts w:eastAsia="Arial"/>
        </w:rPr>
        <w:t xml:space="preserve">, </w:t>
      </w:r>
      <w:r w:rsidRPr="006774AB">
        <w:t xml:space="preserve">Уполномоченный орган передает документы в многофункциональный центр для последующей выдачи заявителю </w:t>
      </w:r>
      <w:r w:rsidRPr="006774AB">
        <w:rPr>
          <w:rFonts w:eastAsia="Arial"/>
        </w:rPr>
        <w:t>(</w:t>
      </w:r>
      <w:r w:rsidRPr="006774AB">
        <w:t>представителю</w:t>
      </w:r>
      <w:r w:rsidRPr="006774AB">
        <w:rPr>
          <w:rFonts w:eastAsia="Arial"/>
        </w:rPr>
        <w:t xml:space="preserve">) </w:t>
      </w:r>
      <w:r w:rsidRPr="006774AB">
        <w:t>способом</w:t>
      </w:r>
      <w:r w:rsidRPr="006774AB">
        <w:rPr>
          <w:rFonts w:eastAsia="Arial"/>
        </w:rPr>
        <w:t xml:space="preserve">, </w:t>
      </w:r>
      <w:r w:rsidRPr="006774AB">
        <w:t>согласно заключенным соглашениям о взаимодействии заключенным между Уполномоченным органом и многофункциональным центром в порядке</w:t>
      </w:r>
      <w:r w:rsidRPr="006774AB">
        <w:rPr>
          <w:rFonts w:eastAsia="Arial"/>
        </w:rPr>
        <w:t xml:space="preserve">, </w:t>
      </w:r>
      <w:r w:rsidRPr="006774AB">
        <w:t xml:space="preserve">утвержденном постановлением Правительства Российской Федерации от </w:t>
      </w:r>
      <w:r w:rsidRPr="006774AB">
        <w:rPr>
          <w:rFonts w:eastAsia="Arial"/>
        </w:rPr>
        <w:t xml:space="preserve">27 </w:t>
      </w:r>
      <w:r w:rsidRPr="006774AB">
        <w:t xml:space="preserve">сентября </w:t>
      </w:r>
      <w:r w:rsidRPr="006774AB">
        <w:rPr>
          <w:rFonts w:eastAsia="Arial"/>
        </w:rPr>
        <w:t xml:space="preserve">2011 </w:t>
      </w:r>
      <w:r w:rsidRPr="006774AB">
        <w:t>г</w:t>
      </w:r>
      <w:r w:rsidRPr="006774AB">
        <w:rPr>
          <w:rFonts w:eastAsia="Arial"/>
        </w:rPr>
        <w:t xml:space="preserve">. </w:t>
      </w:r>
      <w:r w:rsidRPr="006774AB">
        <w:t xml:space="preserve">№ </w:t>
      </w:r>
      <w:r w:rsidRPr="006774AB">
        <w:rPr>
          <w:rFonts w:eastAsia="Arial"/>
        </w:rPr>
        <w:t>797 "</w:t>
      </w:r>
      <w:r w:rsidRPr="006774AB">
        <w:t>О взаимодействии между</w:t>
      </w:r>
      <w:proofErr w:type="gramEnd"/>
      <w:r w:rsidRPr="006774AB">
        <w:t xml:space="preserve"> многофункциональными центрами предоставления государственных и муниципальных услуг и федеральными органами исполнительной власти</w:t>
      </w:r>
      <w:r w:rsidRPr="006774AB">
        <w:rPr>
          <w:rFonts w:eastAsia="Arial"/>
        </w:rPr>
        <w:t xml:space="preserve">, </w:t>
      </w:r>
      <w:r w:rsidRPr="006774AB">
        <w:t>органами государственных внебюджетных фондов</w:t>
      </w:r>
      <w:r w:rsidRPr="006774AB">
        <w:rPr>
          <w:rFonts w:eastAsia="Arial"/>
        </w:rPr>
        <w:t xml:space="preserve">, </w:t>
      </w:r>
      <w:r w:rsidRPr="006774AB">
        <w:t>органами государственной власти субъектов Российской Федерации</w:t>
      </w:r>
      <w:r w:rsidRPr="006774AB">
        <w:rPr>
          <w:rFonts w:eastAsia="Arial"/>
        </w:rPr>
        <w:t xml:space="preserve">, </w:t>
      </w:r>
      <w:r w:rsidRPr="006774AB">
        <w:t>органами местного самоуправления</w:t>
      </w:r>
      <w:r w:rsidRPr="006774AB">
        <w:rPr>
          <w:rFonts w:eastAsia="Arial"/>
        </w:rPr>
        <w:t>".</w:t>
      </w:r>
    </w:p>
    <w:p w14:paraId="2E59D6B1" w14:textId="77777777" w:rsidR="005D1A86" w:rsidRPr="006774AB" w:rsidRDefault="001326E4" w:rsidP="006774AB">
      <w:pPr>
        <w:pStyle w:val="1"/>
        <w:ind w:firstLine="720"/>
        <w:jc w:val="both"/>
      </w:pPr>
      <w:proofErr w:type="gramStart"/>
      <w:r w:rsidRPr="006774AB">
        <w:t>Порядок и сроки передачи Уполномоченным органом таких документов в многофункциональный центр определяются соглашением о взаимодействии</w:t>
      </w:r>
      <w:r w:rsidRPr="006774AB">
        <w:rPr>
          <w:rFonts w:eastAsia="Arial"/>
        </w:rPr>
        <w:t xml:space="preserve">, </w:t>
      </w:r>
      <w:r w:rsidRPr="006774AB">
        <w:t>заключенным ими в порядке</w:t>
      </w:r>
      <w:r w:rsidRPr="006774AB">
        <w:rPr>
          <w:rFonts w:eastAsia="Arial"/>
        </w:rPr>
        <w:t xml:space="preserve">, </w:t>
      </w:r>
      <w:r w:rsidRPr="006774AB">
        <w:t xml:space="preserve">установленном постановлением Правительства Российской Федерации от </w:t>
      </w:r>
      <w:r w:rsidRPr="006774AB">
        <w:rPr>
          <w:rFonts w:eastAsia="Arial"/>
        </w:rPr>
        <w:t xml:space="preserve">27 </w:t>
      </w:r>
      <w:r w:rsidRPr="006774AB">
        <w:t xml:space="preserve">сентября </w:t>
      </w:r>
      <w:r w:rsidRPr="006774AB">
        <w:rPr>
          <w:rFonts w:eastAsia="Arial"/>
        </w:rPr>
        <w:t>2011</w:t>
      </w:r>
      <w:r w:rsidRPr="006774AB">
        <w:t>г</w:t>
      </w:r>
      <w:r w:rsidRPr="006774AB">
        <w:rPr>
          <w:rFonts w:eastAsia="Arial"/>
        </w:rPr>
        <w:t xml:space="preserve">. </w:t>
      </w:r>
      <w:r w:rsidRPr="006774AB">
        <w:t xml:space="preserve">№ </w:t>
      </w:r>
      <w:r w:rsidRPr="006774AB">
        <w:rPr>
          <w:rFonts w:eastAsia="Arial"/>
        </w:rPr>
        <w:t>797 "</w:t>
      </w:r>
      <w:r w:rsidRPr="006774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774AB">
        <w:rPr>
          <w:rFonts w:eastAsia="Arial"/>
        </w:rPr>
        <w:t xml:space="preserve">, </w:t>
      </w:r>
      <w:r w:rsidRPr="006774AB">
        <w:t>органами государственных внебюджетных фондов</w:t>
      </w:r>
      <w:r w:rsidRPr="006774AB">
        <w:rPr>
          <w:rFonts w:eastAsia="Arial"/>
        </w:rPr>
        <w:t xml:space="preserve">, </w:t>
      </w:r>
      <w:r w:rsidRPr="006774AB">
        <w:t>органами государственной власти субъектов Российской Федерации</w:t>
      </w:r>
      <w:r w:rsidRPr="006774AB">
        <w:rPr>
          <w:rFonts w:eastAsia="Arial"/>
        </w:rPr>
        <w:t xml:space="preserve">, </w:t>
      </w:r>
      <w:r w:rsidRPr="006774AB">
        <w:t>органами местного самоуправления</w:t>
      </w:r>
      <w:r w:rsidRPr="006774AB">
        <w:rPr>
          <w:rFonts w:eastAsia="Arial"/>
        </w:rPr>
        <w:t>".</w:t>
      </w:r>
      <w:proofErr w:type="gramEnd"/>
    </w:p>
    <w:p w14:paraId="478E1B71" w14:textId="24135825" w:rsidR="005D1A86" w:rsidRPr="006774AB" w:rsidRDefault="001326E4" w:rsidP="006774AB">
      <w:pPr>
        <w:pStyle w:val="1"/>
        <w:numPr>
          <w:ilvl w:val="1"/>
          <w:numId w:val="21"/>
        </w:numPr>
        <w:tabs>
          <w:tab w:val="left" w:pos="1244"/>
        </w:tabs>
        <w:ind w:firstLine="720"/>
        <w:jc w:val="both"/>
      </w:pPr>
      <w:r w:rsidRPr="006774AB">
        <w:lastRenderedPageBreak/>
        <w:t>Прием заявителей для выдачи документов</w:t>
      </w:r>
      <w:r w:rsidRPr="006774AB">
        <w:rPr>
          <w:rFonts w:eastAsia="Arial"/>
        </w:rPr>
        <w:t xml:space="preserve">, </w:t>
      </w:r>
      <w:r w:rsidRPr="006774AB">
        <w:t>являющихся результатом муниципальной</w:t>
      </w:r>
      <w:r w:rsidRPr="006774AB">
        <w:rPr>
          <w:rFonts w:eastAsia="Arial"/>
        </w:rPr>
        <w:t xml:space="preserve"> </w:t>
      </w:r>
      <w:r w:rsidRPr="006774AB">
        <w:t>услуги</w:t>
      </w:r>
      <w:r w:rsidRPr="006774AB">
        <w:rPr>
          <w:rFonts w:eastAsia="Arial"/>
        </w:rPr>
        <w:t xml:space="preserve">, </w:t>
      </w:r>
      <w:r w:rsidRPr="006774AB">
        <w:t>в порядке очередности при получении номерного талона из терминала электронной очереди</w:t>
      </w:r>
      <w:r w:rsidRPr="006774AB">
        <w:rPr>
          <w:rFonts w:eastAsia="Arial"/>
        </w:rPr>
        <w:t xml:space="preserve">, </w:t>
      </w:r>
      <w:r w:rsidRPr="006774AB">
        <w:t>соответствующего цели обращения</w:t>
      </w:r>
      <w:r w:rsidRPr="006774AB">
        <w:rPr>
          <w:rFonts w:eastAsia="Arial"/>
        </w:rPr>
        <w:t xml:space="preserve">, </w:t>
      </w:r>
      <w:r w:rsidRPr="006774AB">
        <w:t>либо по предварительной записи</w:t>
      </w:r>
      <w:r w:rsidRPr="006774AB">
        <w:rPr>
          <w:rFonts w:eastAsia="Arial"/>
        </w:rPr>
        <w:t>.</w:t>
      </w:r>
    </w:p>
    <w:p w14:paraId="31BFA168" w14:textId="77777777" w:rsidR="005D1A86" w:rsidRPr="006774AB" w:rsidRDefault="001326E4" w:rsidP="006774AB">
      <w:pPr>
        <w:pStyle w:val="1"/>
        <w:ind w:firstLine="720"/>
        <w:jc w:val="both"/>
      </w:pPr>
      <w:r w:rsidRPr="006774AB">
        <w:t>Работник многофункционального центра осуществляет следующие действия</w:t>
      </w:r>
      <w:r w:rsidRPr="006774AB">
        <w:rPr>
          <w:rFonts w:eastAsia="Arial"/>
        </w:rPr>
        <w:t xml:space="preserve">: </w:t>
      </w:r>
      <w:r w:rsidRPr="006774AB">
        <w:t>устанавливает личность заявителя на основании документа</w:t>
      </w:r>
      <w:r w:rsidRPr="006774AB">
        <w:rPr>
          <w:rFonts w:eastAsia="Arial"/>
        </w:rPr>
        <w:t xml:space="preserve">, </w:t>
      </w:r>
      <w:r w:rsidRPr="006774AB">
        <w:t>удостоверяющего личность в соответствии с законодательством Российской Федерации</w:t>
      </w:r>
      <w:r w:rsidRPr="006774AB">
        <w:rPr>
          <w:rFonts w:eastAsia="Arial"/>
        </w:rPr>
        <w:t>;</w:t>
      </w:r>
    </w:p>
    <w:p w14:paraId="1F9FE714" w14:textId="77777777" w:rsidR="005D1A86" w:rsidRPr="006774AB" w:rsidRDefault="001326E4" w:rsidP="006774AB">
      <w:pPr>
        <w:pStyle w:val="1"/>
        <w:ind w:firstLine="720"/>
        <w:jc w:val="both"/>
      </w:pPr>
      <w:r w:rsidRPr="006774AB">
        <w:t xml:space="preserve">проверяет полномочия представителя заявителя </w:t>
      </w:r>
      <w:r w:rsidRPr="006774AB">
        <w:rPr>
          <w:rFonts w:eastAsia="Arial"/>
        </w:rPr>
        <w:t>(</w:t>
      </w:r>
      <w:r w:rsidRPr="006774AB">
        <w:t>в случае обращения представителя заявителя</w:t>
      </w:r>
      <w:r w:rsidRPr="006774AB">
        <w:rPr>
          <w:rFonts w:eastAsia="Arial"/>
        </w:rPr>
        <w:t>);</w:t>
      </w:r>
    </w:p>
    <w:p w14:paraId="5470AB01" w14:textId="77777777" w:rsidR="005D1A86" w:rsidRPr="006774AB" w:rsidRDefault="001326E4" w:rsidP="006774AB">
      <w:pPr>
        <w:pStyle w:val="1"/>
        <w:ind w:firstLine="720"/>
        <w:jc w:val="both"/>
      </w:pPr>
      <w:r w:rsidRPr="006774AB">
        <w:t>определяет статус исполнения уведомления об окончании строительства в ГИС</w:t>
      </w:r>
      <w:r w:rsidRPr="006774AB">
        <w:rPr>
          <w:rFonts w:eastAsia="Arial"/>
        </w:rPr>
        <w:t>;</w:t>
      </w:r>
    </w:p>
    <w:p w14:paraId="015D1CCF" w14:textId="19DBF215" w:rsidR="005D1A86" w:rsidRPr="006774AB" w:rsidRDefault="001326E4" w:rsidP="006774AB">
      <w:pPr>
        <w:pStyle w:val="1"/>
        <w:ind w:firstLine="720"/>
        <w:jc w:val="both"/>
      </w:pPr>
      <w:proofErr w:type="gramStart"/>
      <w:r w:rsidRPr="006774AB">
        <w:t>распечатывает результат предоставления</w:t>
      </w:r>
      <w:r w:rsidR="005F1D64" w:rsidRPr="006774AB">
        <w:t xml:space="preserve"> </w:t>
      </w:r>
      <w:r w:rsidRPr="006774AB">
        <w:t>муниципальной</w:t>
      </w:r>
      <w:r w:rsidRPr="006774AB">
        <w:rPr>
          <w:rFonts w:eastAsia="Arial"/>
        </w:rPr>
        <w:t xml:space="preserve"> </w:t>
      </w:r>
      <w:r w:rsidRPr="006774AB">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6774AB">
        <w:rPr>
          <w:rFonts w:eastAsia="Arial"/>
        </w:rPr>
        <w:t>(</w:t>
      </w:r>
      <w:r w:rsidRPr="006774AB">
        <w:t xml:space="preserve">в предусмотренных нормативными правовыми актами Российской Федерации случаях </w:t>
      </w:r>
      <w:r w:rsidRPr="006774AB">
        <w:rPr>
          <w:rFonts w:eastAsia="Arial"/>
        </w:rPr>
        <w:t xml:space="preserve">- </w:t>
      </w:r>
      <w:r w:rsidRPr="006774AB">
        <w:t>печати с изображением Государственного герба Российской Федерации</w:t>
      </w:r>
      <w:r w:rsidRPr="006774AB">
        <w:rPr>
          <w:rFonts w:eastAsia="Arial"/>
        </w:rPr>
        <w:t>);</w:t>
      </w:r>
      <w:proofErr w:type="gramEnd"/>
    </w:p>
    <w:p w14:paraId="6C26E3B3" w14:textId="23708E81" w:rsidR="005D1A86" w:rsidRPr="006774AB" w:rsidRDefault="001326E4" w:rsidP="006774AB">
      <w:pPr>
        <w:pStyle w:val="1"/>
        <w:spacing w:line="259" w:lineRule="auto"/>
        <w:ind w:firstLine="720"/>
        <w:jc w:val="both"/>
      </w:pPr>
      <w:r w:rsidRPr="006774AB">
        <w:t xml:space="preserve">заверяет экземпляр электронного документа на бумажном носителе с использованием печати многофункционального центра </w:t>
      </w:r>
      <w:r w:rsidRPr="006774AB">
        <w:rPr>
          <w:rFonts w:eastAsia="Arial"/>
        </w:rPr>
        <w:t>(</w:t>
      </w:r>
      <w:r w:rsidRPr="006774AB">
        <w:t>в предусмотренных нормативными пр</w:t>
      </w:r>
      <w:r w:rsidR="005F1D64" w:rsidRPr="006774AB">
        <w:t>а</w:t>
      </w:r>
      <w:r w:rsidRPr="006774AB">
        <w:t>вовыми</w:t>
      </w:r>
      <w:r w:rsidR="005F1D64" w:rsidRPr="006774AB">
        <w:t xml:space="preserve"> </w:t>
      </w:r>
      <w:r w:rsidRPr="006774AB">
        <w:t>акт</w:t>
      </w:r>
      <w:r w:rsidR="005F1D64" w:rsidRPr="006774AB">
        <w:t>а</w:t>
      </w:r>
      <w:r w:rsidRPr="006774AB">
        <w:t>м</w:t>
      </w:r>
      <w:r w:rsidR="005F1D64" w:rsidRPr="006774AB">
        <w:t>и</w:t>
      </w:r>
      <w:r w:rsidRPr="006774AB">
        <w:t xml:space="preserve"> </w:t>
      </w:r>
      <w:r w:rsidR="005F1D64" w:rsidRPr="006774AB">
        <w:t xml:space="preserve"> Российской Федераци</w:t>
      </w:r>
      <w:proofErr w:type="gramStart"/>
      <w:r w:rsidR="005F1D64" w:rsidRPr="006774AB">
        <w:t>и</w:t>
      </w:r>
      <w:r w:rsidRPr="006774AB">
        <w:t>-</w:t>
      </w:r>
      <w:proofErr w:type="gramEnd"/>
      <w:r w:rsidR="005F1D64" w:rsidRPr="006774AB">
        <w:t xml:space="preserve"> </w:t>
      </w:r>
      <w:r w:rsidRPr="006774AB">
        <w:t>пе</w:t>
      </w:r>
      <w:r w:rsidR="005F1D64" w:rsidRPr="006774AB">
        <w:t>ч</w:t>
      </w:r>
      <w:r w:rsidRPr="006774AB">
        <w:t>ати с изображением Государственного герба Российской Федерации</w:t>
      </w:r>
      <w:r w:rsidRPr="006774AB">
        <w:rPr>
          <w:rFonts w:eastAsia="Arial"/>
        </w:rPr>
        <w:t>);</w:t>
      </w:r>
    </w:p>
    <w:p w14:paraId="2AFA3434" w14:textId="1852D78F" w:rsidR="005D1A86" w:rsidRPr="006774AB" w:rsidRDefault="001326E4" w:rsidP="006774AB">
      <w:pPr>
        <w:pStyle w:val="1"/>
        <w:spacing w:line="259" w:lineRule="auto"/>
        <w:ind w:firstLine="720"/>
        <w:jc w:val="both"/>
      </w:pPr>
      <w:r w:rsidRPr="006774AB">
        <w:t>выдает документы заявителю</w:t>
      </w:r>
      <w:r w:rsidRPr="006774AB">
        <w:rPr>
          <w:rFonts w:eastAsia="Arial"/>
        </w:rPr>
        <w:t>,</w:t>
      </w:r>
      <w:r w:rsidR="00F96E36" w:rsidRPr="006774AB">
        <w:rPr>
          <w:rFonts w:eastAsia="Arial"/>
        </w:rPr>
        <w:t xml:space="preserve"> п</w:t>
      </w:r>
      <w:r w:rsidRPr="006774AB">
        <w:t>ри необходимости за</w:t>
      </w:r>
      <w:r w:rsidR="00F96E36" w:rsidRPr="006774AB">
        <w:t>п</w:t>
      </w:r>
      <w:r w:rsidRPr="006774AB">
        <w:t xml:space="preserve">рашивает у заявителя </w:t>
      </w:r>
      <w:r w:rsidR="00F96E36" w:rsidRPr="006774AB">
        <w:t>п</w:t>
      </w:r>
      <w:r w:rsidRPr="006774AB">
        <w:t>од</w:t>
      </w:r>
      <w:r w:rsidR="00F96E36" w:rsidRPr="006774AB">
        <w:t>писи за каждый</w:t>
      </w:r>
      <w:r w:rsidRPr="006774AB">
        <w:t xml:space="preserve"> выданны</w:t>
      </w:r>
      <w:r w:rsidR="00F96E36" w:rsidRPr="006774AB">
        <w:t>й</w:t>
      </w:r>
      <w:r w:rsidRPr="006774AB">
        <w:t xml:space="preserve"> документ</w:t>
      </w:r>
      <w:r w:rsidRPr="006774AB">
        <w:rPr>
          <w:rFonts w:eastAsia="Arial"/>
        </w:rPr>
        <w:t>;</w:t>
      </w:r>
    </w:p>
    <w:p w14:paraId="5BB17CBD" w14:textId="725ABE45" w:rsidR="005D1A86" w:rsidRPr="006774AB" w:rsidRDefault="001326E4" w:rsidP="006774AB">
      <w:pPr>
        <w:pStyle w:val="1"/>
        <w:spacing w:line="259" w:lineRule="auto"/>
        <w:ind w:firstLine="720"/>
        <w:jc w:val="both"/>
        <w:rPr>
          <w:rFonts w:eastAsia="Arial"/>
        </w:rPr>
      </w:pPr>
      <w:r w:rsidRPr="006774AB">
        <w:t>за</w:t>
      </w:r>
      <w:r w:rsidR="00F96E36" w:rsidRPr="006774AB">
        <w:t>п</w:t>
      </w:r>
      <w:r w:rsidRPr="006774AB">
        <w:t>рашивает согласие заявителя на у</w:t>
      </w:r>
      <w:r w:rsidR="00F96E36" w:rsidRPr="006774AB">
        <w:t>ч</w:t>
      </w:r>
      <w:r w:rsidRPr="006774AB">
        <w:t>астие в смс-о</w:t>
      </w:r>
      <w:r w:rsidR="00F96E36" w:rsidRPr="006774AB">
        <w:t>п</w:t>
      </w:r>
      <w:r w:rsidRPr="006774AB">
        <w:t>росе для оценки ка</w:t>
      </w:r>
      <w:r w:rsidR="00F96E36" w:rsidRPr="006774AB">
        <w:t>ч</w:t>
      </w:r>
      <w:r w:rsidRPr="006774AB">
        <w:t xml:space="preserve">ества </w:t>
      </w:r>
      <w:r w:rsidR="00F96E36" w:rsidRPr="006774AB">
        <w:t>п</w:t>
      </w:r>
      <w:r w:rsidRPr="006774AB">
        <w:t>редоставленных услуг многофункциональным центром</w:t>
      </w:r>
      <w:r w:rsidRPr="006774AB">
        <w:rPr>
          <w:rFonts w:eastAsia="Arial"/>
        </w:rPr>
        <w:t>.</w:t>
      </w:r>
    </w:p>
    <w:p w14:paraId="542425EE" w14:textId="77777777" w:rsidR="00782923" w:rsidRDefault="00782923" w:rsidP="00A44434">
      <w:pPr>
        <w:jc w:val="right"/>
        <w:rPr>
          <w:rFonts w:ascii="Times New Roman" w:eastAsia="Times New Roman" w:hAnsi="Times New Roman" w:cs="Times New Roman"/>
          <w:sz w:val="20"/>
          <w:szCs w:val="20"/>
        </w:rPr>
      </w:pPr>
    </w:p>
    <w:p w14:paraId="09D00FE7" w14:textId="77777777" w:rsidR="00782923" w:rsidRDefault="00782923" w:rsidP="00A44434">
      <w:pPr>
        <w:jc w:val="right"/>
        <w:rPr>
          <w:rFonts w:ascii="Times New Roman" w:eastAsia="Times New Roman" w:hAnsi="Times New Roman" w:cs="Times New Roman"/>
          <w:sz w:val="20"/>
          <w:szCs w:val="20"/>
        </w:rPr>
      </w:pPr>
    </w:p>
    <w:p w14:paraId="28A9BC37" w14:textId="77777777" w:rsidR="00106823" w:rsidRDefault="00106823" w:rsidP="00A44434">
      <w:pPr>
        <w:jc w:val="right"/>
        <w:rPr>
          <w:rFonts w:ascii="Times New Roman" w:eastAsia="Times New Roman" w:hAnsi="Times New Roman" w:cs="Times New Roman"/>
          <w:sz w:val="20"/>
          <w:szCs w:val="20"/>
        </w:rPr>
      </w:pPr>
    </w:p>
    <w:p w14:paraId="12A65942" w14:textId="77777777" w:rsidR="00106823" w:rsidRDefault="00106823" w:rsidP="00A44434">
      <w:pPr>
        <w:jc w:val="right"/>
        <w:rPr>
          <w:rFonts w:ascii="Times New Roman" w:eastAsia="Times New Roman" w:hAnsi="Times New Roman" w:cs="Times New Roman"/>
          <w:sz w:val="20"/>
          <w:szCs w:val="20"/>
        </w:rPr>
      </w:pPr>
    </w:p>
    <w:p w14:paraId="12BAF333" w14:textId="77777777" w:rsidR="00106823" w:rsidRDefault="00106823" w:rsidP="00A44434">
      <w:pPr>
        <w:jc w:val="right"/>
        <w:rPr>
          <w:rFonts w:ascii="Times New Roman" w:eastAsia="Times New Roman" w:hAnsi="Times New Roman" w:cs="Times New Roman"/>
          <w:sz w:val="20"/>
          <w:szCs w:val="20"/>
        </w:rPr>
      </w:pPr>
    </w:p>
    <w:p w14:paraId="2910A42D" w14:textId="77777777" w:rsidR="00106823" w:rsidRDefault="00106823" w:rsidP="00A44434">
      <w:pPr>
        <w:jc w:val="right"/>
        <w:rPr>
          <w:rFonts w:ascii="Times New Roman" w:eastAsia="Times New Roman" w:hAnsi="Times New Roman" w:cs="Times New Roman"/>
          <w:sz w:val="20"/>
          <w:szCs w:val="20"/>
        </w:rPr>
      </w:pPr>
    </w:p>
    <w:p w14:paraId="7E77121C" w14:textId="77777777" w:rsidR="00106823" w:rsidRDefault="00106823" w:rsidP="00A44434">
      <w:pPr>
        <w:jc w:val="right"/>
        <w:rPr>
          <w:rFonts w:ascii="Times New Roman" w:eastAsia="Times New Roman" w:hAnsi="Times New Roman" w:cs="Times New Roman"/>
          <w:sz w:val="20"/>
          <w:szCs w:val="20"/>
        </w:rPr>
      </w:pPr>
    </w:p>
    <w:p w14:paraId="38FEAC1E" w14:textId="77777777" w:rsidR="00106823" w:rsidRDefault="00106823" w:rsidP="00A44434">
      <w:pPr>
        <w:jc w:val="right"/>
        <w:rPr>
          <w:rFonts w:ascii="Times New Roman" w:eastAsia="Times New Roman" w:hAnsi="Times New Roman" w:cs="Times New Roman"/>
          <w:sz w:val="20"/>
          <w:szCs w:val="20"/>
        </w:rPr>
      </w:pPr>
    </w:p>
    <w:p w14:paraId="1D1DBCC3" w14:textId="77777777" w:rsidR="00106823" w:rsidRDefault="00106823" w:rsidP="00A44434">
      <w:pPr>
        <w:jc w:val="right"/>
        <w:rPr>
          <w:rFonts w:ascii="Times New Roman" w:eastAsia="Times New Roman" w:hAnsi="Times New Roman" w:cs="Times New Roman"/>
          <w:sz w:val="20"/>
          <w:szCs w:val="20"/>
        </w:rPr>
      </w:pPr>
    </w:p>
    <w:p w14:paraId="18DF51B8" w14:textId="77777777" w:rsidR="00106823" w:rsidRDefault="00106823" w:rsidP="00A44434">
      <w:pPr>
        <w:jc w:val="right"/>
        <w:rPr>
          <w:rFonts w:ascii="Times New Roman" w:eastAsia="Times New Roman" w:hAnsi="Times New Roman" w:cs="Times New Roman"/>
          <w:sz w:val="20"/>
          <w:szCs w:val="20"/>
        </w:rPr>
      </w:pPr>
    </w:p>
    <w:p w14:paraId="0DFECEBD" w14:textId="77777777" w:rsidR="00782923" w:rsidRDefault="00782923" w:rsidP="00A44434">
      <w:pPr>
        <w:jc w:val="right"/>
        <w:rPr>
          <w:rFonts w:ascii="Times New Roman" w:eastAsia="Times New Roman" w:hAnsi="Times New Roman" w:cs="Times New Roman"/>
          <w:sz w:val="20"/>
          <w:szCs w:val="20"/>
        </w:rPr>
      </w:pPr>
    </w:p>
    <w:p w14:paraId="001D5C3E" w14:textId="77777777" w:rsidR="004D09A4" w:rsidRDefault="004D09A4" w:rsidP="00A44434">
      <w:pPr>
        <w:jc w:val="right"/>
        <w:rPr>
          <w:rFonts w:ascii="Times New Roman" w:eastAsia="Times New Roman" w:hAnsi="Times New Roman" w:cs="Times New Roman"/>
          <w:sz w:val="20"/>
          <w:szCs w:val="20"/>
        </w:rPr>
      </w:pPr>
    </w:p>
    <w:p w14:paraId="01686146" w14:textId="77777777" w:rsidR="004D09A4" w:rsidRDefault="004D09A4" w:rsidP="00A44434">
      <w:pPr>
        <w:jc w:val="right"/>
        <w:rPr>
          <w:rFonts w:ascii="Times New Roman" w:eastAsia="Times New Roman" w:hAnsi="Times New Roman" w:cs="Times New Roman"/>
          <w:sz w:val="20"/>
          <w:szCs w:val="20"/>
        </w:rPr>
      </w:pPr>
    </w:p>
    <w:p w14:paraId="1C6872BE" w14:textId="77777777" w:rsidR="004D09A4" w:rsidRDefault="004D09A4" w:rsidP="00A44434">
      <w:pPr>
        <w:jc w:val="right"/>
        <w:rPr>
          <w:rFonts w:ascii="Times New Roman" w:eastAsia="Times New Roman" w:hAnsi="Times New Roman" w:cs="Times New Roman"/>
          <w:sz w:val="20"/>
          <w:szCs w:val="20"/>
        </w:rPr>
      </w:pPr>
    </w:p>
    <w:p w14:paraId="6E06A4FC" w14:textId="77777777" w:rsidR="004D09A4" w:rsidRDefault="004D09A4" w:rsidP="00A44434">
      <w:pPr>
        <w:jc w:val="right"/>
        <w:rPr>
          <w:rFonts w:ascii="Times New Roman" w:eastAsia="Times New Roman" w:hAnsi="Times New Roman" w:cs="Times New Roman"/>
          <w:sz w:val="20"/>
          <w:szCs w:val="20"/>
        </w:rPr>
      </w:pPr>
    </w:p>
    <w:p w14:paraId="0FF436AC" w14:textId="77777777" w:rsidR="004D09A4" w:rsidRDefault="004D09A4" w:rsidP="00A44434">
      <w:pPr>
        <w:jc w:val="right"/>
        <w:rPr>
          <w:rFonts w:ascii="Times New Roman" w:eastAsia="Times New Roman" w:hAnsi="Times New Roman" w:cs="Times New Roman"/>
          <w:sz w:val="20"/>
          <w:szCs w:val="20"/>
        </w:rPr>
      </w:pPr>
    </w:p>
    <w:p w14:paraId="26E21B8F" w14:textId="77777777" w:rsidR="004D09A4" w:rsidRDefault="004D09A4" w:rsidP="00A44434">
      <w:pPr>
        <w:jc w:val="right"/>
        <w:rPr>
          <w:rFonts w:ascii="Times New Roman" w:eastAsia="Times New Roman" w:hAnsi="Times New Roman" w:cs="Times New Roman"/>
          <w:sz w:val="20"/>
          <w:szCs w:val="20"/>
        </w:rPr>
      </w:pPr>
    </w:p>
    <w:p w14:paraId="4B4803D5" w14:textId="77777777" w:rsidR="004D09A4" w:rsidRDefault="004D09A4" w:rsidP="00A44434">
      <w:pPr>
        <w:jc w:val="right"/>
        <w:rPr>
          <w:rFonts w:ascii="Times New Roman" w:eastAsia="Times New Roman" w:hAnsi="Times New Roman" w:cs="Times New Roman"/>
          <w:sz w:val="20"/>
          <w:szCs w:val="20"/>
        </w:rPr>
      </w:pPr>
    </w:p>
    <w:p w14:paraId="24C7D5C7" w14:textId="77777777" w:rsidR="004D09A4" w:rsidRDefault="004D09A4" w:rsidP="00A44434">
      <w:pPr>
        <w:jc w:val="right"/>
        <w:rPr>
          <w:rFonts w:ascii="Times New Roman" w:eastAsia="Times New Roman" w:hAnsi="Times New Roman" w:cs="Times New Roman"/>
          <w:sz w:val="20"/>
          <w:szCs w:val="20"/>
        </w:rPr>
      </w:pPr>
    </w:p>
    <w:p w14:paraId="2160ED24" w14:textId="77777777" w:rsidR="004D09A4" w:rsidRDefault="004D09A4" w:rsidP="00A44434">
      <w:pPr>
        <w:jc w:val="right"/>
        <w:rPr>
          <w:rFonts w:ascii="Times New Roman" w:eastAsia="Times New Roman" w:hAnsi="Times New Roman" w:cs="Times New Roman"/>
          <w:sz w:val="20"/>
          <w:szCs w:val="20"/>
        </w:rPr>
      </w:pPr>
    </w:p>
    <w:p w14:paraId="1E763A3F" w14:textId="77777777" w:rsidR="004D09A4" w:rsidRDefault="004D09A4" w:rsidP="00A44434">
      <w:pPr>
        <w:jc w:val="right"/>
        <w:rPr>
          <w:rFonts w:ascii="Times New Roman" w:eastAsia="Times New Roman" w:hAnsi="Times New Roman" w:cs="Times New Roman"/>
          <w:sz w:val="20"/>
          <w:szCs w:val="20"/>
        </w:rPr>
      </w:pPr>
    </w:p>
    <w:p w14:paraId="38A55742" w14:textId="77777777" w:rsidR="004D09A4" w:rsidRDefault="004D09A4" w:rsidP="00A44434">
      <w:pPr>
        <w:jc w:val="right"/>
        <w:rPr>
          <w:rFonts w:ascii="Times New Roman" w:eastAsia="Times New Roman" w:hAnsi="Times New Roman" w:cs="Times New Roman"/>
          <w:sz w:val="20"/>
          <w:szCs w:val="20"/>
        </w:rPr>
      </w:pPr>
    </w:p>
    <w:p w14:paraId="3A1146AF" w14:textId="77777777" w:rsidR="004D09A4" w:rsidRDefault="004D09A4" w:rsidP="00A44434">
      <w:pPr>
        <w:jc w:val="right"/>
        <w:rPr>
          <w:rFonts w:ascii="Times New Roman" w:eastAsia="Times New Roman" w:hAnsi="Times New Roman" w:cs="Times New Roman"/>
          <w:sz w:val="20"/>
          <w:szCs w:val="20"/>
        </w:rPr>
      </w:pPr>
    </w:p>
    <w:p w14:paraId="43D17AE5" w14:textId="77777777" w:rsidR="004D09A4" w:rsidRDefault="004D09A4" w:rsidP="00A44434">
      <w:pPr>
        <w:jc w:val="right"/>
        <w:rPr>
          <w:rFonts w:ascii="Times New Roman" w:eastAsia="Times New Roman" w:hAnsi="Times New Roman" w:cs="Times New Roman"/>
          <w:sz w:val="20"/>
          <w:szCs w:val="20"/>
        </w:rPr>
      </w:pPr>
    </w:p>
    <w:p w14:paraId="56647C6E" w14:textId="77777777" w:rsidR="004D09A4" w:rsidRDefault="004D09A4" w:rsidP="00A44434">
      <w:pPr>
        <w:jc w:val="right"/>
        <w:rPr>
          <w:rFonts w:ascii="Times New Roman" w:eastAsia="Times New Roman" w:hAnsi="Times New Roman" w:cs="Times New Roman"/>
          <w:sz w:val="20"/>
          <w:szCs w:val="20"/>
        </w:rPr>
      </w:pPr>
    </w:p>
    <w:p w14:paraId="68066E9C" w14:textId="77777777" w:rsidR="004D09A4" w:rsidRDefault="004D09A4" w:rsidP="00A44434">
      <w:pPr>
        <w:jc w:val="right"/>
        <w:rPr>
          <w:rFonts w:ascii="Times New Roman" w:eastAsia="Times New Roman" w:hAnsi="Times New Roman" w:cs="Times New Roman"/>
          <w:sz w:val="20"/>
          <w:szCs w:val="20"/>
        </w:rPr>
      </w:pPr>
    </w:p>
    <w:p w14:paraId="59CE5107" w14:textId="77777777" w:rsidR="004D09A4" w:rsidRDefault="004D09A4" w:rsidP="00A44434">
      <w:pPr>
        <w:jc w:val="right"/>
        <w:rPr>
          <w:rFonts w:ascii="Times New Roman" w:eastAsia="Times New Roman" w:hAnsi="Times New Roman" w:cs="Times New Roman"/>
          <w:sz w:val="20"/>
          <w:szCs w:val="20"/>
        </w:rPr>
      </w:pPr>
    </w:p>
    <w:p w14:paraId="5B076B22" w14:textId="77777777" w:rsidR="004D09A4" w:rsidRDefault="004D09A4" w:rsidP="00A44434">
      <w:pPr>
        <w:jc w:val="right"/>
        <w:rPr>
          <w:rFonts w:ascii="Times New Roman" w:eastAsia="Times New Roman" w:hAnsi="Times New Roman" w:cs="Times New Roman"/>
          <w:sz w:val="20"/>
          <w:szCs w:val="20"/>
        </w:rPr>
      </w:pPr>
    </w:p>
    <w:p w14:paraId="562AB1BA" w14:textId="034DD685" w:rsidR="00A44434" w:rsidRPr="00A44434" w:rsidRDefault="00782923" w:rsidP="00A4443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w:t>
      </w:r>
      <w:r w:rsidR="00A44434" w:rsidRPr="00A44434">
        <w:rPr>
          <w:rFonts w:ascii="Times New Roman" w:eastAsia="Times New Roman" w:hAnsi="Times New Roman" w:cs="Times New Roman"/>
          <w:sz w:val="20"/>
          <w:szCs w:val="20"/>
        </w:rPr>
        <w:t xml:space="preserve">жение № 1 </w:t>
      </w:r>
    </w:p>
    <w:p w14:paraId="3EF116F9"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к Административному регламенту </w:t>
      </w:r>
    </w:p>
    <w:p w14:paraId="420B163D"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по предоставлению  </w:t>
      </w:r>
    </w:p>
    <w:p w14:paraId="3E60FC73"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муниципальной услуги</w:t>
      </w:r>
    </w:p>
    <w:p w14:paraId="29C19CE6" w14:textId="77777777" w:rsidR="00A44434" w:rsidRPr="00A44434" w:rsidRDefault="00A44434" w:rsidP="00A44434">
      <w:pPr>
        <w:jc w:val="right"/>
        <w:rPr>
          <w:rFonts w:ascii="Times New Roman" w:eastAsia="Times New Roman" w:hAnsi="Times New Roman" w:cs="Times New Roman"/>
          <w:sz w:val="20"/>
          <w:szCs w:val="20"/>
        </w:rPr>
      </w:pPr>
    </w:p>
    <w:p w14:paraId="03ACE439"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ФОРМА</w:t>
      </w:r>
    </w:p>
    <w:p w14:paraId="1ABC08D2" w14:textId="77777777" w:rsidR="00A44434" w:rsidRPr="00A44434" w:rsidRDefault="00A44434" w:rsidP="00A44434">
      <w:pPr>
        <w:jc w:val="center"/>
        <w:rPr>
          <w:rFonts w:ascii="Times New Roman" w:eastAsia="Times New Roman" w:hAnsi="Times New Roman" w:cs="Times New Roman"/>
        </w:rPr>
      </w:pPr>
      <w:r w:rsidRPr="00A44434">
        <w:rPr>
          <w:rFonts w:ascii="Times New Roman" w:eastAsia="Times New Roman" w:hAnsi="Times New Roman" w:cs="Times New Roman"/>
        </w:rPr>
        <w:t xml:space="preserve">Кому </w:t>
      </w:r>
      <w:r w:rsidRPr="00A44434">
        <w:rPr>
          <w:rFonts w:ascii="Times New Roman" w:eastAsia="Times New Roman" w:hAnsi="Times New Roman" w:cs="Times New Roman"/>
        </w:rPr>
        <w:tab/>
      </w:r>
    </w:p>
    <w:p w14:paraId="3AAB16EA" w14:textId="77777777" w:rsidR="00A44434" w:rsidRPr="00A44434" w:rsidRDefault="00A44434" w:rsidP="00A44434">
      <w:pPr>
        <w:spacing w:after="700" w:line="324" w:lineRule="auto"/>
        <w:ind w:left="3480" w:right="180"/>
        <w:jc w:val="right"/>
        <w:rPr>
          <w:rFonts w:ascii="Times New Roman" w:eastAsia="Times New Roman" w:hAnsi="Times New Roman" w:cs="Times New Roman"/>
          <w:sz w:val="20"/>
          <w:szCs w:val="20"/>
        </w:rPr>
      </w:pPr>
      <w:proofErr w:type="gramStart"/>
      <w:r w:rsidRPr="00A44434">
        <w:rPr>
          <w:rFonts w:ascii="Times New Roman" w:eastAsia="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14:paraId="509AD271" w14:textId="77777777" w:rsidR="00A44434" w:rsidRPr="00A44434" w:rsidRDefault="00A44434" w:rsidP="00A44434">
      <w:pPr>
        <w:spacing w:after="80"/>
        <w:jc w:val="center"/>
        <w:rPr>
          <w:rFonts w:ascii="Times New Roman" w:eastAsia="Times New Roman" w:hAnsi="Times New Roman" w:cs="Times New Roman"/>
        </w:rPr>
      </w:pPr>
      <w:proofErr w:type="gramStart"/>
      <w:r w:rsidRPr="00A44434">
        <w:rPr>
          <w:rFonts w:ascii="Times New Roman" w:eastAsia="Times New Roman" w:hAnsi="Times New Roman" w:cs="Times New Roman"/>
          <w:b/>
          <w:bCs/>
        </w:rPr>
        <w:t>Р</w:t>
      </w:r>
      <w:proofErr w:type="gramEnd"/>
      <w:r w:rsidRPr="00A44434">
        <w:rPr>
          <w:rFonts w:ascii="Times New Roman" w:eastAsia="Times New Roman" w:hAnsi="Times New Roman" w:cs="Times New Roman"/>
          <w:b/>
          <w:bCs/>
        </w:rPr>
        <w:t xml:space="preserve"> Е Ш Е Н И Е</w:t>
      </w:r>
    </w:p>
    <w:p w14:paraId="5E88252C" w14:textId="77777777" w:rsidR="00A44434" w:rsidRPr="00A44434" w:rsidRDefault="00A44434" w:rsidP="00A44434">
      <w:pPr>
        <w:jc w:val="center"/>
        <w:rPr>
          <w:rFonts w:ascii="Times New Roman" w:eastAsia="Times New Roman" w:hAnsi="Times New Roman" w:cs="Times New Roman"/>
        </w:rPr>
      </w:pPr>
      <w:r w:rsidRPr="00A44434">
        <w:rPr>
          <w:rFonts w:ascii="Times New Roman" w:eastAsia="Times New Roman" w:hAnsi="Times New Roman" w:cs="Times New Roman"/>
          <w:b/>
          <w:bCs/>
        </w:rPr>
        <w:t>об отказе в приеме документов</w:t>
      </w:r>
    </w:p>
    <w:p w14:paraId="2806E6F2" w14:textId="77777777" w:rsidR="00A44434" w:rsidRPr="00A44434" w:rsidRDefault="00A44434" w:rsidP="00A44434">
      <w:pPr>
        <w:tabs>
          <w:tab w:val="left" w:pos="1237"/>
        </w:tabs>
        <w:ind w:firstLine="720"/>
        <w:jc w:val="both"/>
        <w:rPr>
          <w:rFonts w:ascii="Times New Roman" w:eastAsia="Times New Roman" w:hAnsi="Times New Roman" w:cs="Times New Roman"/>
          <w:sz w:val="28"/>
          <w:szCs w:val="28"/>
        </w:rPr>
      </w:pPr>
    </w:p>
    <w:p w14:paraId="2BD6A336" w14:textId="77777777" w:rsidR="00A44434" w:rsidRPr="00A44434" w:rsidRDefault="00A44434" w:rsidP="00A44434">
      <w:pPr>
        <w:pBdr>
          <w:top w:val="single" w:sz="4" w:space="0" w:color="auto"/>
        </w:pBdr>
        <w:jc w:val="center"/>
        <w:rPr>
          <w:rFonts w:ascii="Times New Roman" w:eastAsia="Times New Roman" w:hAnsi="Times New Roman" w:cs="Times New Roman"/>
          <w:color w:val="auto"/>
          <w:sz w:val="20"/>
          <w:szCs w:val="20"/>
          <w:lang w:eastAsia="en-US" w:bidi="ar-SA"/>
        </w:rPr>
      </w:pPr>
      <w:r w:rsidRPr="00A44434">
        <w:rPr>
          <w:rFonts w:ascii="Times New Roman" w:eastAsia="Times New Roman" w:hAnsi="Times New Roman" w:cs="Times New Roman"/>
          <w:sz w:val="20"/>
          <w:szCs w:val="20"/>
        </w:rPr>
        <w:t>(наименование уполномоченного органа местного самоуправления)</w:t>
      </w:r>
    </w:p>
    <w:p w14:paraId="64402B87" w14:textId="77777777" w:rsidR="00A44434" w:rsidRPr="00A44434" w:rsidRDefault="00A44434" w:rsidP="00A44434">
      <w:pPr>
        <w:ind w:firstLine="660"/>
        <w:rPr>
          <w:rFonts w:ascii="Times New Roman" w:eastAsia="Times New Roman" w:hAnsi="Times New Roman" w:cs="Times New Roman"/>
        </w:rPr>
      </w:pPr>
    </w:p>
    <w:p w14:paraId="0CD2BCE0" w14:textId="77777777" w:rsidR="00A44434" w:rsidRPr="00A44434" w:rsidRDefault="00A44434" w:rsidP="00A44434">
      <w:pPr>
        <w:ind w:firstLine="660"/>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14:paraId="0BA4A742" w14:textId="77777777" w:rsidR="00A44434" w:rsidRPr="00A44434" w:rsidRDefault="00A44434" w:rsidP="00A44434">
      <w:pPr>
        <w:ind w:firstLine="720"/>
        <w:jc w:val="both"/>
        <w:rPr>
          <w:rFonts w:ascii="Times New Roman" w:eastAsia="Times New Roman" w:hAnsi="Times New Roman" w:cs="Times New Roman"/>
          <w:sz w:val="28"/>
          <w:szCs w:val="28"/>
        </w:rPr>
      </w:pPr>
    </w:p>
    <w:tbl>
      <w:tblPr>
        <w:tblW w:w="9781" w:type="dxa"/>
        <w:tblInd w:w="10" w:type="dxa"/>
        <w:tblLayout w:type="fixed"/>
        <w:tblCellMar>
          <w:left w:w="10" w:type="dxa"/>
          <w:right w:w="10" w:type="dxa"/>
        </w:tblCellMar>
        <w:tblLook w:val="04A0" w:firstRow="1" w:lastRow="0" w:firstColumn="1" w:lastColumn="0" w:noHBand="0" w:noVBand="1"/>
      </w:tblPr>
      <w:tblGrid>
        <w:gridCol w:w="2006"/>
        <w:gridCol w:w="4397"/>
        <w:gridCol w:w="3378"/>
      </w:tblGrid>
      <w:tr w:rsidR="00A44434" w:rsidRPr="00A44434" w14:paraId="5CB24BD9" w14:textId="77777777" w:rsidTr="00C47F56">
        <w:trPr>
          <w:trHeight w:hRule="exact" w:val="840"/>
        </w:trPr>
        <w:tc>
          <w:tcPr>
            <w:tcW w:w="2006" w:type="dxa"/>
            <w:tcBorders>
              <w:top w:val="single" w:sz="4" w:space="0" w:color="auto"/>
              <w:left w:val="single" w:sz="4" w:space="0" w:color="auto"/>
            </w:tcBorders>
            <w:shd w:val="clear" w:color="auto" w:fill="FFFFFF"/>
            <w:vAlign w:val="bottom"/>
          </w:tcPr>
          <w:p w14:paraId="46B14633" w14:textId="77777777" w:rsidR="00A44434" w:rsidRPr="00A44434" w:rsidRDefault="00A44434" w:rsidP="00A44434">
            <w:pPr>
              <w:jc w:val="cente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 xml:space="preserve">№ пункта </w:t>
            </w:r>
            <w:proofErr w:type="spellStart"/>
            <w:r w:rsidRPr="00A44434">
              <w:rPr>
                <w:rFonts w:ascii="Times New Roman" w:eastAsia="Times New Roman" w:hAnsi="Times New Roman" w:cs="Times New Roman"/>
                <w:sz w:val="22"/>
                <w:szCs w:val="22"/>
              </w:rPr>
              <w:t>Административн</w:t>
            </w:r>
            <w:proofErr w:type="spellEnd"/>
          </w:p>
          <w:p w14:paraId="19DEE759" w14:textId="77777777" w:rsidR="00A44434" w:rsidRPr="00A44434" w:rsidRDefault="00A44434" w:rsidP="00A44434">
            <w:pPr>
              <w:ind w:firstLine="220"/>
              <w:rPr>
                <w:rFonts w:ascii="Times New Roman" w:eastAsia="Times New Roman" w:hAnsi="Times New Roman" w:cs="Times New Roman"/>
                <w:sz w:val="22"/>
                <w:szCs w:val="22"/>
              </w:rPr>
            </w:pPr>
            <w:proofErr w:type="gramStart"/>
            <w:r w:rsidRPr="00A44434">
              <w:rPr>
                <w:rFonts w:ascii="Times New Roman" w:eastAsia="Times New Roman" w:hAnsi="Times New Roman" w:cs="Times New Roman"/>
                <w:sz w:val="22"/>
                <w:szCs w:val="22"/>
              </w:rPr>
              <w:t>ого</w:t>
            </w:r>
            <w:proofErr w:type="gramEnd"/>
            <w:r w:rsidRPr="00A44434">
              <w:rPr>
                <w:rFonts w:ascii="Times New Roman" w:eastAsia="Times New Roman" w:hAnsi="Times New Roman" w:cs="Times New Roman"/>
                <w:sz w:val="22"/>
                <w:szCs w:val="22"/>
              </w:rPr>
              <w:t xml:space="preserve"> регламента</w:t>
            </w:r>
          </w:p>
        </w:tc>
        <w:tc>
          <w:tcPr>
            <w:tcW w:w="4397" w:type="dxa"/>
            <w:tcBorders>
              <w:top w:val="single" w:sz="4" w:space="0" w:color="auto"/>
              <w:left w:val="single" w:sz="4" w:space="0" w:color="auto"/>
            </w:tcBorders>
            <w:shd w:val="clear" w:color="auto" w:fill="FFFFFF"/>
            <w:vAlign w:val="bottom"/>
          </w:tcPr>
          <w:p w14:paraId="175E0C7D" w14:textId="77777777" w:rsidR="00A44434" w:rsidRPr="00A44434" w:rsidRDefault="00A44434" w:rsidP="00A44434">
            <w:pPr>
              <w:jc w:val="cente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Наименование основания для отказа в соответствии с Административным регламентом</w:t>
            </w:r>
          </w:p>
        </w:tc>
        <w:tc>
          <w:tcPr>
            <w:tcW w:w="3378" w:type="dxa"/>
            <w:tcBorders>
              <w:top w:val="single" w:sz="4" w:space="0" w:color="auto"/>
              <w:left w:val="single" w:sz="4" w:space="0" w:color="auto"/>
              <w:right w:val="single" w:sz="4" w:space="0" w:color="auto"/>
            </w:tcBorders>
            <w:shd w:val="clear" w:color="auto" w:fill="FFFFFF"/>
            <w:vAlign w:val="center"/>
          </w:tcPr>
          <w:p w14:paraId="0E11D202" w14:textId="77777777" w:rsidR="00A44434" w:rsidRPr="00A44434" w:rsidRDefault="00A44434" w:rsidP="00A44434">
            <w:pPr>
              <w:jc w:val="cente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Разъяснение причин отказа в приеме документов</w:t>
            </w:r>
          </w:p>
        </w:tc>
      </w:tr>
      <w:tr w:rsidR="00A44434" w:rsidRPr="00A44434" w14:paraId="5C105144" w14:textId="77777777" w:rsidTr="00C47F56">
        <w:trPr>
          <w:trHeight w:hRule="exact" w:val="1961"/>
        </w:trPr>
        <w:tc>
          <w:tcPr>
            <w:tcW w:w="2006" w:type="dxa"/>
            <w:tcBorders>
              <w:top w:val="single" w:sz="4" w:space="0" w:color="auto"/>
              <w:left w:val="single" w:sz="4" w:space="0" w:color="auto"/>
            </w:tcBorders>
            <w:shd w:val="clear" w:color="auto" w:fill="FFFFFF"/>
          </w:tcPr>
          <w:p w14:paraId="3F14BBB8"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подпункт "а" пункта 2.13</w:t>
            </w:r>
          </w:p>
        </w:tc>
        <w:tc>
          <w:tcPr>
            <w:tcW w:w="4397" w:type="dxa"/>
            <w:tcBorders>
              <w:top w:val="single" w:sz="4" w:space="0" w:color="auto"/>
              <w:left w:val="single" w:sz="4" w:space="0" w:color="auto"/>
            </w:tcBorders>
            <w:shd w:val="clear" w:color="auto" w:fill="FFFFFF"/>
          </w:tcPr>
          <w:p w14:paraId="19724D4D"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78" w:type="dxa"/>
            <w:tcBorders>
              <w:top w:val="single" w:sz="4" w:space="0" w:color="auto"/>
              <w:left w:val="single" w:sz="4" w:space="0" w:color="auto"/>
              <w:right w:val="single" w:sz="4" w:space="0" w:color="auto"/>
            </w:tcBorders>
            <w:shd w:val="clear" w:color="auto" w:fill="FFFFFF"/>
          </w:tcPr>
          <w:p w14:paraId="510C3313"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i/>
                <w:iCs/>
                <w:sz w:val="22"/>
                <w:szCs w:val="22"/>
              </w:rPr>
              <w:t>Указывается, какое ведомство предоставляет услугу, информация о его местонахождении</w:t>
            </w:r>
          </w:p>
        </w:tc>
      </w:tr>
      <w:tr w:rsidR="00A44434" w:rsidRPr="00A44434" w14:paraId="58D9EE8D" w14:textId="77777777" w:rsidTr="00C47F56">
        <w:trPr>
          <w:trHeight w:hRule="exact" w:val="1706"/>
        </w:trPr>
        <w:tc>
          <w:tcPr>
            <w:tcW w:w="2006" w:type="dxa"/>
            <w:tcBorders>
              <w:top w:val="single" w:sz="4" w:space="0" w:color="auto"/>
              <w:left w:val="single" w:sz="4" w:space="0" w:color="auto"/>
            </w:tcBorders>
            <w:shd w:val="clear" w:color="auto" w:fill="FFFFFF"/>
          </w:tcPr>
          <w:p w14:paraId="790A9715"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подпункт "б" пункта 2.13</w:t>
            </w:r>
          </w:p>
        </w:tc>
        <w:tc>
          <w:tcPr>
            <w:tcW w:w="4397" w:type="dxa"/>
            <w:tcBorders>
              <w:top w:val="single" w:sz="4" w:space="0" w:color="auto"/>
              <w:left w:val="single" w:sz="4" w:space="0" w:color="auto"/>
            </w:tcBorders>
            <w:shd w:val="clear" w:color="auto" w:fill="FFFFFF"/>
          </w:tcPr>
          <w:p w14:paraId="26530AB9"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8" w:type="dxa"/>
            <w:tcBorders>
              <w:top w:val="single" w:sz="4" w:space="0" w:color="auto"/>
              <w:left w:val="single" w:sz="4" w:space="0" w:color="auto"/>
              <w:right w:val="single" w:sz="4" w:space="0" w:color="auto"/>
            </w:tcBorders>
            <w:shd w:val="clear" w:color="auto" w:fill="FFFFFF"/>
          </w:tcPr>
          <w:p w14:paraId="5ACF2C0E"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i/>
                <w:iCs/>
                <w:sz w:val="22"/>
                <w:szCs w:val="22"/>
              </w:rPr>
              <w:t>Указывается исчерпывающий перечень документов, утративших силу</w:t>
            </w:r>
          </w:p>
        </w:tc>
      </w:tr>
      <w:tr w:rsidR="00A44434" w:rsidRPr="00A44434" w14:paraId="445D8457" w14:textId="77777777" w:rsidTr="00C47F56">
        <w:trPr>
          <w:trHeight w:hRule="exact" w:val="571"/>
        </w:trPr>
        <w:tc>
          <w:tcPr>
            <w:tcW w:w="2006" w:type="dxa"/>
            <w:tcBorders>
              <w:top w:val="single" w:sz="4" w:space="0" w:color="auto"/>
              <w:left w:val="single" w:sz="4" w:space="0" w:color="auto"/>
              <w:bottom w:val="single" w:sz="4" w:space="0" w:color="auto"/>
            </w:tcBorders>
            <w:shd w:val="clear" w:color="auto" w:fill="FFFFFF"/>
          </w:tcPr>
          <w:p w14:paraId="3BA16C6B"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подпункт "в"</w:t>
            </w:r>
          </w:p>
        </w:tc>
        <w:tc>
          <w:tcPr>
            <w:tcW w:w="4397" w:type="dxa"/>
            <w:tcBorders>
              <w:top w:val="single" w:sz="4" w:space="0" w:color="auto"/>
              <w:left w:val="single" w:sz="4" w:space="0" w:color="auto"/>
              <w:bottom w:val="single" w:sz="4" w:space="0" w:color="auto"/>
            </w:tcBorders>
            <w:shd w:val="clear" w:color="auto" w:fill="FFFFFF"/>
          </w:tcPr>
          <w:p w14:paraId="3AC90C81"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sz w:val="22"/>
                <w:szCs w:val="22"/>
              </w:rPr>
              <w:t>представленные документы содержат</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bottom"/>
          </w:tcPr>
          <w:p w14:paraId="4DF17D37" w14:textId="77777777" w:rsidR="00A44434" w:rsidRPr="00A44434" w:rsidRDefault="00A44434" w:rsidP="00A44434">
            <w:pPr>
              <w:rPr>
                <w:rFonts w:ascii="Times New Roman" w:eastAsia="Times New Roman" w:hAnsi="Times New Roman" w:cs="Times New Roman"/>
                <w:sz w:val="22"/>
                <w:szCs w:val="22"/>
              </w:rPr>
            </w:pPr>
            <w:r w:rsidRPr="00A44434">
              <w:rPr>
                <w:rFonts w:ascii="Times New Roman" w:eastAsia="Times New Roman" w:hAnsi="Times New Roman" w:cs="Times New Roman"/>
                <w:i/>
                <w:iCs/>
                <w:sz w:val="22"/>
                <w:szCs w:val="22"/>
              </w:rPr>
              <w:t>Указывается исчерпывающий перечень Документов, содержащих</w:t>
            </w:r>
          </w:p>
        </w:tc>
      </w:tr>
      <w:tr w:rsidR="00A44434" w:rsidRPr="00A44434" w14:paraId="7A46827C" w14:textId="77777777" w:rsidTr="00C47F56">
        <w:trPr>
          <w:trHeight w:hRule="exact" w:val="1512"/>
        </w:trPr>
        <w:tc>
          <w:tcPr>
            <w:tcW w:w="2006" w:type="dxa"/>
            <w:tcBorders>
              <w:top w:val="single" w:sz="4" w:space="0" w:color="auto"/>
              <w:left w:val="single" w:sz="4" w:space="0" w:color="auto"/>
            </w:tcBorders>
            <w:shd w:val="clear" w:color="auto" w:fill="FFFFFF"/>
          </w:tcPr>
          <w:p w14:paraId="52AAE3E2"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пункта 2.13</w:t>
            </w:r>
          </w:p>
        </w:tc>
        <w:tc>
          <w:tcPr>
            <w:tcW w:w="4397" w:type="dxa"/>
            <w:tcBorders>
              <w:top w:val="single" w:sz="4" w:space="0" w:color="auto"/>
              <w:left w:val="single" w:sz="4" w:space="0" w:color="auto"/>
            </w:tcBorders>
            <w:shd w:val="clear" w:color="auto" w:fill="FFFFFF"/>
          </w:tcPr>
          <w:p w14:paraId="00F52C9F"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подчистки и исправления текста</w:t>
            </w:r>
          </w:p>
        </w:tc>
        <w:tc>
          <w:tcPr>
            <w:tcW w:w="3378" w:type="dxa"/>
            <w:tcBorders>
              <w:top w:val="single" w:sz="4" w:space="0" w:color="auto"/>
              <w:left w:val="single" w:sz="4" w:space="0" w:color="auto"/>
              <w:right w:val="single" w:sz="4" w:space="0" w:color="auto"/>
            </w:tcBorders>
            <w:shd w:val="clear" w:color="auto" w:fill="FFFFFF"/>
            <w:vAlign w:val="center"/>
          </w:tcPr>
          <w:p w14:paraId="58BD893B"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i/>
                <w:iCs/>
                <w:sz w:val="22"/>
                <w:szCs w:val="22"/>
              </w:rPr>
              <w:t>подчистки и исправления текста, не заверенные в порядке, установленном законодательством Российской Федерации</w:t>
            </w:r>
          </w:p>
        </w:tc>
      </w:tr>
      <w:tr w:rsidR="00A44434" w:rsidRPr="00A44434" w14:paraId="56C5CBAB" w14:textId="77777777" w:rsidTr="00C47F56">
        <w:trPr>
          <w:trHeight w:hRule="exact" w:val="1582"/>
        </w:trPr>
        <w:tc>
          <w:tcPr>
            <w:tcW w:w="2006" w:type="dxa"/>
            <w:tcBorders>
              <w:top w:val="single" w:sz="4" w:space="0" w:color="auto"/>
              <w:left w:val="single" w:sz="4" w:space="0" w:color="auto"/>
            </w:tcBorders>
            <w:shd w:val="clear" w:color="auto" w:fill="FFFFFF"/>
          </w:tcPr>
          <w:p w14:paraId="7E08C37B"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lastRenderedPageBreak/>
              <w:t>подпункт "г" пункта 2.13</w:t>
            </w:r>
          </w:p>
        </w:tc>
        <w:tc>
          <w:tcPr>
            <w:tcW w:w="4397" w:type="dxa"/>
            <w:tcBorders>
              <w:top w:val="single" w:sz="4" w:space="0" w:color="auto"/>
              <w:left w:val="single" w:sz="4" w:space="0" w:color="auto"/>
            </w:tcBorders>
            <w:shd w:val="clear" w:color="auto" w:fill="FFFFFF"/>
          </w:tcPr>
          <w:p w14:paraId="31405061"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78" w:type="dxa"/>
            <w:tcBorders>
              <w:top w:val="single" w:sz="4" w:space="0" w:color="auto"/>
              <w:left w:val="single" w:sz="4" w:space="0" w:color="auto"/>
              <w:right w:val="single" w:sz="4" w:space="0" w:color="auto"/>
            </w:tcBorders>
            <w:shd w:val="clear" w:color="auto" w:fill="FFFFFF"/>
          </w:tcPr>
          <w:p w14:paraId="0B58551C"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i/>
                <w:iCs/>
                <w:sz w:val="22"/>
                <w:szCs w:val="22"/>
              </w:rPr>
              <w:t>Указывается исчерпывающий перечень документов, содержащих повреждения</w:t>
            </w:r>
          </w:p>
        </w:tc>
      </w:tr>
      <w:tr w:rsidR="00A44434" w:rsidRPr="00A44434" w14:paraId="7E90A3F1" w14:textId="77777777" w:rsidTr="00C47F56">
        <w:trPr>
          <w:trHeight w:hRule="exact" w:val="2114"/>
        </w:trPr>
        <w:tc>
          <w:tcPr>
            <w:tcW w:w="2006" w:type="dxa"/>
            <w:tcBorders>
              <w:top w:val="single" w:sz="4" w:space="0" w:color="auto"/>
              <w:left w:val="single" w:sz="4" w:space="0" w:color="auto"/>
            </w:tcBorders>
            <w:shd w:val="clear" w:color="auto" w:fill="FFFFFF"/>
          </w:tcPr>
          <w:p w14:paraId="7D23374F"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подпункт "д" пункта 2.13</w:t>
            </w:r>
          </w:p>
        </w:tc>
        <w:tc>
          <w:tcPr>
            <w:tcW w:w="4397" w:type="dxa"/>
            <w:tcBorders>
              <w:top w:val="single" w:sz="4" w:space="0" w:color="auto"/>
              <w:left w:val="single" w:sz="4" w:space="0" w:color="auto"/>
            </w:tcBorders>
            <w:shd w:val="clear" w:color="auto" w:fill="FFFFFF"/>
          </w:tcPr>
          <w:p w14:paraId="4B0DC9E2"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78" w:type="dxa"/>
            <w:tcBorders>
              <w:top w:val="single" w:sz="4" w:space="0" w:color="auto"/>
              <w:left w:val="single" w:sz="4" w:space="0" w:color="auto"/>
              <w:right w:val="single" w:sz="4" w:space="0" w:color="auto"/>
            </w:tcBorders>
            <w:shd w:val="clear" w:color="auto" w:fill="FFFFFF"/>
          </w:tcPr>
          <w:p w14:paraId="6B06CA6D"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A44434" w:rsidRPr="00A44434" w14:paraId="5EEDF192" w14:textId="77777777" w:rsidTr="00C47F56">
        <w:trPr>
          <w:trHeight w:hRule="exact" w:val="1549"/>
        </w:trPr>
        <w:tc>
          <w:tcPr>
            <w:tcW w:w="2006" w:type="dxa"/>
            <w:tcBorders>
              <w:top w:val="single" w:sz="4" w:space="0" w:color="auto"/>
              <w:left w:val="single" w:sz="4" w:space="0" w:color="auto"/>
              <w:bottom w:val="single" w:sz="4" w:space="0" w:color="auto"/>
            </w:tcBorders>
            <w:shd w:val="clear" w:color="auto" w:fill="FFFFFF"/>
          </w:tcPr>
          <w:p w14:paraId="0DEE4792"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14:paraId="093C58A0"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14:paraId="6B20A885" w14:textId="77777777" w:rsidR="00A44434" w:rsidRPr="00A44434" w:rsidRDefault="00A44434" w:rsidP="00A44434">
            <w:pPr>
              <w:rPr>
                <w:rFonts w:ascii="Times New Roman" w:eastAsia="Times New Roman" w:hAnsi="Times New Roman" w:cs="Times New Roman"/>
                <w:color w:val="auto"/>
                <w:sz w:val="22"/>
                <w:szCs w:val="22"/>
                <w:lang w:eastAsia="en-US" w:bidi="ar-SA"/>
              </w:rPr>
            </w:pPr>
            <w:r w:rsidRPr="00A44434">
              <w:rPr>
                <w:rFonts w:ascii="Times New Roman" w:eastAsia="Times New Roman" w:hAnsi="Times New Roman" w:cs="Times New Roman"/>
                <w:i/>
                <w:iCs/>
                <w:sz w:val="22"/>
                <w:szCs w:val="22"/>
              </w:rPr>
              <w:t>Указывается исчерпывающий перечень электронных документов, не соответствующих указанному критерию</w:t>
            </w:r>
          </w:p>
        </w:tc>
      </w:tr>
    </w:tbl>
    <w:p w14:paraId="69596699" w14:textId="77777777" w:rsidR="00A44434" w:rsidRPr="00A44434" w:rsidRDefault="00A44434" w:rsidP="00A44434">
      <w:pPr>
        <w:ind w:firstLine="740"/>
        <w:jc w:val="both"/>
        <w:rPr>
          <w:rFonts w:ascii="Times New Roman" w:eastAsia="Times New Roman" w:hAnsi="Times New Roman" w:cs="Times New Roman"/>
          <w:sz w:val="28"/>
          <w:szCs w:val="28"/>
        </w:rPr>
      </w:pPr>
    </w:p>
    <w:p w14:paraId="25C1DF63" w14:textId="77777777" w:rsidR="00A44434" w:rsidRPr="00A44434" w:rsidRDefault="00A44434" w:rsidP="00A44434">
      <w:pPr>
        <w:tabs>
          <w:tab w:val="left" w:leader="underscore" w:pos="9043"/>
        </w:tabs>
        <w:spacing w:after="260"/>
        <w:rPr>
          <w:rFonts w:ascii="Times New Roman" w:eastAsia="Times New Roman" w:hAnsi="Times New Roman" w:cs="Times New Roman"/>
        </w:rPr>
      </w:pPr>
      <w:r w:rsidRPr="00A44434">
        <w:rPr>
          <w:rFonts w:ascii="Times New Roman" w:eastAsia="Times New Roman" w:hAnsi="Times New Roman" w:cs="Times New Roman"/>
        </w:rPr>
        <w:t xml:space="preserve">Дополнительно информируем: </w:t>
      </w:r>
      <w:r w:rsidRPr="00A44434">
        <w:rPr>
          <w:rFonts w:ascii="Times New Roman" w:eastAsia="Times New Roman" w:hAnsi="Times New Roman" w:cs="Times New Roman"/>
        </w:rPr>
        <w:tab/>
      </w:r>
    </w:p>
    <w:p w14:paraId="19A3B0B5" w14:textId="77777777" w:rsidR="00A44434" w:rsidRPr="00A44434" w:rsidRDefault="00A44434" w:rsidP="00A44434">
      <w:pPr>
        <w:spacing w:after="100"/>
        <w:jc w:val="center"/>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w:t>
      </w:r>
      <w:r w:rsidRPr="00A44434">
        <w:rPr>
          <w:rFonts w:ascii="Times New Roman" w:eastAsia="Times New Roman" w:hAnsi="Times New Roman" w:cs="Times New Roman"/>
          <w:sz w:val="20"/>
          <w:szCs w:val="20"/>
        </w:rPr>
        <w:br/>
        <w:t>для предоставления услуги, а также иная дополнительная информация при наличии)</w:t>
      </w:r>
    </w:p>
    <w:p w14:paraId="37BEDE21" w14:textId="77777777" w:rsidR="00A44434" w:rsidRPr="00A44434" w:rsidRDefault="00A44434" w:rsidP="00A44434">
      <w:pPr>
        <w:tabs>
          <w:tab w:val="left" w:leader="underscore" w:pos="9043"/>
        </w:tabs>
        <w:spacing w:after="260"/>
        <w:rPr>
          <w:rFonts w:ascii="Times New Roman" w:eastAsia="Times New Roman" w:hAnsi="Times New Roman" w:cs="Times New Roman"/>
        </w:rPr>
      </w:pPr>
      <w:r w:rsidRPr="00A44434">
        <w:rPr>
          <w:rFonts w:ascii="Times New Roman" w:eastAsia="Times New Roman" w:hAnsi="Times New Roman" w:cs="Times New Roman"/>
        </w:rPr>
        <w:t xml:space="preserve">Приложение: </w:t>
      </w:r>
      <w:r w:rsidRPr="00A44434">
        <w:rPr>
          <w:rFonts w:ascii="Times New Roman" w:eastAsia="Times New Roman" w:hAnsi="Times New Roman" w:cs="Times New Roman"/>
        </w:rPr>
        <w:tab/>
      </w:r>
    </w:p>
    <w:p w14:paraId="305C71AE" w14:textId="77777777" w:rsidR="00A44434" w:rsidRPr="00A44434" w:rsidRDefault="00A44434" w:rsidP="00A44434">
      <w:pPr>
        <w:pBdr>
          <w:top w:val="single" w:sz="4" w:space="0" w:color="auto"/>
        </w:pBdr>
        <w:jc w:val="center"/>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(прилагаются документы, представленные заявителем)</w:t>
      </w:r>
    </w:p>
    <w:p w14:paraId="6581E3F2" w14:textId="77777777" w:rsidR="00A44434" w:rsidRPr="00A44434" w:rsidRDefault="00A44434" w:rsidP="00A44434">
      <w:pPr>
        <w:ind w:firstLine="720"/>
        <w:jc w:val="both"/>
        <w:rPr>
          <w:rFonts w:ascii="Times New Roman" w:eastAsia="Times New Roman" w:hAnsi="Times New Roman" w:cs="Times New Roman"/>
          <w:color w:val="auto"/>
          <w:sz w:val="28"/>
          <w:szCs w:val="28"/>
          <w:lang w:eastAsia="en-US" w:bidi="ar-SA"/>
        </w:rPr>
      </w:pPr>
    </w:p>
    <w:p w14:paraId="43129C8C" w14:textId="77777777" w:rsidR="00A44434" w:rsidRPr="00A44434" w:rsidRDefault="00A44434" w:rsidP="00A44434">
      <w:pPr>
        <w:ind w:firstLine="720"/>
        <w:jc w:val="both"/>
        <w:rPr>
          <w:rFonts w:ascii="Times New Roman" w:eastAsia="Times New Roman" w:hAnsi="Times New Roman" w:cs="Times New Roman"/>
          <w:color w:val="auto"/>
          <w:sz w:val="28"/>
          <w:szCs w:val="28"/>
          <w:lang w:eastAsia="en-US" w:bidi="ar-SA"/>
        </w:rPr>
      </w:pPr>
    </w:p>
    <w:p w14:paraId="3C0C7456" w14:textId="77777777" w:rsidR="00A44434" w:rsidRPr="00A44434" w:rsidRDefault="00A44434" w:rsidP="00A44434">
      <w:pPr>
        <w:ind w:firstLine="720"/>
        <w:jc w:val="both"/>
        <w:rPr>
          <w:rFonts w:ascii="Times New Roman" w:eastAsia="Times New Roman" w:hAnsi="Times New Roman" w:cs="Times New Roman"/>
          <w:color w:val="auto"/>
          <w:sz w:val="28"/>
          <w:szCs w:val="28"/>
          <w:lang w:eastAsia="en-US" w:bidi="ar-SA"/>
        </w:rPr>
      </w:pPr>
    </w:p>
    <w:p w14:paraId="44D7DA0A" w14:textId="77777777" w:rsidR="00A44434" w:rsidRPr="00A44434" w:rsidRDefault="00A44434" w:rsidP="00A44434">
      <w:pPr>
        <w:ind w:firstLine="720"/>
        <w:jc w:val="both"/>
        <w:rPr>
          <w:rFonts w:ascii="Times New Roman" w:eastAsia="Times New Roman" w:hAnsi="Times New Roman" w:cs="Times New Roman"/>
          <w:color w:val="auto"/>
          <w:sz w:val="28"/>
          <w:szCs w:val="28"/>
          <w:lang w:eastAsia="en-US" w:bidi="ar-SA"/>
        </w:rPr>
      </w:pPr>
    </w:p>
    <w:p w14:paraId="27D48076" w14:textId="77777777" w:rsidR="00A44434" w:rsidRPr="00A44434" w:rsidRDefault="00A44434" w:rsidP="00A44434">
      <w:pPr>
        <w:jc w:val="both"/>
        <w:rPr>
          <w:rFonts w:ascii="Times New Roman" w:eastAsia="Times New Roman" w:hAnsi="Times New Roman" w:cs="Times New Roman"/>
          <w:color w:val="auto"/>
          <w:sz w:val="28"/>
          <w:szCs w:val="28"/>
          <w:lang w:eastAsia="en-US" w:bidi="ar-SA"/>
        </w:rPr>
      </w:pPr>
      <w:r w:rsidRPr="00A44434">
        <w:rPr>
          <w:rFonts w:ascii="Times New Roman" w:eastAsia="Times New Roman" w:hAnsi="Times New Roman" w:cs="Times New Roman"/>
          <w:color w:val="auto"/>
          <w:sz w:val="28"/>
          <w:szCs w:val="28"/>
          <w:lang w:eastAsia="en-US" w:bidi="ar-SA"/>
        </w:rPr>
        <w:t>___________                         __________          ___________________</w:t>
      </w:r>
    </w:p>
    <w:p w14:paraId="1E50E5A4" w14:textId="77777777" w:rsidR="00A44434" w:rsidRPr="00A44434" w:rsidRDefault="00A44434" w:rsidP="00A44434">
      <w:pPr>
        <w:jc w:val="both"/>
        <w:rPr>
          <w:rFonts w:ascii="Times New Roman" w:eastAsia="Times New Roman" w:hAnsi="Times New Roman" w:cs="Times New Roman"/>
          <w:color w:val="auto"/>
          <w:sz w:val="20"/>
          <w:szCs w:val="20"/>
          <w:lang w:eastAsia="en-US" w:bidi="ar-SA"/>
        </w:rPr>
      </w:pPr>
      <w:r w:rsidRPr="00A44434">
        <w:rPr>
          <w:rFonts w:ascii="Times New Roman" w:eastAsia="Times New Roman" w:hAnsi="Times New Roman" w:cs="Times New Roman"/>
          <w:color w:val="auto"/>
          <w:sz w:val="20"/>
          <w:szCs w:val="20"/>
          <w:lang w:eastAsia="en-US" w:bidi="ar-SA"/>
        </w:rPr>
        <w:t xml:space="preserve">       (должность)                                       (подпись)                             (ФИО при наличии)</w:t>
      </w:r>
    </w:p>
    <w:p w14:paraId="208695F4" w14:textId="77777777" w:rsidR="00A44434" w:rsidRPr="00A44434" w:rsidRDefault="00A44434" w:rsidP="00A44434">
      <w:pPr>
        <w:jc w:val="both"/>
        <w:rPr>
          <w:rFonts w:ascii="Times New Roman" w:eastAsia="Times New Roman" w:hAnsi="Times New Roman" w:cs="Times New Roman"/>
          <w:color w:val="auto"/>
          <w:sz w:val="20"/>
          <w:szCs w:val="20"/>
          <w:lang w:eastAsia="en-US" w:bidi="ar-SA"/>
        </w:rPr>
      </w:pPr>
    </w:p>
    <w:p w14:paraId="66336F28" w14:textId="77777777" w:rsidR="00A44434" w:rsidRPr="00A44434" w:rsidRDefault="00A44434" w:rsidP="00A44434">
      <w:pPr>
        <w:jc w:val="both"/>
        <w:rPr>
          <w:rFonts w:ascii="Times New Roman" w:eastAsia="Times New Roman" w:hAnsi="Times New Roman" w:cs="Times New Roman"/>
          <w:color w:val="auto"/>
          <w:sz w:val="20"/>
          <w:szCs w:val="20"/>
          <w:lang w:eastAsia="en-US" w:bidi="ar-SA"/>
        </w:rPr>
      </w:pPr>
    </w:p>
    <w:p w14:paraId="5E3C303D" w14:textId="77777777" w:rsidR="00A44434" w:rsidRDefault="00A44434" w:rsidP="00A44434">
      <w:pPr>
        <w:jc w:val="both"/>
        <w:rPr>
          <w:rFonts w:ascii="Times New Roman" w:eastAsia="Times New Roman" w:hAnsi="Times New Roman" w:cs="Times New Roman"/>
          <w:color w:val="auto"/>
          <w:sz w:val="20"/>
          <w:szCs w:val="20"/>
          <w:lang w:eastAsia="en-US" w:bidi="ar-SA"/>
        </w:rPr>
      </w:pPr>
      <w:r w:rsidRPr="00A44434">
        <w:rPr>
          <w:rFonts w:ascii="Times New Roman" w:eastAsia="Times New Roman" w:hAnsi="Times New Roman" w:cs="Times New Roman"/>
          <w:color w:val="auto"/>
          <w:sz w:val="20"/>
          <w:szCs w:val="20"/>
          <w:lang w:eastAsia="en-US" w:bidi="ar-SA"/>
        </w:rPr>
        <w:t>______________</w:t>
      </w:r>
    </w:p>
    <w:p w14:paraId="585BEF23" w14:textId="77777777" w:rsidR="00747B8E" w:rsidRPr="00A44434" w:rsidRDefault="00747B8E" w:rsidP="00A44434">
      <w:pPr>
        <w:jc w:val="both"/>
        <w:rPr>
          <w:rFonts w:ascii="Times New Roman" w:eastAsia="Times New Roman" w:hAnsi="Times New Roman" w:cs="Times New Roman"/>
          <w:color w:val="auto"/>
          <w:sz w:val="20"/>
          <w:szCs w:val="20"/>
          <w:lang w:eastAsia="en-US" w:bidi="ar-SA"/>
        </w:rPr>
      </w:pPr>
    </w:p>
    <w:p w14:paraId="461384C7" w14:textId="77777777" w:rsidR="00A44434" w:rsidRPr="00A44434" w:rsidRDefault="00A44434" w:rsidP="00A44434">
      <w:pPr>
        <w:jc w:val="both"/>
        <w:rPr>
          <w:rFonts w:ascii="Times New Roman" w:eastAsia="Times New Roman" w:hAnsi="Times New Roman" w:cs="Times New Roman"/>
          <w:color w:val="auto"/>
          <w:sz w:val="20"/>
          <w:szCs w:val="20"/>
          <w:lang w:eastAsia="en-US" w:bidi="ar-SA"/>
        </w:rPr>
      </w:pPr>
      <w:r w:rsidRPr="00A44434">
        <w:rPr>
          <w:rFonts w:ascii="Times New Roman" w:eastAsia="Times New Roman" w:hAnsi="Times New Roman" w:cs="Times New Roman"/>
          <w:color w:val="auto"/>
          <w:sz w:val="20"/>
          <w:szCs w:val="20"/>
          <w:lang w:eastAsia="en-US" w:bidi="ar-SA"/>
        </w:rPr>
        <w:t xml:space="preserve">          (дата)</w:t>
      </w:r>
    </w:p>
    <w:p w14:paraId="0A064EEC"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F0E603E"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558F0051"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6A0BFC70"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68E04CCC"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7FEF0E77"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110ADBB3"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689B2E3A"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4495CDC"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D7C2C14"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62A655AB"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2316A2C"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5CC2E6C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3C1C8DD4"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E79CB91"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11835371"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7624E0C0"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75D9A05B" w14:textId="77777777" w:rsidR="00A44434" w:rsidRPr="00A44434" w:rsidRDefault="00A44434" w:rsidP="00A44434">
      <w:pPr>
        <w:widowControl/>
        <w:ind w:firstLine="4962"/>
        <w:jc w:val="right"/>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Приложение № 2</w:t>
      </w:r>
    </w:p>
    <w:p w14:paraId="38E9A9A3"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к Административному регламенту </w:t>
      </w:r>
    </w:p>
    <w:p w14:paraId="771D9F50"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по предоставлению </w:t>
      </w:r>
    </w:p>
    <w:p w14:paraId="4675BCBE"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муниципальной услуги</w:t>
      </w:r>
    </w:p>
    <w:p w14:paraId="2DD6A874" w14:textId="77777777" w:rsidR="00A44434" w:rsidRPr="00A44434" w:rsidRDefault="00A44434" w:rsidP="00A44434">
      <w:pPr>
        <w:jc w:val="right"/>
        <w:rPr>
          <w:rFonts w:ascii="Times New Roman" w:eastAsia="Times New Roman" w:hAnsi="Times New Roman" w:cs="Times New Roman"/>
          <w:sz w:val="20"/>
          <w:szCs w:val="20"/>
        </w:rPr>
      </w:pPr>
    </w:p>
    <w:p w14:paraId="1F094568"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ФОРМА</w:t>
      </w:r>
    </w:p>
    <w:p w14:paraId="41B86366" w14:textId="77777777" w:rsidR="00A44434" w:rsidRPr="00A44434" w:rsidRDefault="00A44434" w:rsidP="00A44434">
      <w:pPr>
        <w:widowControl/>
        <w:autoSpaceDE w:val="0"/>
        <w:autoSpaceDN w:val="0"/>
        <w:adjustRightInd w:val="0"/>
        <w:spacing w:line="240" w:lineRule="exact"/>
        <w:ind w:left="4962"/>
        <w:jc w:val="both"/>
        <w:outlineLvl w:val="1"/>
        <w:rPr>
          <w:rFonts w:ascii="Times New Roman" w:eastAsia="Times New Roman" w:hAnsi="Times New Roman" w:cs="Times New Roman"/>
          <w:color w:val="auto"/>
          <w:lang w:bidi="ar-SA"/>
        </w:rPr>
      </w:pPr>
    </w:p>
    <w:p w14:paraId="59CA17DF" w14:textId="77777777" w:rsidR="00A44434" w:rsidRPr="00A44434" w:rsidRDefault="00A44434" w:rsidP="00A44434">
      <w:pPr>
        <w:widowControl/>
        <w:spacing w:after="36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A44434" w:rsidRPr="00A44434" w14:paraId="15CF08E8" w14:textId="77777777" w:rsidTr="00C47F56">
        <w:trPr>
          <w:jc w:val="right"/>
        </w:trPr>
        <w:tc>
          <w:tcPr>
            <w:tcW w:w="227" w:type="dxa"/>
            <w:tcBorders>
              <w:top w:val="nil"/>
              <w:left w:val="nil"/>
              <w:bottom w:val="nil"/>
              <w:right w:val="nil"/>
            </w:tcBorders>
            <w:vAlign w:val="bottom"/>
          </w:tcPr>
          <w:p w14:paraId="39029B5B"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14:paraId="340EC7A1"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360D2F99"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14:paraId="32E7DEB1"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04570B8A"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14:paraId="1A625B71" w14:textId="77777777" w:rsidR="00A44434" w:rsidRPr="00A44434" w:rsidRDefault="00A44434" w:rsidP="00A44434">
            <w:pPr>
              <w:widowControl/>
              <w:rPr>
                <w:rFonts w:ascii="Times New Roman" w:eastAsia="Times New Roman" w:hAnsi="Times New Roman" w:cs="Times New Roman"/>
                <w:color w:val="auto"/>
                <w:lang w:bidi="ar-SA"/>
              </w:rPr>
            </w:pPr>
          </w:p>
        </w:tc>
        <w:tc>
          <w:tcPr>
            <w:tcW w:w="340" w:type="dxa"/>
            <w:tcBorders>
              <w:top w:val="nil"/>
              <w:left w:val="nil"/>
              <w:bottom w:val="nil"/>
              <w:right w:val="nil"/>
            </w:tcBorders>
            <w:vAlign w:val="bottom"/>
          </w:tcPr>
          <w:p w14:paraId="4A5ABB44" w14:textId="77777777" w:rsidR="00A44434" w:rsidRPr="00A44434" w:rsidRDefault="00A44434" w:rsidP="00A44434">
            <w:pPr>
              <w:widowControl/>
              <w:ind w:left="57"/>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color w:val="auto"/>
                <w:lang w:bidi="ar-SA"/>
              </w:rPr>
              <w:t>г</w:t>
            </w:r>
            <w:proofErr w:type="gramEnd"/>
            <w:r w:rsidRPr="00A44434">
              <w:rPr>
                <w:rFonts w:ascii="Times New Roman" w:eastAsia="Times New Roman" w:hAnsi="Times New Roman" w:cs="Times New Roman"/>
                <w:color w:val="auto"/>
                <w:lang w:bidi="ar-SA"/>
              </w:rPr>
              <w:t>.</w:t>
            </w:r>
          </w:p>
        </w:tc>
      </w:tr>
    </w:tbl>
    <w:p w14:paraId="429560A8" w14:textId="77777777" w:rsidR="00A44434" w:rsidRPr="00A44434" w:rsidRDefault="00A44434" w:rsidP="00A44434">
      <w:pPr>
        <w:widowControl/>
        <w:spacing w:before="360"/>
        <w:rPr>
          <w:rFonts w:ascii="Times New Roman" w:eastAsia="Times New Roman" w:hAnsi="Times New Roman" w:cs="Times New Roman"/>
          <w:color w:val="auto"/>
          <w:lang w:bidi="ar-SA"/>
        </w:rPr>
      </w:pPr>
    </w:p>
    <w:p w14:paraId="77A9E598" w14:textId="77777777" w:rsidR="00A44434" w:rsidRPr="00A44434" w:rsidRDefault="00A44434" w:rsidP="00A44434">
      <w:pPr>
        <w:widowControl/>
        <w:pBdr>
          <w:top w:val="single" w:sz="4" w:space="1" w:color="auto"/>
        </w:pBdr>
        <w:rPr>
          <w:rFonts w:ascii="Times New Roman" w:eastAsia="Times New Roman" w:hAnsi="Times New Roman" w:cs="Times New Roman"/>
          <w:color w:val="auto"/>
          <w:sz w:val="2"/>
          <w:szCs w:val="2"/>
          <w:lang w:bidi="ar-SA"/>
        </w:rPr>
      </w:pPr>
    </w:p>
    <w:p w14:paraId="4BD9ECE2" w14:textId="77777777" w:rsidR="00A44434" w:rsidRPr="00A44434" w:rsidRDefault="00A44434" w:rsidP="00A44434">
      <w:pPr>
        <w:widowControl/>
        <w:jc w:val="center"/>
        <w:rPr>
          <w:rFonts w:ascii="Times New Roman" w:eastAsia="Times New Roman" w:hAnsi="Times New Roman" w:cs="Times New Roman"/>
          <w:color w:val="auto"/>
          <w:lang w:bidi="ar-SA"/>
        </w:rPr>
      </w:pPr>
    </w:p>
    <w:p w14:paraId="02616CE7" w14:textId="77777777" w:rsidR="00A44434" w:rsidRPr="00A44434" w:rsidRDefault="00A44434" w:rsidP="00A44434">
      <w:pPr>
        <w:widowControl/>
        <w:pBdr>
          <w:top w:val="single" w:sz="4" w:space="1" w:color="auto"/>
        </w:pBdr>
        <w:spacing w:after="240"/>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6E9B8260" w14:textId="77777777" w:rsidR="00A44434" w:rsidRPr="00A44434" w:rsidRDefault="00A44434" w:rsidP="00A44434">
      <w:pPr>
        <w:widowControl/>
        <w:spacing w:after="24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159"/>
      </w:tblGrid>
      <w:tr w:rsidR="00A44434" w:rsidRPr="00A44434" w14:paraId="4A6BB259" w14:textId="77777777" w:rsidTr="00C47F56">
        <w:tc>
          <w:tcPr>
            <w:tcW w:w="851" w:type="dxa"/>
          </w:tcPr>
          <w:p w14:paraId="5EE5A060"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w:t>
            </w:r>
          </w:p>
        </w:tc>
        <w:tc>
          <w:tcPr>
            <w:tcW w:w="3799" w:type="dxa"/>
          </w:tcPr>
          <w:p w14:paraId="2A466B40"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физическом лице,</w:t>
            </w:r>
            <w:r w:rsidRPr="00A44434">
              <w:rPr>
                <w:rFonts w:ascii="Times New Roman" w:eastAsia="Times New Roman" w:hAnsi="Times New Roman" w:cs="Times New Roman"/>
                <w:color w:val="auto"/>
                <w:sz w:val="20"/>
                <w:szCs w:val="20"/>
                <w:lang w:bidi="ar-SA"/>
              </w:rPr>
              <w:br/>
              <w:t>в случае если застройщиком является физическое лицо:</w:t>
            </w:r>
          </w:p>
        </w:tc>
        <w:tc>
          <w:tcPr>
            <w:tcW w:w="5159" w:type="dxa"/>
          </w:tcPr>
          <w:p w14:paraId="6A8D5110"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3CD36415" w14:textId="77777777" w:rsidTr="00C47F56">
        <w:tc>
          <w:tcPr>
            <w:tcW w:w="851" w:type="dxa"/>
          </w:tcPr>
          <w:p w14:paraId="20A5CA83"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1.1.1</w:t>
            </w:r>
          </w:p>
        </w:tc>
        <w:tc>
          <w:tcPr>
            <w:tcW w:w="3799" w:type="dxa"/>
          </w:tcPr>
          <w:p w14:paraId="1356D6B0"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Фамилия, имя, отчество (при наличии)</w:t>
            </w:r>
          </w:p>
        </w:tc>
        <w:tc>
          <w:tcPr>
            <w:tcW w:w="5159" w:type="dxa"/>
          </w:tcPr>
          <w:p w14:paraId="0576E247"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0127A17" w14:textId="77777777" w:rsidTr="00C47F56">
        <w:tc>
          <w:tcPr>
            <w:tcW w:w="851" w:type="dxa"/>
          </w:tcPr>
          <w:p w14:paraId="14B34C81"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1.1.2</w:t>
            </w:r>
          </w:p>
        </w:tc>
        <w:tc>
          <w:tcPr>
            <w:tcW w:w="3799" w:type="dxa"/>
          </w:tcPr>
          <w:p w14:paraId="3D8AA04B"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Место жительства</w:t>
            </w:r>
          </w:p>
        </w:tc>
        <w:tc>
          <w:tcPr>
            <w:tcW w:w="5159" w:type="dxa"/>
          </w:tcPr>
          <w:p w14:paraId="0A343644"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2B63C67" w14:textId="77777777" w:rsidTr="00C47F56">
        <w:tc>
          <w:tcPr>
            <w:tcW w:w="851" w:type="dxa"/>
          </w:tcPr>
          <w:p w14:paraId="2FE27E5A"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1.1.3</w:t>
            </w:r>
          </w:p>
        </w:tc>
        <w:tc>
          <w:tcPr>
            <w:tcW w:w="3799" w:type="dxa"/>
          </w:tcPr>
          <w:p w14:paraId="1F160CCD"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Реквизиты документа, удостоверяющего личность</w:t>
            </w:r>
          </w:p>
        </w:tc>
        <w:tc>
          <w:tcPr>
            <w:tcW w:w="5159" w:type="dxa"/>
          </w:tcPr>
          <w:p w14:paraId="2BF5E09A"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3455610F" w14:textId="77777777" w:rsidTr="00C47F56">
        <w:tc>
          <w:tcPr>
            <w:tcW w:w="851" w:type="dxa"/>
          </w:tcPr>
          <w:p w14:paraId="743807B1"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w:t>
            </w:r>
          </w:p>
        </w:tc>
        <w:tc>
          <w:tcPr>
            <w:tcW w:w="3799" w:type="dxa"/>
          </w:tcPr>
          <w:p w14:paraId="248C0E0F"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юридическом лице,</w:t>
            </w:r>
            <w:r w:rsidRPr="00A44434">
              <w:rPr>
                <w:rFonts w:ascii="Times New Roman" w:eastAsia="Times New Roman" w:hAnsi="Times New Roman" w:cs="Times New Roman"/>
                <w:color w:val="auto"/>
                <w:sz w:val="20"/>
                <w:szCs w:val="20"/>
                <w:lang w:bidi="ar-SA"/>
              </w:rPr>
              <w:br/>
              <w:t>в случае если застройщиком или техническим заказчиком является юридическое лицо:</w:t>
            </w:r>
          </w:p>
        </w:tc>
        <w:tc>
          <w:tcPr>
            <w:tcW w:w="5159" w:type="dxa"/>
          </w:tcPr>
          <w:p w14:paraId="2C041990"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A6A49A6" w14:textId="77777777" w:rsidTr="00C47F56">
        <w:tc>
          <w:tcPr>
            <w:tcW w:w="851" w:type="dxa"/>
          </w:tcPr>
          <w:p w14:paraId="4A795BAF"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1.2.1</w:t>
            </w:r>
          </w:p>
        </w:tc>
        <w:tc>
          <w:tcPr>
            <w:tcW w:w="3799" w:type="dxa"/>
          </w:tcPr>
          <w:p w14:paraId="2CBF1D3F"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Наименование</w:t>
            </w:r>
          </w:p>
        </w:tc>
        <w:tc>
          <w:tcPr>
            <w:tcW w:w="5159" w:type="dxa"/>
          </w:tcPr>
          <w:p w14:paraId="3AD1B71B"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02F379AF" w14:textId="77777777" w:rsidTr="00C47F56">
        <w:tc>
          <w:tcPr>
            <w:tcW w:w="851" w:type="dxa"/>
          </w:tcPr>
          <w:p w14:paraId="7A9819AD"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1.2.2</w:t>
            </w:r>
          </w:p>
        </w:tc>
        <w:tc>
          <w:tcPr>
            <w:tcW w:w="3799" w:type="dxa"/>
          </w:tcPr>
          <w:p w14:paraId="381E00C7"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Место нахождения</w:t>
            </w:r>
          </w:p>
        </w:tc>
        <w:tc>
          <w:tcPr>
            <w:tcW w:w="5159" w:type="dxa"/>
          </w:tcPr>
          <w:p w14:paraId="7210A0BD"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63A3A767" w14:textId="77777777" w:rsidTr="00C47F56">
        <w:tc>
          <w:tcPr>
            <w:tcW w:w="851" w:type="dxa"/>
          </w:tcPr>
          <w:p w14:paraId="518FEE56"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1.2.3</w:t>
            </w:r>
          </w:p>
        </w:tc>
        <w:tc>
          <w:tcPr>
            <w:tcW w:w="3799" w:type="dxa"/>
          </w:tcPr>
          <w:p w14:paraId="19B74931"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Государственный регистрационный номер записи</w:t>
            </w:r>
            <w:r w:rsidRPr="00A44434">
              <w:rPr>
                <w:rFonts w:ascii="Times New Roman" w:eastAsia="Times New Roman" w:hAnsi="Times New Roman" w:cs="Times New Roman"/>
                <w:color w:val="auto"/>
                <w:sz w:val="20"/>
                <w:szCs w:val="20"/>
                <w:lang w:bidi="ar-SA"/>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14:paraId="277F8F28"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75ACBF23" w14:textId="77777777" w:rsidTr="00C47F56">
        <w:trPr>
          <w:trHeight w:val="561"/>
        </w:trPr>
        <w:tc>
          <w:tcPr>
            <w:tcW w:w="851" w:type="dxa"/>
          </w:tcPr>
          <w:p w14:paraId="185A0B43"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1.2.4</w:t>
            </w:r>
          </w:p>
        </w:tc>
        <w:tc>
          <w:tcPr>
            <w:tcW w:w="3799" w:type="dxa"/>
          </w:tcPr>
          <w:p w14:paraId="516ED1F2"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Идентификационный номер налогоплательщика,</w:t>
            </w:r>
            <w:r w:rsidRPr="00A44434">
              <w:rPr>
                <w:rFonts w:ascii="Times New Roman" w:eastAsia="Times New Roman" w:hAnsi="Times New Roman" w:cs="Times New Roman"/>
                <w:color w:val="auto"/>
                <w:sz w:val="20"/>
                <w:szCs w:val="20"/>
                <w:lang w:bidi="ar-SA"/>
              </w:rPr>
              <w:br/>
              <w:t>за исключением случая, если заявителем является иностранное юридическое лицо</w:t>
            </w:r>
          </w:p>
        </w:tc>
        <w:tc>
          <w:tcPr>
            <w:tcW w:w="5159" w:type="dxa"/>
          </w:tcPr>
          <w:p w14:paraId="23790B21"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bl>
    <w:p w14:paraId="7F2D8CDC" w14:textId="77777777" w:rsidR="00A44434" w:rsidRPr="00A44434" w:rsidRDefault="00A44434" w:rsidP="00A44434">
      <w:pPr>
        <w:widowControl/>
        <w:spacing w:before="240" w:after="24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641"/>
        <w:gridCol w:w="5380"/>
      </w:tblGrid>
      <w:tr w:rsidR="00A44434" w:rsidRPr="00A44434" w14:paraId="39EDB02A" w14:textId="77777777" w:rsidTr="00C47F56">
        <w:trPr>
          <w:trHeight w:val="579"/>
        </w:trPr>
        <w:tc>
          <w:tcPr>
            <w:tcW w:w="816" w:type="dxa"/>
          </w:tcPr>
          <w:p w14:paraId="1181CA89"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2.1</w:t>
            </w:r>
          </w:p>
        </w:tc>
        <w:tc>
          <w:tcPr>
            <w:tcW w:w="3641" w:type="dxa"/>
          </w:tcPr>
          <w:p w14:paraId="3B43B1ED"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Кадастровый номер земельного участка (при наличии)</w:t>
            </w:r>
          </w:p>
        </w:tc>
        <w:tc>
          <w:tcPr>
            <w:tcW w:w="5380" w:type="dxa"/>
          </w:tcPr>
          <w:p w14:paraId="2F0DA7DE"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7D4D9DE5" w14:textId="77777777" w:rsidTr="00C47F56">
        <w:trPr>
          <w:trHeight w:val="862"/>
        </w:trPr>
        <w:tc>
          <w:tcPr>
            <w:tcW w:w="816" w:type="dxa"/>
          </w:tcPr>
          <w:p w14:paraId="6E8BFDCB"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2.2</w:t>
            </w:r>
          </w:p>
        </w:tc>
        <w:tc>
          <w:tcPr>
            <w:tcW w:w="3641" w:type="dxa"/>
          </w:tcPr>
          <w:p w14:paraId="0B9439FA"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Адрес или описание местоположения земельного участка</w:t>
            </w:r>
          </w:p>
        </w:tc>
        <w:tc>
          <w:tcPr>
            <w:tcW w:w="5380" w:type="dxa"/>
          </w:tcPr>
          <w:p w14:paraId="5080EE95"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3A12392B" w14:textId="77777777" w:rsidTr="00C47F56">
        <w:trPr>
          <w:trHeight w:val="1144"/>
        </w:trPr>
        <w:tc>
          <w:tcPr>
            <w:tcW w:w="816" w:type="dxa"/>
          </w:tcPr>
          <w:p w14:paraId="25AF5D3E"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2.3</w:t>
            </w:r>
          </w:p>
        </w:tc>
        <w:tc>
          <w:tcPr>
            <w:tcW w:w="3641" w:type="dxa"/>
          </w:tcPr>
          <w:p w14:paraId="5398E186"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праве застройщика</w:t>
            </w:r>
            <w:r w:rsidRPr="00A44434">
              <w:rPr>
                <w:rFonts w:ascii="Times New Roman" w:eastAsia="Times New Roman" w:hAnsi="Times New Roman" w:cs="Times New Roman"/>
                <w:color w:val="auto"/>
                <w:sz w:val="20"/>
                <w:szCs w:val="20"/>
                <w:lang w:bidi="ar-SA"/>
              </w:rPr>
              <w:br/>
              <w:t>на земельный участок (правоустанавливающие документы)</w:t>
            </w:r>
          </w:p>
        </w:tc>
        <w:tc>
          <w:tcPr>
            <w:tcW w:w="5380" w:type="dxa"/>
          </w:tcPr>
          <w:p w14:paraId="2B10AEE4"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0D202DED" w14:textId="77777777" w:rsidTr="00C47F56">
        <w:trPr>
          <w:trHeight w:val="877"/>
        </w:trPr>
        <w:tc>
          <w:tcPr>
            <w:tcW w:w="816" w:type="dxa"/>
          </w:tcPr>
          <w:p w14:paraId="68280661"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2.4</w:t>
            </w:r>
          </w:p>
        </w:tc>
        <w:tc>
          <w:tcPr>
            <w:tcW w:w="3641" w:type="dxa"/>
          </w:tcPr>
          <w:p w14:paraId="62899652"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наличии прав иных лиц на земельный участок (при наличии таких лиц)</w:t>
            </w:r>
          </w:p>
        </w:tc>
        <w:tc>
          <w:tcPr>
            <w:tcW w:w="5380" w:type="dxa"/>
          </w:tcPr>
          <w:p w14:paraId="5358B4E2"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bl>
    <w:p w14:paraId="268E9F30" w14:textId="77777777" w:rsidR="00A44434" w:rsidRPr="00A44434" w:rsidRDefault="00A44434" w:rsidP="00A44434">
      <w:pPr>
        <w:widowControl/>
        <w:spacing w:before="240" w:after="24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3660"/>
        <w:gridCol w:w="5408"/>
      </w:tblGrid>
      <w:tr w:rsidR="00A44434" w:rsidRPr="00A44434" w14:paraId="274788AA" w14:textId="77777777" w:rsidTr="00C47F56">
        <w:trPr>
          <w:trHeight w:val="837"/>
        </w:trPr>
        <w:tc>
          <w:tcPr>
            <w:tcW w:w="820" w:type="dxa"/>
          </w:tcPr>
          <w:p w14:paraId="487DAFDB"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3.1</w:t>
            </w:r>
          </w:p>
        </w:tc>
        <w:tc>
          <w:tcPr>
            <w:tcW w:w="3660" w:type="dxa"/>
          </w:tcPr>
          <w:p w14:paraId="18D03FF9"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Кадастровый номер объекта капитального строительства (при наличии)</w:t>
            </w:r>
          </w:p>
        </w:tc>
        <w:tc>
          <w:tcPr>
            <w:tcW w:w="5408" w:type="dxa"/>
          </w:tcPr>
          <w:p w14:paraId="0832FE04"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68DC374" w14:textId="77777777" w:rsidTr="00C47F56">
        <w:trPr>
          <w:trHeight w:val="1028"/>
        </w:trPr>
        <w:tc>
          <w:tcPr>
            <w:tcW w:w="820" w:type="dxa"/>
          </w:tcPr>
          <w:p w14:paraId="7E52B7D9"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3.2</w:t>
            </w:r>
          </w:p>
        </w:tc>
        <w:tc>
          <w:tcPr>
            <w:tcW w:w="3660" w:type="dxa"/>
          </w:tcPr>
          <w:p w14:paraId="4663F4B8"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праве застройщика</w:t>
            </w:r>
            <w:r w:rsidRPr="00A44434">
              <w:rPr>
                <w:rFonts w:ascii="Times New Roman" w:eastAsia="Times New Roman" w:hAnsi="Times New Roman" w:cs="Times New Roman"/>
                <w:color w:val="auto"/>
                <w:sz w:val="20"/>
                <w:szCs w:val="20"/>
                <w:lang w:bidi="ar-SA"/>
              </w:rPr>
              <w:br/>
              <w:t>на объект капитального строительства (правоустанавливающие документы)</w:t>
            </w:r>
          </w:p>
        </w:tc>
        <w:tc>
          <w:tcPr>
            <w:tcW w:w="5408" w:type="dxa"/>
          </w:tcPr>
          <w:p w14:paraId="03B01E79"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630E01CD" w14:textId="77777777" w:rsidTr="00C47F56">
        <w:trPr>
          <w:trHeight w:val="1111"/>
        </w:trPr>
        <w:tc>
          <w:tcPr>
            <w:tcW w:w="820" w:type="dxa"/>
          </w:tcPr>
          <w:p w14:paraId="578FF528"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3.3</w:t>
            </w:r>
          </w:p>
        </w:tc>
        <w:tc>
          <w:tcPr>
            <w:tcW w:w="3660" w:type="dxa"/>
          </w:tcPr>
          <w:p w14:paraId="48BCEC54"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наличии прав иных лиц на объект капитального строительства (при наличии таких лиц)</w:t>
            </w:r>
          </w:p>
        </w:tc>
        <w:tc>
          <w:tcPr>
            <w:tcW w:w="5408" w:type="dxa"/>
          </w:tcPr>
          <w:p w14:paraId="12C32278"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7CBE5999" w14:textId="77777777" w:rsidTr="00C47F56">
        <w:trPr>
          <w:trHeight w:val="2198"/>
        </w:trPr>
        <w:tc>
          <w:tcPr>
            <w:tcW w:w="820" w:type="dxa"/>
          </w:tcPr>
          <w:p w14:paraId="2B67F5C2"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3.4</w:t>
            </w:r>
          </w:p>
        </w:tc>
        <w:tc>
          <w:tcPr>
            <w:tcW w:w="3660" w:type="dxa"/>
          </w:tcPr>
          <w:p w14:paraId="4E4BD69D"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решении суда или органа местного самоуправления</w:t>
            </w:r>
            <w:r w:rsidRPr="00A44434">
              <w:rPr>
                <w:rFonts w:ascii="Times New Roman" w:eastAsia="Times New Roman" w:hAnsi="Times New Roman" w:cs="Times New Roman"/>
                <w:color w:val="auto"/>
                <w:sz w:val="20"/>
                <w:szCs w:val="20"/>
                <w:lang w:bidi="ar-SA"/>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44434">
              <w:rPr>
                <w:rFonts w:ascii="Times New Roman" w:eastAsia="Times New Roman" w:hAnsi="Times New Roman" w:cs="Times New Roman"/>
                <w:color w:val="auto"/>
                <w:sz w:val="20"/>
                <w:szCs w:val="20"/>
                <w:lang w:bidi="ar-SA"/>
              </w:rPr>
              <w:t>таких</w:t>
            </w:r>
            <w:proofErr w:type="gramEnd"/>
            <w:r w:rsidRPr="00A44434">
              <w:rPr>
                <w:rFonts w:ascii="Times New Roman" w:eastAsia="Times New Roman" w:hAnsi="Times New Roman" w:cs="Times New Roman"/>
                <w:color w:val="auto"/>
                <w:sz w:val="20"/>
                <w:szCs w:val="20"/>
                <w:lang w:bidi="ar-SA"/>
              </w:rPr>
              <w:t xml:space="preserve"> решения либо обязательства)</w:t>
            </w:r>
          </w:p>
        </w:tc>
        <w:tc>
          <w:tcPr>
            <w:tcW w:w="5408" w:type="dxa"/>
          </w:tcPr>
          <w:p w14:paraId="4E751548"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bl>
    <w:p w14:paraId="2D8038BF" w14:textId="77777777" w:rsidR="00A44434" w:rsidRPr="00A44434" w:rsidRDefault="00A44434" w:rsidP="00A44434">
      <w:pPr>
        <w:widowControl/>
        <w:spacing w:before="240"/>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xml:space="preserve">Почтовый адрес и (или) адрес электронной почты для связи:  </w:t>
      </w:r>
    </w:p>
    <w:p w14:paraId="2B0DBC19" w14:textId="77777777" w:rsidR="00A44434" w:rsidRPr="00A44434" w:rsidRDefault="00A44434" w:rsidP="00A44434">
      <w:pPr>
        <w:widowControl/>
        <w:pBdr>
          <w:top w:val="single" w:sz="4" w:space="1" w:color="auto"/>
        </w:pBdr>
        <w:ind w:left="6341"/>
        <w:rPr>
          <w:rFonts w:ascii="Times New Roman" w:eastAsia="Times New Roman" w:hAnsi="Times New Roman" w:cs="Times New Roman"/>
          <w:color w:val="auto"/>
          <w:sz w:val="2"/>
          <w:szCs w:val="2"/>
          <w:lang w:bidi="ar-SA"/>
        </w:rPr>
      </w:pPr>
    </w:p>
    <w:p w14:paraId="48F5D436" w14:textId="77777777" w:rsidR="00A44434" w:rsidRPr="00A44434" w:rsidRDefault="00A44434" w:rsidP="00A44434">
      <w:pPr>
        <w:widowControl/>
        <w:rPr>
          <w:rFonts w:ascii="Times New Roman" w:eastAsia="Times New Roman" w:hAnsi="Times New Roman" w:cs="Times New Roman"/>
          <w:color w:val="auto"/>
          <w:lang w:bidi="ar-SA"/>
        </w:rPr>
      </w:pPr>
    </w:p>
    <w:p w14:paraId="19DB0040" w14:textId="77777777" w:rsidR="00A44434" w:rsidRPr="00A44434" w:rsidRDefault="00A44434" w:rsidP="00A44434">
      <w:pPr>
        <w:widowControl/>
        <w:pBdr>
          <w:top w:val="single" w:sz="4" w:space="1" w:color="auto"/>
        </w:pBdr>
        <w:spacing w:after="240"/>
        <w:rPr>
          <w:rFonts w:ascii="Times New Roman" w:eastAsia="Times New Roman" w:hAnsi="Times New Roman" w:cs="Times New Roman"/>
          <w:color w:val="auto"/>
          <w:sz w:val="2"/>
          <w:szCs w:val="2"/>
          <w:lang w:bidi="ar-SA"/>
        </w:rPr>
      </w:pPr>
    </w:p>
    <w:p w14:paraId="01A5488F"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xml:space="preserve">Настоящим уведомлением я  </w:t>
      </w:r>
    </w:p>
    <w:p w14:paraId="3CDD36FE" w14:textId="77777777" w:rsidR="00A44434" w:rsidRPr="00A44434" w:rsidRDefault="00A44434" w:rsidP="00A44434">
      <w:pPr>
        <w:widowControl/>
        <w:pBdr>
          <w:top w:val="single" w:sz="4" w:space="1" w:color="auto"/>
        </w:pBdr>
        <w:ind w:left="3011"/>
        <w:rPr>
          <w:rFonts w:ascii="Times New Roman" w:eastAsia="Times New Roman" w:hAnsi="Times New Roman" w:cs="Times New Roman"/>
          <w:color w:val="auto"/>
          <w:lang w:bidi="ar-SA"/>
        </w:rPr>
      </w:pPr>
    </w:p>
    <w:p w14:paraId="0D938C17" w14:textId="77777777" w:rsidR="00A44434" w:rsidRPr="00A44434" w:rsidRDefault="00A44434" w:rsidP="00A44434">
      <w:pPr>
        <w:widowControl/>
        <w:rPr>
          <w:rFonts w:ascii="Times New Roman" w:eastAsia="Times New Roman" w:hAnsi="Times New Roman" w:cs="Times New Roman"/>
          <w:color w:val="auto"/>
          <w:lang w:bidi="ar-SA"/>
        </w:rPr>
      </w:pPr>
    </w:p>
    <w:p w14:paraId="7071F6D0" w14:textId="77777777" w:rsidR="00A44434" w:rsidRPr="00A44434" w:rsidRDefault="00A44434" w:rsidP="00A44434">
      <w:pPr>
        <w:widowControl/>
        <w:pBdr>
          <w:top w:val="single" w:sz="4" w:space="1" w:color="auto"/>
        </w:pBdr>
        <w:jc w:val="center"/>
        <w:rPr>
          <w:rFonts w:ascii="Times New Roman" w:eastAsia="Times New Roman" w:hAnsi="Times New Roman" w:cs="Times New Roman"/>
          <w:color w:val="auto"/>
          <w:sz w:val="20"/>
          <w:szCs w:val="20"/>
          <w:lang w:bidi="ar-SA"/>
        </w:rPr>
      </w:pPr>
      <w:proofErr w:type="gramStart"/>
      <w:r w:rsidRPr="00A44434">
        <w:rPr>
          <w:rFonts w:ascii="Times New Roman" w:eastAsia="Times New Roman" w:hAnsi="Times New Roman" w:cs="Times New Roman"/>
          <w:color w:val="auto"/>
          <w:sz w:val="20"/>
          <w:szCs w:val="20"/>
          <w:lang w:bidi="ar-SA"/>
        </w:rPr>
        <w:t>(фамилия, имя, отчество (при наличии)</w:t>
      </w:r>
      <w:proofErr w:type="gramEnd"/>
    </w:p>
    <w:p w14:paraId="5F168D0F" w14:textId="77777777" w:rsidR="00A44434" w:rsidRPr="00A44434" w:rsidRDefault="00A44434" w:rsidP="00A44434">
      <w:pPr>
        <w:widowControl/>
        <w:spacing w:after="240"/>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A44434" w:rsidRPr="00A44434" w14:paraId="7E59A691" w14:textId="77777777" w:rsidTr="00C47F56">
        <w:trPr>
          <w:trHeight w:val="319"/>
        </w:trPr>
        <w:tc>
          <w:tcPr>
            <w:tcW w:w="3879" w:type="dxa"/>
            <w:tcBorders>
              <w:bottom w:val="single" w:sz="4" w:space="0" w:color="auto"/>
            </w:tcBorders>
            <w:vAlign w:val="bottom"/>
          </w:tcPr>
          <w:p w14:paraId="7F2E7042"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16" w:type="dxa"/>
            <w:vAlign w:val="bottom"/>
          </w:tcPr>
          <w:p w14:paraId="33957ED3"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1670" w:type="dxa"/>
            <w:tcBorders>
              <w:bottom w:val="single" w:sz="4" w:space="0" w:color="auto"/>
            </w:tcBorders>
            <w:vAlign w:val="bottom"/>
          </w:tcPr>
          <w:p w14:paraId="092F3F65"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16" w:type="dxa"/>
            <w:vAlign w:val="bottom"/>
          </w:tcPr>
          <w:p w14:paraId="749FB7E4"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3475" w:type="dxa"/>
            <w:tcBorders>
              <w:bottom w:val="single" w:sz="4" w:space="0" w:color="auto"/>
            </w:tcBorders>
            <w:vAlign w:val="bottom"/>
          </w:tcPr>
          <w:p w14:paraId="2E5E9A7E" w14:textId="77777777" w:rsidR="00A44434" w:rsidRPr="00A44434" w:rsidRDefault="00A44434" w:rsidP="00A44434">
            <w:pPr>
              <w:widowControl/>
              <w:jc w:val="center"/>
              <w:rPr>
                <w:rFonts w:ascii="Times New Roman" w:eastAsia="Times New Roman" w:hAnsi="Times New Roman" w:cs="Times New Roman"/>
                <w:color w:val="auto"/>
                <w:lang w:bidi="ar-SA"/>
              </w:rPr>
            </w:pPr>
          </w:p>
        </w:tc>
      </w:tr>
      <w:tr w:rsidR="00A44434" w:rsidRPr="00A44434" w14:paraId="7C96FE0E" w14:textId="77777777" w:rsidTr="00C47F56">
        <w:trPr>
          <w:trHeight w:val="252"/>
        </w:trPr>
        <w:tc>
          <w:tcPr>
            <w:tcW w:w="3879" w:type="dxa"/>
            <w:tcBorders>
              <w:top w:val="single" w:sz="4" w:space="0" w:color="auto"/>
            </w:tcBorders>
          </w:tcPr>
          <w:p w14:paraId="5057FDDD"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 xml:space="preserve">(должность, в случае, если застройщиком </w:t>
            </w:r>
            <w:r w:rsidRPr="00A44434">
              <w:rPr>
                <w:rFonts w:ascii="Times New Roman" w:eastAsia="Times New Roman" w:hAnsi="Times New Roman" w:cs="Times New Roman"/>
                <w:color w:val="auto"/>
                <w:sz w:val="20"/>
                <w:szCs w:val="20"/>
                <w:lang w:bidi="ar-SA"/>
              </w:rPr>
              <w:br/>
              <w:t>или техническим заказчиком является юридическое лицо)</w:t>
            </w:r>
          </w:p>
        </w:tc>
        <w:tc>
          <w:tcPr>
            <w:tcW w:w="216" w:type="dxa"/>
          </w:tcPr>
          <w:p w14:paraId="5AB2E46B"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p>
        </w:tc>
        <w:tc>
          <w:tcPr>
            <w:tcW w:w="1670" w:type="dxa"/>
            <w:tcBorders>
              <w:top w:val="single" w:sz="4" w:space="0" w:color="auto"/>
            </w:tcBorders>
          </w:tcPr>
          <w:p w14:paraId="1BF1D49C"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(подпись)</w:t>
            </w:r>
          </w:p>
        </w:tc>
        <w:tc>
          <w:tcPr>
            <w:tcW w:w="216" w:type="dxa"/>
          </w:tcPr>
          <w:p w14:paraId="27762231"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p>
        </w:tc>
        <w:tc>
          <w:tcPr>
            <w:tcW w:w="3475" w:type="dxa"/>
            <w:tcBorders>
              <w:top w:val="single" w:sz="4" w:space="0" w:color="auto"/>
            </w:tcBorders>
          </w:tcPr>
          <w:p w14:paraId="7A0A6A25"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(расшифровка подписи)</w:t>
            </w:r>
          </w:p>
        </w:tc>
      </w:tr>
    </w:tbl>
    <w:p w14:paraId="479D5F96" w14:textId="77777777" w:rsidR="00A44434" w:rsidRPr="00A44434" w:rsidRDefault="00A44434" w:rsidP="00A44434">
      <w:pPr>
        <w:widowControl/>
        <w:spacing w:before="240" w:after="240"/>
        <w:ind w:right="7505"/>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lang w:bidi="ar-SA"/>
        </w:rPr>
        <w:t>М.П.</w:t>
      </w:r>
      <w:r w:rsidRPr="00A44434">
        <w:rPr>
          <w:rFonts w:ascii="Times New Roman" w:eastAsia="Times New Roman" w:hAnsi="Times New Roman" w:cs="Times New Roman"/>
          <w:color w:val="auto"/>
          <w:lang w:bidi="ar-SA"/>
        </w:rPr>
        <w:br/>
      </w:r>
      <w:r w:rsidRPr="00A44434">
        <w:rPr>
          <w:rFonts w:ascii="Times New Roman" w:eastAsia="Times New Roman" w:hAnsi="Times New Roman" w:cs="Times New Roman"/>
          <w:color w:val="auto"/>
          <w:sz w:val="20"/>
          <w:szCs w:val="20"/>
          <w:lang w:bidi="ar-SA"/>
        </w:rPr>
        <w:t>(при наличии)</w:t>
      </w:r>
    </w:p>
    <w:p w14:paraId="7B68EB1C"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xml:space="preserve">К настоящему уведомлению прилагаются:  </w:t>
      </w:r>
    </w:p>
    <w:p w14:paraId="0310876A" w14:textId="77777777" w:rsidR="00A44434" w:rsidRPr="00A44434" w:rsidRDefault="00A44434" w:rsidP="00A44434">
      <w:pPr>
        <w:widowControl/>
        <w:pBdr>
          <w:top w:val="single" w:sz="4" w:space="1" w:color="auto"/>
        </w:pBdr>
        <w:ind w:left="4468"/>
        <w:rPr>
          <w:rFonts w:ascii="Times New Roman" w:eastAsia="Times New Roman" w:hAnsi="Times New Roman" w:cs="Times New Roman"/>
          <w:color w:val="auto"/>
          <w:lang w:bidi="ar-SA"/>
        </w:rPr>
      </w:pPr>
    </w:p>
    <w:p w14:paraId="2C2792E6" w14:textId="77777777" w:rsidR="00A44434" w:rsidRPr="00A44434" w:rsidRDefault="00A44434" w:rsidP="00A44434">
      <w:pPr>
        <w:widowControl/>
        <w:rPr>
          <w:rFonts w:ascii="Times New Roman" w:eastAsia="Times New Roman" w:hAnsi="Times New Roman" w:cs="Times New Roman"/>
          <w:color w:val="auto"/>
          <w:lang w:bidi="ar-SA"/>
        </w:rPr>
      </w:pPr>
    </w:p>
    <w:p w14:paraId="053B4D8A" w14:textId="77777777" w:rsidR="00A44434" w:rsidRPr="00A44434" w:rsidRDefault="00A44434" w:rsidP="00A44434">
      <w:pPr>
        <w:widowControl/>
        <w:pBdr>
          <w:top w:val="single" w:sz="4" w:space="1" w:color="auto"/>
        </w:pBdr>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 xml:space="preserve"> </w:t>
      </w:r>
      <w:proofErr w:type="gramStart"/>
      <w:r w:rsidRPr="00A44434">
        <w:rPr>
          <w:rFonts w:ascii="Times New Roman" w:eastAsia="Times New Roman" w:hAnsi="Times New Roman" w:cs="Times New Roman"/>
          <w:color w:val="auto"/>
          <w:sz w:val="20"/>
          <w:szCs w:val="20"/>
          <w:lang w:bidi="ar-SA"/>
        </w:rPr>
        <w:t>(документы в соответствии с частью 10 статьи 55.31 Градостроительного кодекса Российской Федерации</w:t>
      </w:r>
      <w:r w:rsidRPr="00A44434">
        <w:rPr>
          <w:rFonts w:ascii="Times New Roman" w:eastAsia="Times New Roman" w:hAnsi="Times New Roman" w:cs="Times New Roman"/>
          <w:color w:val="auto"/>
          <w:sz w:val="20"/>
          <w:szCs w:val="20"/>
          <w:lang w:bidi="ar-SA"/>
        </w:rPr>
        <w:br/>
        <w:t>(Собрание законодательства Российской Федерации, 2005, № 1, ст. 16; 2018, № 32, ст. 5133, 5135)</w:t>
      </w:r>
      <w:proofErr w:type="gramEnd"/>
    </w:p>
    <w:p w14:paraId="4F1A524A" w14:textId="77777777" w:rsidR="00A44434" w:rsidRPr="00A44434" w:rsidRDefault="00A44434" w:rsidP="00A44434">
      <w:pPr>
        <w:widowControl/>
        <w:pBdr>
          <w:top w:val="single" w:sz="4" w:space="1" w:color="auto"/>
        </w:pBdr>
        <w:jc w:val="both"/>
        <w:rPr>
          <w:rFonts w:ascii="Times New Roman" w:eastAsia="Times New Roman" w:hAnsi="Times New Roman" w:cs="Times New Roman"/>
          <w:color w:val="auto"/>
          <w:sz w:val="20"/>
          <w:szCs w:val="20"/>
          <w:lang w:bidi="ar-SA"/>
        </w:rPr>
      </w:pPr>
    </w:p>
    <w:p w14:paraId="3FD3D2B3" w14:textId="77777777" w:rsidR="00A44434" w:rsidRPr="00A44434" w:rsidRDefault="00A44434" w:rsidP="00A44434">
      <w:pPr>
        <w:widowControl/>
        <w:ind w:firstLine="4962"/>
        <w:rPr>
          <w:rFonts w:ascii="Times New Roman" w:eastAsia="Times New Roman" w:hAnsi="Times New Roman" w:cs="Times New Roman"/>
          <w:color w:val="auto"/>
          <w:sz w:val="23"/>
          <w:szCs w:val="23"/>
          <w:lang w:bidi="ar-SA"/>
        </w:rPr>
      </w:pPr>
    </w:p>
    <w:p w14:paraId="3C46F37F" w14:textId="77777777" w:rsidR="00A44434" w:rsidRPr="00A44434" w:rsidRDefault="00A44434" w:rsidP="00A44434">
      <w:pPr>
        <w:widowControl/>
        <w:ind w:firstLine="4962"/>
        <w:rPr>
          <w:rFonts w:ascii="Times New Roman" w:eastAsia="Times New Roman" w:hAnsi="Times New Roman" w:cs="Times New Roman"/>
          <w:color w:val="auto"/>
          <w:sz w:val="23"/>
          <w:szCs w:val="23"/>
          <w:lang w:bidi="ar-SA"/>
        </w:rPr>
      </w:pPr>
    </w:p>
    <w:p w14:paraId="08F81A25" w14:textId="77777777" w:rsidR="00A44434" w:rsidRPr="00A44434" w:rsidRDefault="00A44434" w:rsidP="00A44434">
      <w:pPr>
        <w:widowControl/>
        <w:ind w:firstLine="4962"/>
        <w:rPr>
          <w:rFonts w:ascii="Times New Roman" w:eastAsia="Times New Roman" w:hAnsi="Times New Roman" w:cs="Times New Roman"/>
          <w:color w:val="auto"/>
          <w:sz w:val="23"/>
          <w:szCs w:val="23"/>
          <w:lang w:bidi="ar-SA"/>
        </w:rPr>
      </w:pPr>
    </w:p>
    <w:p w14:paraId="310FAA1A" w14:textId="77777777" w:rsidR="00A44434" w:rsidRDefault="00A44434" w:rsidP="00A44434">
      <w:pPr>
        <w:widowControl/>
        <w:ind w:firstLine="4962"/>
        <w:rPr>
          <w:rFonts w:ascii="Times New Roman" w:eastAsia="Times New Roman" w:hAnsi="Times New Roman" w:cs="Times New Roman"/>
          <w:color w:val="auto"/>
          <w:sz w:val="23"/>
          <w:szCs w:val="23"/>
          <w:lang w:bidi="ar-SA"/>
        </w:rPr>
      </w:pPr>
    </w:p>
    <w:p w14:paraId="54115056" w14:textId="77777777" w:rsidR="00A44434" w:rsidRPr="00A44434" w:rsidRDefault="00A44434" w:rsidP="00A44434">
      <w:pPr>
        <w:widowControl/>
        <w:ind w:firstLine="4962"/>
        <w:jc w:val="right"/>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Приложение № 3</w:t>
      </w:r>
    </w:p>
    <w:p w14:paraId="3743C5BD"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к Административному регламенту </w:t>
      </w:r>
    </w:p>
    <w:p w14:paraId="3E05BCFA"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по предоставлению </w:t>
      </w:r>
      <w:proofErr w:type="gramStart"/>
      <w:r w:rsidRPr="00A44434">
        <w:rPr>
          <w:rFonts w:ascii="Times New Roman" w:eastAsia="Times New Roman" w:hAnsi="Times New Roman" w:cs="Times New Roman"/>
          <w:sz w:val="20"/>
          <w:szCs w:val="20"/>
        </w:rPr>
        <w:t>государственной</w:t>
      </w:r>
      <w:proofErr w:type="gramEnd"/>
      <w:r w:rsidRPr="00A44434">
        <w:rPr>
          <w:rFonts w:ascii="Times New Roman" w:eastAsia="Times New Roman" w:hAnsi="Times New Roman" w:cs="Times New Roman"/>
          <w:sz w:val="20"/>
          <w:szCs w:val="20"/>
        </w:rPr>
        <w:t xml:space="preserve"> </w:t>
      </w:r>
    </w:p>
    <w:p w14:paraId="7D2F8A13"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(муниципальной) услуги</w:t>
      </w:r>
    </w:p>
    <w:p w14:paraId="23D0F124" w14:textId="77777777" w:rsidR="00A44434" w:rsidRPr="00A44434" w:rsidRDefault="00A44434" w:rsidP="00A44434">
      <w:pPr>
        <w:jc w:val="right"/>
        <w:rPr>
          <w:rFonts w:ascii="Times New Roman" w:eastAsia="Times New Roman" w:hAnsi="Times New Roman" w:cs="Times New Roman"/>
          <w:sz w:val="20"/>
          <w:szCs w:val="20"/>
        </w:rPr>
      </w:pPr>
    </w:p>
    <w:p w14:paraId="21BFBDD5"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ФОРМА</w:t>
      </w:r>
    </w:p>
    <w:p w14:paraId="53E2605B" w14:textId="77777777" w:rsidR="00A44434" w:rsidRPr="00A44434" w:rsidRDefault="00A44434" w:rsidP="00A44434">
      <w:pPr>
        <w:widowControl/>
        <w:autoSpaceDE w:val="0"/>
        <w:autoSpaceDN w:val="0"/>
        <w:adjustRightInd w:val="0"/>
        <w:spacing w:line="240" w:lineRule="exact"/>
        <w:ind w:left="4962"/>
        <w:jc w:val="both"/>
        <w:outlineLvl w:val="1"/>
        <w:rPr>
          <w:rFonts w:ascii="Times New Roman" w:eastAsia="Times New Roman" w:hAnsi="Times New Roman" w:cs="Times New Roman"/>
          <w:color w:val="auto"/>
          <w:sz w:val="23"/>
          <w:szCs w:val="23"/>
          <w:lang w:bidi="ar-SA"/>
        </w:rPr>
      </w:pPr>
    </w:p>
    <w:p w14:paraId="2E9763F1" w14:textId="77777777" w:rsidR="00A44434" w:rsidRPr="00A44434" w:rsidRDefault="00A44434" w:rsidP="00A44434">
      <w:pPr>
        <w:widowControl/>
        <w:spacing w:after="48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A44434" w:rsidRPr="00A44434" w14:paraId="067230E6" w14:textId="77777777" w:rsidTr="00C47F56">
        <w:trPr>
          <w:jc w:val="right"/>
        </w:trPr>
        <w:tc>
          <w:tcPr>
            <w:tcW w:w="227" w:type="dxa"/>
            <w:tcBorders>
              <w:top w:val="nil"/>
              <w:left w:val="nil"/>
              <w:bottom w:val="nil"/>
              <w:right w:val="nil"/>
            </w:tcBorders>
            <w:vAlign w:val="bottom"/>
          </w:tcPr>
          <w:p w14:paraId="00E1E913"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14:paraId="75B72D2E"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0F4D2F28"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14:paraId="1F16D0B3"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14:paraId="49511B39"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14:paraId="478E3C63" w14:textId="77777777" w:rsidR="00A44434" w:rsidRPr="00A44434" w:rsidRDefault="00A44434" w:rsidP="00A44434">
            <w:pPr>
              <w:widowControl/>
              <w:rPr>
                <w:rFonts w:ascii="Times New Roman" w:eastAsia="Times New Roman" w:hAnsi="Times New Roman" w:cs="Times New Roman"/>
                <w:color w:val="auto"/>
                <w:lang w:bidi="ar-SA"/>
              </w:rPr>
            </w:pPr>
          </w:p>
        </w:tc>
        <w:tc>
          <w:tcPr>
            <w:tcW w:w="340" w:type="dxa"/>
            <w:tcBorders>
              <w:top w:val="nil"/>
              <w:left w:val="nil"/>
              <w:bottom w:val="nil"/>
              <w:right w:val="nil"/>
            </w:tcBorders>
            <w:vAlign w:val="bottom"/>
          </w:tcPr>
          <w:p w14:paraId="36AF8446" w14:textId="77777777" w:rsidR="00A44434" w:rsidRPr="00A44434" w:rsidRDefault="00A44434" w:rsidP="00A44434">
            <w:pPr>
              <w:widowControl/>
              <w:ind w:left="57"/>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color w:val="auto"/>
                <w:lang w:bidi="ar-SA"/>
              </w:rPr>
              <w:t>г</w:t>
            </w:r>
            <w:proofErr w:type="gramEnd"/>
            <w:r w:rsidRPr="00A44434">
              <w:rPr>
                <w:rFonts w:ascii="Times New Roman" w:eastAsia="Times New Roman" w:hAnsi="Times New Roman" w:cs="Times New Roman"/>
                <w:color w:val="auto"/>
                <w:lang w:bidi="ar-SA"/>
              </w:rPr>
              <w:t>.</w:t>
            </w:r>
          </w:p>
        </w:tc>
      </w:tr>
    </w:tbl>
    <w:p w14:paraId="65CA9542" w14:textId="77777777" w:rsidR="00A44434" w:rsidRPr="00A44434" w:rsidRDefault="00A44434" w:rsidP="00A44434">
      <w:pPr>
        <w:widowControl/>
        <w:spacing w:before="240"/>
        <w:jc w:val="center"/>
        <w:rPr>
          <w:rFonts w:ascii="Times New Roman" w:eastAsia="Times New Roman" w:hAnsi="Times New Roman" w:cs="Times New Roman"/>
          <w:color w:val="auto"/>
          <w:lang w:bidi="ar-SA"/>
        </w:rPr>
      </w:pPr>
    </w:p>
    <w:p w14:paraId="27CCFD8A" w14:textId="77777777" w:rsidR="00A44434" w:rsidRPr="00A44434" w:rsidRDefault="00A44434" w:rsidP="00A44434">
      <w:pPr>
        <w:widowControl/>
        <w:pBdr>
          <w:top w:val="single" w:sz="4" w:space="1" w:color="auto"/>
        </w:pBdr>
        <w:rPr>
          <w:rFonts w:ascii="Times New Roman" w:eastAsia="Times New Roman" w:hAnsi="Times New Roman" w:cs="Times New Roman"/>
          <w:color w:val="auto"/>
          <w:sz w:val="2"/>
          <w:szCs w:val="2"/>
          <w:lang w:bidi="ar-SA"/>
        </w:rPr>
      </w:pPr>
    </w:p>
    <w:p w14:paraId="7E275492" w14:textId="77777777" w:rsidR="00A44434" w:rsidRPr="00A44434" w:rsidRDefault="00A44434" w:rsidP="00A44434">
      <w:pPr>
        <w:widowControl/>
        <w:jc w:val="center"/>
        <w:rPr>
          <w:rFonts w:ascii="Times New Roman" w:eastAsia="Times New Roman" w:hAnsi="Times New Roman" w:cs="Times New Roman"/>
          <w:color w:val="auto"/>
          <w:lang w:bidi="ar-SA"/>
        </w:rPr>
      </w:pPr>
    </w:p>
    <w:p w14:paraId="45E46325" w14:textId="77777777" w:rsidR="00A44434" w:rsidRPr="00A44434" w:rsidRDefault="00A44434" w:rsidP="00A44434">
      <w:pPr>
        <w:widowControl/>
        <w:pBdr>
          <w:top w:val="single" w:sz="4" w:space="1" w:color="auto"/>
        </w:pBdr>
        <w:spacing w:after="240"/>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(наименование органа местного самоуправления поселения, городского округа по месту нахождения</w:t>
      </w:r>
      <w:r w:rsidRPr="00A44434">
        <w:rPr>
          <w:rFonts w:ascii="Times New Roman" w:eastAsia="Times New Roman" w:hAnsi="Times New Roman" w:cs="Times New Roman"/>
          <w:color w:val="auto"/>
          <w:sz w:val="20"/>
          <w:szCs w:val="20"/>
          <w:lang w:bidi="ar-SA"/>
        </w:rPr>
        <w:br/>
        <w:t>земельного участка, на котором располагался снесенный объект капитального строительства, или</w:t>
      </w:r>
      <w:r w:rsidRPr="00A44434">
        <w:rPr>
          <w:rFonts w:ascii="Times New Roman" w:eastAsia="Times New Roman" w:hAnsi="Times New Roman" w:cs="Times New Roman"/>
          <w:color w:val="auto"/>
          <w:sz w:val="20"/>
          <w:szCs w:val="20"/>
          <w:lang w:bidi="ar-SA"/>
        </w:rPr>
        <w:br/>
        <w:t xml:space="preserve">в случае, если такой земельный участок находится на межселенной территории, – наименование органа </w:t>
      </w:r>
      <w:r w:rsidRPr="00A44434">
        <w:rPr>
          <w:rFonts w:ascii="Times New Roman" w:eastAsia="Times New Roman" w:hAnsi="Times New Roman" w:cs="Times New Roman"/>
          <w:color w:val="auto"/>
          <w:sz w:val="20"/>
          <w:szCs w:val="20"/>
          <w:lang w:bidi="ar-SA"/>
        </w:rPr>
        <w:br/>
        <w:t>местного самоуправления муниципального района)</w:t>
      </w:r>
    </w:p>
    <w:p w14:paraId="65BC50E4" w14:textId="77777777" w:rsidR="00A44434" w:rsidRPr="00A44434" w:rsidRDefault="00A44434" w:rsidP="00A44434">
      <w:pPr>
        <w:widowControl/>
        <w:spacing w:after="24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1. Сведения о застройщике, техническом заказчике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738"/>
        <w:gridCol w:w="5523"/>
      </w:tblGrid>
      <w:tr w:rsidR="00A44434" w:rsidRPr="00A44434" w14:paraId="75BCBD64" w14:textId="77777777" w:rsidTr="00C47F56">
        <w:trPr>
          <w:trHeight w:val="830"/>
        </w:trPr>
        <w:tc>
          <w:tcPr>
            <w:tcW w:w="837" w:type="dxa"/>
          </w:tcPr>
          <w:p w14:paraId="04781B7D"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w:t>
            </w:r>
          </w:p>
        </w:tc>
        <w:tc>
          <w:tcPr>
            <w:tcW w:w="3738" w:type="dxa"/>
          </w:tcPr>
          <w:p w14:paraId="0EC34A07"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физическом лице,</w:t>
            </w:r>
            <w:r w:rsidRPr="00A44434">
              <w:rPr>
                <w:rFonts w:ascii="Times New Roman" w:eastAsia="Times New Roman" w:hAnsi="Times New Roman" w:cs="Times New Roman"/>
                <w:color w:val="auto"/>
                <w:sz w:val="20"/>
                <w:szCs w:val="20"/>
                <w:lang w:bidi="ar-SA"/>
              </w:rPr>
              <w:br/>
              <w:t>в случае если застройщиком является физическое лицо:</w:t>
            </w:r>
          </w:p>
        </w:tc>
        <w:tc>
          <w:tcPr>
            <w:tcW w:w="5523" w:type="dxa"/>
          </w:tcPr>
          <w:p w14:paraId="74FBAA2F"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ECFD688" w14:textId="77777777" w:rsidTr="00C47F56">
        <w:trPr>
          <w:trHeight w:val="558"/>
        </w:trPr>
        <w:tc>
          <w:tcPr>
            <w:tcW w:w="837" w:type="dxa"/>
          </w:tcPr>
          <w:p w14:paraId="64BA89F4"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1.1.1</w:t>
            </w:r>
          </w:p>
        </w:tc>
        <w:tc>
          <w:tcPr>
            <w:tcW w:w="3738" w:type="dxa"/>
          </w:tcPr>
          <w:p w14:paraId="634B53BE"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Фамилия, имя, отчество (при наличии)</w:t>
            </w:r>
          </w:p>
        </w:tc>
        <w:tc>
          <w:tcPr>
            <w:tcW w:w="5523" w:type="dxa"/>
          </w:tcPr>
          <w:p w14:paraId="5BD894C3"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56E0E603" w14:textId="77777777" w:rsidTr="00C47F56">
        <w:trPr>
          <w:trHeight w:val="272"/>
        </w:trPr>
        <w:tc>
          <w:tcPr>
            <w:tcW w:w="837" w:type="dxa"/>
          </w:tcPr>
          <w:p w14:paraId="2665E325"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1.1.2</w:t>
            </w:r>
          </w:p>
        </w:tc>
        <w:tc>
          <w:tcPr>
            <w:tcW w:w="3738" w:type="dxa"/>
          </w:tcPr>
          <w:p w14:paraId="2DC7BDB6"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Место жительства</w:t>
            </w:r>
          </w:p>
        </w:tc>
        <w:tc>
          <w:tcPr>
            <w:tcW w:w="5523" w:type="dxa"/>
          </w:tcPr>
          <w:p w14:paraId="62C5BC97"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2FA7CC42" w14:textId="77777777" w:rsidTr="00C47F56">
        <w:trPr>
          <w:trHeight w:val="558"/>
        </w:trPr>
        <w:tc>
          <w:tcPr>
            <w:tcW w:w="837" w:type="dxa"/>
          </w:tcPr>
          <w:p w14:paraId="0CE4F648"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1.1.3</w:t>
            </w:r>
          </w:p>
        </w:tc>
        <w:tc>
          <w:tcPr>
            <w:tcW w:w="3738" w:type="dxa"/>
          </w:tcPr>
          <w:p w14:paraId="46C8DEEE"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Реквизиты документа, удостоверяющего личность</w:t>
            </w:r>
          </w:p>
        </w:tc>
        <w:tc>
          <w:tcPr>
            <w:tcW w:w="5523" w:type="dxa"/>
          </w:tcPr>
          <w:p w14:paraId="231D21D6"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229F21DD" w14:textId="77777777" w:rsidTr="00C47F56">
        <w:trPr>
          <w:trHeight w:val="1102"/>
        </w:trPr>
        <w:tc>
          <w:tcPr>
            <w:tcW w:w="837" w:type="dxa"/>
          </w:tcPr>
          <w:p w14:paraId="5353DEAF"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w:t>
            </w:r>
          </w:p>
        </w:tc>
        <w:tc>
          <w:tcPr>
            <w:tcW w:w="3738" w:type="dxa"/>
          </w:tcPr>
          <w:p w14:paraId="5392D031"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юридическом лице,</w:t>
            </w:r>
            <w:r w:rsidRPr="00A44434">
              <w:rPr>
                <w:rFonts w:ascii="Times New Roman" w:eastAsia="Times New Roman" w:hAnsi="Times New Roman" w:cs="Times New Roman"/>
                <w:color w:val="auto"/>
                <w:sz w:val="20"/>
                <w:szCs w:val="20"/>
                <w:lang w:bidi="ar-SA"/>
              </w:rPr>
              <w:br/>
              <w:t>в случае если застройщиком или техническим заказчиком является юридическое лицо:</w:t>
            </w:r>
          </w:p>
        </w:tc>
        <w:tc>
          <w:tcPr>
            <w:tcW w:w="5523" w:type="dxa"/>
          </w:tcPr>
          <w:p w14:paraId="4249C1DD"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0083728E" w14:textId="77777777" w:rsidTr="00C47F56">
        <w:trPr>
          <w:trHeight w:val="272"/>
        </w:trPr>
        <w:tc>
          <w:tcPr>
            <w:tcW w:w="837" w:type="dxa"/>
          </w:tcPr>
          <w:p w14:paraId="4DE2E850"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1.2.1</w:t>
            </w:r>
          </w:p>
        </w:tc>
        <w:tc>
          <w:tcPr>
            <w:tcW w:w="3738" w:type="dxa"/>
          </w:tcPr>
          <w:p w14:paraId="14F7146A"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Наименование</w:t>
            </w:r>
          </w:p>
        </w:tc>
        <w:tc>
          <w:tcPr>
            <w:tcW w:w="5523" w:type="dxa"/>
          </w:tcPr>
          <w:p w14:paraId="65D6E7B2"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55727364" w14:textId="77777777" w:rsidTr="00C47F56">
        <w:trPr>
          <w:trHeight w:val="287"/>
        </w:trPr>
        <w:tc>
          <w:tcPr>
            <w:tcW w:w="837" w:type="dxa"/>
          </w:tcPr>
          <w:p w14:paraId="4DCE71B9"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1.2.2</w:t>
            </w:r>
          </w:p>
        </w:tc>
        <w:tc>
          <w:tcPr>
            <w:tcW w:w="3738" w:type="dxa"/>
          </w:tcPr>
          <w:p w14:paraId="03EDB2A2"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Место нахождения</w:t>
            </w:r>
          </w:p>
        </w:tc>
        <w:tc>
          <w:tcPr>
            <w:tcW w:w="5523" w:type="dxa"/>
          </w:tcPr>
          <w:p w14:paraId="50EAA96C"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57858C7B" w14:textId="77777777" w:rsidTr="00C47F56">
        <w:trPr>
          <w:trHeight w:val="2218"/>
        </w:trPr>
        <w:tc>
          <w:tcPr>
            <w:tcW w:w="837" w:type="dxa"/>
          </w:tcPr>
          <w:p w14:paraId="22C1B765"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1.2.3</w:t>
            </w:r>
          </w:p>
        </w:tc>
        <w:tc>
          <w:tcPr>
            <w:tcW w:w="3738" w:type="dxa"/>
          </w:tcPr>
          <w:p w14:paraId="7CA55F07"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Государственный регистрационный номер записи</w:t>
            </w:r>
            <w:r w:rsidRPr="00A44434">
              <w:rPr>
                <w:rFonts w:ascii="Times New Roman" w:eastAsia="Times New Roman" w:hAnsi="Times New Roman" w:cs="Times New Roman"/>
                <w:color w:val="auto"/>
                <w:sz w:val="20"/>
                <w:szCs w:val="20"/>
                <w:lang w:bidi="ar-SA"/>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14:paraId="6F3B785D"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52DE998" w14:textId="77777777" w:rsidTr="00C47F56">
        <w:trPr>
          <w:trHeight w:val="1278"/>
        </w:trPr>
        <w:tc>
          <w:tcPr>
            <w:tcW w:w="837" w:type="dxa"/>
          </w:tcPr>
          <w:p w14:paraId="396B3EE6"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1.2.4</w:t>
            </w:r>
          </w:p>
        </w:tc>
        <w:tc>
          <w:tcPr>
            <w:tcW w:w="3738" w:type="dxa"/>
          </w:tcPr>
          <w:p w14:paraId="6258CCD4"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Идентификационный номер налогоплательщика,</w:t>
            </w:r>
            <w:r w:rsidRPr="00A44434">
              <w:rPr>
                <w:rFonts w:ascii="Times New Roman" w:eastAsia="Times New Roman" w:hAnsi="Times New Roman" w:cs="Times New Roman"/>
                <w:color w:val="auto"/>
                <w:sz w:val="20"/>
                <w:szCs w:val="20"/>
                <w:lang w:bidi="ar-SA"/>
              </w:rPr>
              <w:br/>
              <w:t>за исключением случая, если заявителем является иностранное юридическое лицо</w:t>
            </w:r>
          </w:p>
        </w:tc>
        <w:tc>
          <w:tcPr>
            <w:tcW w:w="5523" w:type="dxa"/>
          </w:tcPr>
          <w:p w14:paraId="03B6C19A"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bl>
    <w:p w14:paraId="1D672BFC" w14:textId="77777777" w:rsidR="00A44434" w:rsidRPr="00A44434" w:rsidRDefault="00A44434" w:rsidP="00A44434">
      <w:pPr>
        <w:widowControl/>
        <w:spacing w:before="240" w:after="240"/>
        <w:jc w:val="center"/>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3716"/>
        <w:gridCol w:w="5490"/>
      </w:tblGrid>
      <w:tr w:rsidR="00A44434" w:rsidRPr="00A44434" w14:paraId="5D8FC588" w14:textId="77777777" w:rsidTr="00C47F56">
        <w:trPr>
          <w:trHeight w:val="541"/>
        </w:trPr>
        <w:tc>
          <w:tcPr>
            <w:tcW w:w="832" w:type="dxa"/>
          </w:tcPr>
          <w:p w14:paraId="1A0F2C21"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2.1</w:t>
            </w:r>
          </w:p>
        </w:tc>
        <w:tc>
          <w:tcPr>
            <w:tcW w:w="3716" w:type="dxa"/>
          </w:tcPr>
          <w:p w14:paraId="531CAFB3"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Кадастровый номер земельного участка (при наличии)</w:t>
            </w:r>
          </w:p>
        </w:tc>
        <w:tc>
          <w:tcPr>
            <w:tcW w:w="5490" w:type="dxa"/>
          </w:tcPr>
          <w:p w14:paraId="0E8D4B55"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1D0BFA29" w14:textId="77777777" w:rsidTr="00C47F56">
        <w:trPr>
          <w:trHeight w:val="286"/>
        </w:trPr>
        <w:tc>
          <w:tcPr>
            <w:tcW w:w="832" w:type="dxa"/>
          </w:tcPr>
          <w:p w14:paraId="6F99E173"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2.2</w:t>
            </w:r>
          </w:p>
        </w:tc>
        <w:tc>
          <w:tcPr>
            <w:tcW w:w="3716" w:type="dxa"/>
          </w:tcPr>
          <w:p w14:paraId="7D6AD9F5"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 xml:space="preserve">Адрес или описание местоположения </w:t>
            </w:r>
            <w:r w:rsidRPr="00A44434">
              <w:rPr>
                <w:rFonts w:ascii="Times New Roman" w:eastAsia="Times New Roman" w:hAnsi="Times New Roman" w:cs="Times New Roman"/>
                <w:color w:val="auto"/>
                <w:sz w:val="20"/>
                <w:szCs w:val="20"/>
                <w:lang w:bidi="ar-SA"/>
              </w:rPr>
              <w:lastRenderedPageBreak/>
              <w:t>земельного участка</w:t>
            </w:r>
          </w:p>
        </w:tc>
        <w:tc>
          <w:tcPr>
            <w:tcW w:w="5490" w:type="dxa"/>
          </w:tcPr>
          <w:p w14:paraId="07387C7A"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77738308" w14:textId="77777777" w:rsidTr="00C47F56">
        <w:trPr>
          <w:trHeight w:val="1098"/>
        </w:trPr>
        <w:tc>
          <w:tcPr>
            <w:tcW w:w="832" w:type="dxa"/>
          </w:tcPr>
          <w:p w14:paraId="6F88C651"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2.3</w:t>
            </w:r>
          </w:p>
        </w:tc>
        <w:tc>
          <w:tcPr>
            <w:tcW w:w="3716" w:type="dxa"/>
          </w:tcPr>
          <w:p w14:paraId="6D2CFFF1"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праве застройщика</w:t>
            </w:r>
            <w:r w:rsidRPr="00A44434">
              <w:rPr>
                <w:rFonts w:ascii="Times New Roman" w:eastAsia="Times New Roman" w:hAnsi="Times New Roman" w:cs="Times New Roman"/>
                <w:color w:val="auto"/>
                <w:sz w:val="20"/>
                <w:szCs w:val="20"/>
                <w:lang w:bidi="ar-SA"/>
              </w:rPr>
              <w:br/>
              <w:t>на земельный участок (правоустанавливающие документы)</w:t>
            </w:r>
          </w:p>
        </w:tc>
        <w:tc>
          <w:tcPr>
            <w:tcW w:w="5490" w:type="dxa"/>
          </w:tcPr>
          <w:p w14:paraId="7263BDC1"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r w:rsidR="00A44434" w:rsidRPr="00A44434" w14:paraId="31AA40E3" w14:textId="77777777" w:rsidTr="00C47F56">
        <w:trPr>
          <w:trHeight w:val="842"/>
        </w:trPr>
        <w:tc>
          <w:tcPr>
            <w:tcW w:w="832" w:type="dxa"/>
          </w:tcPr>
          <w:p w14:paraId="2576B5BB" w14:textId="77777777" w:rsidR="00A44434" w:rsidRPr="00A44434" w:rsidRDefault="00A44434" w:rsidP="00A44434">
            <w:pPr>
              <w:widowControl/>
              <w:ind w:left="57"/>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2.4</w:t>
            </w:r>
          </w:p>
        </w:tc>
        <w:tc>
          <w:tcPr>
            <w:tcW w:w="3716" w:type="dxa"/>
          </w:tcPr>
          <w:p w14:paraId="56268918" w14:textId="77777777" w:rsidR="00A44434" w:rsidRPr="00A44434" w:rsidRDefault="00A44434" w:rsidP="00A44434">
            <w:pPr>
              <w:widowControl/>
              <w:ind w:left="57" w:right="57"/>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Сведения о наличии прав иных лиц на земельный участок (при наличии таких лиц)</w:t>
            </w:r>
          </w:p>
        </w:tc>
        <w:tc>
          <w:tcPr>
            <w:tcW w:w="5490" w:type="dxa"/>
          </w:tcPr>
          <w:p w14:paraId="1F664679" w14:textId="77777777" w:rsidR="00A44434" w:rsidRPr="00A44434" w:rsidRDefault="00A44434" w:rsidP="00A44434">
            <w:pPr>
              <w:widowControl/>
              <w:ind w:left="57" w:right="57"/>
              <w:rPr>
                <w:rFonts w:ascii="Times New Roman" w:eastAsia="Times New Roman" w:hAnsi="Times New Roman" w:cs="Times New Roman"/>
                <w:color w:val="auto"/>
                <w:sz w:val="20"/>
                <w:szCs w:val="20"/>
                <w:lang w:bidi="ar-SA"/>
              </w:rPr>
            </w:pPr>
          </w:p>
        </w:tc>
      </w:tr>
    </w:tbl>
    <w:p w14:paraId="6B880F64" w14:textId="77777777" w:rsidR="00A44434" w:rsidRPr="00A44434" w:rsidRDefault="00A44434" w:rsidP="00A44434">
      <w:pPr>
        <w:widowControl/>
        <w:spacing w:before="240"/>
        <w:ind w:firstLine="567"/>
        <w:jc w:val="both"/>
        <w:rPr>
          <w:rFonts w:ascii="Times New Roman" w:eastAsia="Times New Roman" w:hAnsi="Times New Roman" w:cs="Times New Roman"/>
          <w:color w:val="auto"/>
          <w:lang w:bidi="ar-SA"/>
        </w:rPr>
      </w:pPr>
      <w:r w:rsidRPr="00A44434">
        <w:rPr>
          <w:rFonts w:ascii="Times New Roman" w:eastAsia="Times New Roman" w:hAnsi="Times New Roman" w:cs="Times New Roman"/>
          <w:b/>
          <w:bCs/>
          <w:color w:val="auto"/>
          <w:lang w:bidi="ar-SA"/>
        </w:rPr>
        <w:t>Настоящим уведомляю о сносе объекта капитального строительства</w:t>
      </w:r>
      <w:r w:rsidRPr="00A44434">
        <w:rPr>
          <w:rFonts w:ascii="Times New Roman" w:eastAsia="Times New Roman" w:hAnsi="Times New Roman" w:cs="Times New Roman"/>
          <w:b/>
          <w:bCs/>
          <w:color w:val="auto"/>
          <w:lang w:bidi="ar-SA"/>
        </w:rPr>
        <w:br/>
      </w:r>
    </w:p>
    <w:tbl>
      <w:tblPr>
        <w:tblW w:w="10303" w:type="dxa"/>
        <w:tblLayout w:type="fixed"/>
        <w:tblCellMar>
          <w:left w:w="28" w:type="dxa"/>
          <w:right w:w="28" w:type="dxa"/>
        </w:tblCellMar>
        <w:tblLook w:val="0000" w:firstRow="0" w:lastRow="0" w:firstColumn="0" w:lastColumn="0" w:noHBand="0" w:noVBand="0"/>
      </w:tblPr>
      <w:tblGrid>
        <w:gridCol w:w="6974"/>
        <w:gridCol w:w="3329"/>
      </w:tblGrid>
      <w:tr w:rsidR="00A44434" w:rsidRPr="00A44434" w14:paraId="597D4AA4" w14:textId="77777777" w:rsidTr="00C47F56">
        <w:tc>
          <w:tcPr>
            <w:tcW w:w="6974" w:type="dxa"/>
            <w:tcBorders>
              <w:bottom w:val="single" w:sz="4" w:space="0" w:color="auto"/>
            </w:tcBorders>
            <w:vAlign w:val="bottom"/>
          </w:tcPr>
          <w:p w14:paraId="5DC361BE" w14:textId="77777777" w:rsidR="00A44434" w:rsidRPr="00A44434" w:rsidRDefault="00A44434" w:rsidP="00A44434">
            <w:pPr>
              <w:widowControl/>
              <w:rPr>
                <w:rFonts w:ascii="Times New Roman" w:eastAsia="Times New Roman" w:hAnsi="Times New Roman" w:cs="Times New Roman"/>
                <w:b/>
                <w:bCs/>
                <w:color w:val="auto"/>
                <w:lang w:bidi="ar-SA"/>
              </w:rPr>
            </w:pPr>
          </w:p>
        </w:tc>
        <w:tc>
          <w:tcPr>
            <w:tcW w:w="3329" w:type="dxa"/>
            <w:vAlign w:val="bottom"/>
          </w:tcPr>
          <w:p w14:paraId="2B899DF3" w14:textId="77777777" w:rsidR="00A44434" w:rsidRPr="00A44434" w:rsidRDefault="00A44434" w:rsidP="00A44434">
            <w:pPr>
              <w:widowControl/>
              <w:rPr>
                <w:rFonts w:ascii="Times New Roman" w:eastAsia="Times New Roman" w:hAnsi="Times New Roman" w:cs="Times New Roman"/>
                <w:b/>
                <w:bCs/>
                <w:color w:val="auto"/>
                <w:lang w:bidi="ar-SA"/>
              </w:rPr>
            </w:pPr>
            <w:r w:rsidRPr="00A44434">
              <w:rPr>
                <w:rFonts w:ascii="Times New Roman" w:eastAsia="Times New Roman" w:hAnsi="Times New Roman" w:cs="Times New Roman"/>
                <w:b/>
                <w:bCs/>
                <w:color w:val="auto"/>
                <w:lang w:bidi="ar-SA"/>
              </w:rPr>
              <w:t xml:space="preserve">, </w:t>
            </w:r>
            <w:proofErr w:type="gramStart"/>
            <w:r w:rsidRPr="00A44434">
              <w:rPr>
                <w:rFonts w:ascii="Times New Roman" w:eastAsia="Times New Roman" w:hAnsi="Times New Roman" w:cs="Times New Roman"/>
                <w:b/>
                <w:bCs/>
                <w:color w:val="auto"/>
                <w:lang w:bidi="ar-SA"/>
              </w:rPr>
              <w:t>указанного</w:t>
            </w:r>
            <w:proofErr w:type="gramEnd"/>
            <w:r w:rsidRPr="00A44434">
              <w:rPr>
                <w:rFonts w:ascii="Times New Roman" w:eastAsia="Times New Roman" w:hAnsi="Times New Roman" w:cs="Times New Roman"/>
                <w:b/>
                <w:bCs/>
                <w:color w:val="auto"/>
                <w:lang w:bidi="ar-SA"/>
              </w:rPr>
              <w:t xml:space="preserve"> в уведомлении</w:t>
            </w:r>
          </w:p>
        </w:tc>
      </w:tr>
    </w:tbl>
    <w:p w14:paraId="36A56DD7" w14:textId="77777777" w:rsidR="00A44434" w:rsidRPr="00A44434" w:rsidRDefault="00A44434" w:rsidP="00A44434">
      <w:pPr>
        <w:widowControl/>
        <w:ind w:right="2996"/>
        <w:jc w:val="center"/>
        <w:rPr>
          <w:rFonts w:ascii="Times New Roman" w:eastAsia="Times New Roman" w:hAnsi="Times New Roman" w:cs="Times New Roman"/>
          <w:color w:val="auto"/>
          <w:sz w:val="20"/>
          <w:szCs w:val="20"/>
          <w:lang w:bidi="ar-SA"/>
        </w:rPr>
      </w:pPr>
      <w:proofErr w:type="gramStart"/>
      <w:r w:rsidRPr="00A44434">
        <w:rPr>
          <w:rFonts w:ascii="Times New Roman" w:eastAsia="Times New Roman" w:hAnsi="Times New Roman" w:cs="Times New Roman"/>
          <w:color w:val="auto"/>
          <w:sz w:val="20"/>
          <w:szCs w:val="20"/>
          <w:lang w:bidi="ar-SA"/>
        </w:rPr>
        <w:t>(кадастровый номер объекта капитального строительства (при наличии)</w:t>
      </w:r>
      <w:proofErr w:type="gramEnd"/>
    </w:p>
    <w:p w14:paraId="0373990A"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b/>
          <w:bCs/>
          <w:color w:val="auto"/>
          <w:lang w:bidi="ar-SA"/>
        </w:rPr>
        <w:t>о планируемом сносе объекта капитального строительства</w:t>
      </w:r>
      <w:r w:rsidRPr="00A44434">
        <w:rPr>
          <w:rFonts w:ascii="Times New Roman" w:eastAsia="Times New Roman" w:hAnsi="Times New Roman" w:cs="Times New Roman"/>
          <w:b/>
          <w:bCs/>
          <w:color w:val="auto"/>
          <w:lang w:bidi="ar-SA"/>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A44434" w:rsidRPr="00A44434" w14:paraId="00CA9739" w14:textId="77777777" w:rsidTr="00C47F56">
        <w:tc>
          <w:tcPr>
            <w:tcW w:w="312" w:type="dxa"/>
            <w:tcBorders>
              <w:top w:val="nil"/>
              <w:left w:val="nil"/>
              <w:bottom w:val="nil"/>
            </w:tcBorders>
            <w:vAlign w:val="bottom"/>
          </w:tcPr>
          <w:p w14:paraId="04C2D680"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от</w:t>
            </w:r>
          </w:p>
        </w:tc>
        <w:tc>
          <w:tcPr>
            <w:tcW w:w="187" w:type="dxa"/>
            <w:tcBorders>
              <w:top w:val="nil"/>
              <w:left w:val="nil"/>
              <w:bottom w:val="nil"/>
              <w:right w:val="nil"/>
            </w:tcBorders>
            <w:vAlign w:val="bottom"/>
          </w:tcPr>
          <w:p w14:paraId="41AB9303"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454" w:type="dxa"/>
            <w:tcBorders>
              <w:top w:val="nil"/>
              <w:left w:val="nil"/>
              <w:bottom w:val="single" w:sz="4" w:space="0" w:color="auto"/>
              <w:right w:val="nil"/>
            </w:tcBorders>
            <w:vAlign w:val="bottom"/>
          </w:tcPr>
          <w:p w14:paraId="6E33C1DD"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14:paraId="52A12B14"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w:t>
            </w:r>
          </w:p>
        </w:tc>
        <w:tc>
          <w:tcPr>
            <w:tcW w:w="1361" w:type="dxa"/>
            <w:tcBorders>
              <w:top w:val="nil"/>
              <w:left w:val="nil"/>
              <w:bottom w:val="single" w:sz="4" w:space="0" w:color="auto"/>
              <w:right w:val="nil"/>
            </w:tcBorders>
            <w:vAlign w:val="bottom"/>
          </w:tcPr>
          <w:p w14:paraId="0BFE7868"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14:paraId="3C5DF4F7"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20</w:t>
            </w:r>
          </w:p>
        </w:tc>
        <w:tc>
          <w:tcPr>
            <w:tcW w:w="397" w:type="dxa"/>
            <w:tcBorders>
              <w:top w:val="nil"/>
              <w:left w:val="nil"/>
              <w:bottom w:val="single" w:sz="4" w:space="0" w:color="auto"/>
              <w:right w:val="nil"/>
            </w:tcBorders>
            <w:vAlign w:val="bottom"/>
          </w:tcPr>
          <w:p w14:paraId="7B8B70A2" w14:textId="77777777" w:rsidR="00A44434" w:rsidRPr="00A44434" w:rsidRDefault="00A44434" w:rsidP="00A44434">
            <w:pPr>
              <w:widowControl/>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14:paraId="2F6CECF1" w14:textId="77777777" w:rsidR="00A44434" w:rsidRPr="00A44434" w:rsidRDefault="00A44434" w:rsidP="00A44434">
            <w:pPr>
              <w:widowControl/>
              <w:ind w:left="57"/>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color w:val="auto"/>
                <w:lang w:bidi="ar-SA"/>
              </w:rPr>
              <w:t>г</w:t>
            </w:r>
            <w:proofErr w:type="gramEnd"/>
            <w:r w:rsidRPr="00A44434">
              <w:rPr>
                <w:rFonts w:ascii="Times New Roman" w:eastAsia="Times New Roman" w:hAnsi="Times New Roman" w:cs="Times New Roman"/>
                <w:color w:val="auto"/>
                <w:lang w:bidi="ar-SA"/>
              </w:rPr>
              <w:t>.</w:t>
            </w:r>
          </w:p>
        </w:tc>
      </w:tr>
    </w:tbl>
    <w:p w14:paraId="771805A0" w14:textId="77777777" w:rsidR="00A44434" w:rsidRPr="00A44434" w:rsidRDefault="00A44434" w:rsidP="00A44434">
      <w:pPr>
        <w:widowControl/>
        <w:spacing w:after="240"/>
        <w:ind w:left="323" w:right="6691"/>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(дата направления)</w:t>
      </w:r>
    </w:p>
    <w:p w14:paraId="6F9CB380"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xml:space="preserve">Почтовый адрес и (или) адрес электронной почты для связи:  </w:t>
      </w:r>
    </w:p>
    <w:p w14:paraId="699F1BED" w14:textId="77777777" w:rsidR="00A44434" w:rsidRPr="00A44434" w:rsidRDefault="00A44434" w:rsidP="00A44434">
      <w:pPr>
        <w:widowControl/>
        <w:pBdr>
          <w:top w:val="single" w:sz="4" w:space="1" w:color="auto"/>
        </w:pBdr>
        <w:ind w:left="6341"/>
        <w:rPr>
          <w:rFonts w:ascii="Times New Roman" w:eastAsia="Times New Roman" w:hAnsi="Times New Roman" w:cs="Times New Roman"/>
          <w:color w:val="auto"/>
          <w:lang w:bidi="ar-SA"/>
        </w:rPr>
      </w:pPr>
    </w:p>
    <w:p w14:paraId="17FF38A1" w14:textId="77777777" w:rsidR="00A44434" w:rsidRPr="00A44434" w:rsidRDefault="00A44434" w:rsidP="00A44434">
      <w:pPr>
        <w:widowControl/>
        <w:rPr>
          <w:rFonts w:ascii="Times New Roman" w:eastAsia="Times New Roman" w:hAnsi="Times New Roman" w:cs="Times New Roman"/>
          <w:color w:val="auto"/>
          <w:lang w:bidi="ar-SA"/>
        </w:rPr>
      </w:pPr>
    </w:p>
    <w:p w14:paraId="352C30AF" w14:textId="77777777" w:rsidR="00A44434" w:rsidRPr="00A44434" w:rsidRDefault="00A44434" w:rsidP="00A44434">
      <w:pPr>
        <w:widowControl/>
        <w:pBdr>
          <w:top w:val="single" w:sz="4" w:space="1" w:color="auto"/>
        </w:pBdr>
        <w:spacing w:after="480"/>
        <w:rPr>
          <w:rFonts w:ascii="Times New Roman" w:eastAsia="Times New Roman" w:hAnsi="Times New Roman" w:cs="Times New Roman"/>
          <w:color w:val="auto"/>
          <w:lang w:bidi="ar-SA"/>
        </w:rPr>
      </w:pPr>
    </w:p>
    <w:p w14:paraId="7B548C40"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xml:space="preserve">Настоящим уведомлением я  </w:t>
      </w:r>
    </w:p>
    <w:p w14:paraId="75957BEB" w14:textId="77777777" w:rsidR="00A44434" w:rsidRPr="00A44434" w:rsidRDefault="00A44434" w:rsidP="00A44434">
      <w:pPr>
        <w:widowControl/>
        <w:pBdr>
          <w:top w:val="single" w:sz="4" w:space="1" w:color="auto"/>
        </w:pBdr>
        <w:ind w:left="3011"/>
        <w:rPr>
          <w:rFonts w:ascii="Times New Roman" w:eastAsia="Times New Roman" w:hAnsi="Times New Roman" w:cs="Times New Roman"/>
          <w:color w:val="auto"/>
          <w:lang w:bidi="ar-SA"/>
        </w:rPr>
      </w:pPr>
    </w:p>
    <w:p w14:paraId="02BFCC34" w14:textId="77777777" w:rsidR="00A44434" w:rsidRPr="00A44434" w:rsidRDefault="00A44434" w:rsidP="00A44434">
      <w:pPr>
        <w:widowControl/>
        <w:rPr>
          <w:rFonts w:ascii="Times New Roman" w:eastAsia="Times New Roman" w:hAnsi="Times New Roman" w:cs="Times New Roman"/>
          <w:color w:val="auto"/>
          <w:lang w:bidi="ar-SA"/>
        </w:rPr>
      </w:pPr>
    </w:p>
    <w:p w14:paraId="130994AD" w14:textId="77777777" w:rsidR="00A44434" w:rsidRPr="00A44434" w:rsidRDefault="00A44434" w:rsidP="00A44434">
      <w:pPr>
        <w:widowControl/>
        <w:pBdr>
          <w:top w:val="single" w:sz="4" w:space="1" w:color="auto"/>
        </w:pBdr>
        <w:jc w:val="center"/>
        <w:rPr>
          <w:rFonts w:ascii="Times New Roman" w:eastAsia="Times New Roman" w:hAnsi="Times New Roman" w:cs="Times New Roman"/>
          <w:color w:val="auto"/>
          <w:sz w:val="20"/>
          <w:szCs w:val="20"/>
          <w:lang w:bidi="ar-SA"/>
        </w:rPr>
      </w:pPr>
      <w:proofErr w:type="gramStart"/>
      <w:r w:rsidRPr="00A44434">
        <w:rPr>
          <w:rFonts w:ascii="Times New Roman" w:eastAsia="Times New Roman" w:hAnsi="Times New Roman" w:cs="Times New Roman"/>
          <w:color w:val="auto"/>
          <w:sz w:val="20"/>
          <w:szCs w:val="20"/>
          <w:lang w:bidi="ar-SA"/>
        </w:rPr>
        <w:t>(фамилия, имя, отчество (при наличии)</w:t>
      </w:r>
      <w:proofErr w:type="gramEnd"/>
    </w:p>
    <w:p w14:paraId="719963A6" w14:textId="77777777" w:rsidR="00A44434" w:rsidRPr="00A44434" w:rsidRDefault="00A44434" w:rsidP="00A44434">
      <w:pPr>
        <w:widowControl/>
        <w:spacing w:after="240"/>
        <w:jc w:val="both"/>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A44434" w:rsidRPr="00A44434" w14:paraId="2757BF3D" w14:textId="77777777" w:rsidTr="00C47F56">
        <w:trPr>
          <w:trHeight w:val="339"/>
        </w:trPr>
        <w:tc>
          <w:tcPr>
            <w:tcW w:w="3824" w:type="dxa"/>
            <w:tcBorders>
              <w:bottom w:val="single" w:sz="4" w:space="0" w:color="auto"/>
            </w:tcBorders>
            <w:vAlign w:val="bottom"/>
          </w:tcPr>
          <w:p w14:paraId="2490CDFE"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13" w:type="dxa"/>
            <w:vAlign w:val="bottom"/>
          </w:tcPr>
          <w:p w14:paraId="623B5852"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1647" w:type="dxa"/>
            <w:tcBorders>
              <w:bottom w:val="single" w:sz="4" w:space="0" w:color="auto"/>
            </w:tcBorders>
            <w:vAlign w:val="bottom"/>
          </w:tcPr>
          <w:p w14:paraId="19B833D5"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213" w:type="dxa"/>
            <w:vAlign w:val="bottom"/>
          </w:tcPr>
          <w:p w14:paraId="4AA93763" w14:textId="77777777" w:rsidR="00A44434" w:rsidRPr="00A44434" w:rsidRDefault="00A44434" w:rsidP="00A44434">
            <w:pPr>
              <w:widowControl/>
              <w:jc w:val="center"/>
              <w:rPr>
                <w:rFonts w:ascii="Times New Roman" w:eastAsia="Times New Roman" w:hAnsi="Times New Roman" w:cs="Times New Roman"/>
                <w:color w:val="auto"/>
                <w:lang w:bidi="ar-SA"/>
              </w:rPr>
            </w:pPr>
          </w:p>
        </w:tc>
        <w:tc>
          <w:tcPr>
            <w:tcW w:w="3719" w:type="dxa"/>
            <w:tcBorders>
              <w:bottom w:val="single" w:sz="4" w:space="0" w:color="auto"/>
            </w:tcBorders>
            <w:vAlign w:val="bottom"/>
          </w:tcPr>
          <w:p w14:paraId="58BEB5F8" w14:textId="77777777" w:rsidR="00A44434" w:rsidRPr="00A44434" w:rsidRDefault="00A44434" w:rsidP="00A44434">
            <w:pPr>
              <w:widowControl/>
              <w:jc w:val="center"/>
              <w:rPr>
                <w:rFonts w:ascii="Times New Roman" w:eastAsia="Times New Roman" w:hAnsi="Times New Roman" w:cs="Times New Roman"/>
                <w:color w:val="auto"/>
                <w:lang w:bidi="ar-SA"/>
              </w:rPr>
            </w:pPr>
          </w:p>
        </w:tc>
      </w:tr>
      <w:tr w:rsidR="00A44434" w:rsidRPr="00A44434" w14:paraId="10B5B80D" w14:textId="77777777" w:rsidTr="00C47F56">
        <w:trPr>
          <w:trHeight w:val="865"/>
        </w:trPr>
        <w:tc>
          <w:tcPr>
            <w:tcW w:w="3824" w:type="dxa"/>
            <w:tcBorders>
              <w:top w:val="single" w:sz="4" w:space="0" w:color="auto"/>
            </w:tcBorders>
          </w:tcPr>
          <w:p w14:paraId="6C506053"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 xml:space="preserve">(должность, в случае, если застройщиком </w:t>
            </w:r>
            <w:r w:rsidRPr="00A44434">
              <w:rPr>
                <w:rFonts w:ascii="Times New Roman" w:eastAsia="Times New Roman" w:hAnsi="Times New Roman" w:cs="Times New Roman"/>
                <w:color w:val="auto"/>
                <w:sz w:val="20"/>
                <w:szCs w:val="20"/>
                <w:lang w:bidi="ar-SA"/>
              </w:rPr>
              <w:br/>
              <w:t>или техническим заказчиком является юридическое лицо)</w:t>
            </w:r>
          </w:p>
        </w:tc>
        <w:tc>
          <w:tcPr>
            <w:tcW w:w="213" w:type="dxa"/>
          </w:tcPr>
          <w:p w14:paraId="628C2FD6"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p>
        </w:tc>
        <w:tc>
          <w:tcPr>
            <w:tcW w:w="1647" w:type="dxa"/>
            <w:tcBorders>
              <w:top w:val="single" w:sz="4" w:space="0" w:color="auto"/>
            </w:tcBorders>
          </w:tcPr>
          <w:p w14:paraId="3713FCEF"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(подпись)</w:t>
            </w:r>
          </w:p>
        </w:tc>
        <w:tc>
          <w:tcPr>
            <w:tcW w:w="213" w:type="dxa"/>
          </w:tcPr>
          <w:p w14:paraId="14DB2EA6"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p>
        </w:tc>
        <w:tc>
          <w:tcPr>
            <w:tcW w:w="3719" w:type="dxa"/>
            <w:tcBorders>
              <w:top w:val="single" w:sz="4" w:space="0" w:color="auto"/>
            </w:tcBorders>
          </w:tcPr>
          <w:p w14:paraId="37995745"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(расшифровка подписи)</w:t>
            </w:r>
          </w:p>
        </w:tc>
      </w:tr>
    </w:tbl>
    <w:p w14:paraId="2662973A" w14:textId="77777777" w:rsidR="00A44434" w:rsidRPr="00A44434" w:rsidRDefault="00A44434" w:rsidP="00A44434">
      <w:pPr>
        <w:widowControl/>
        <w:spacing w:before="360"/>
        <w:ind w:right="7505"/>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М.П.</w:t>
      </w:r>
    </w:p>
    <w:p w14:paraId="2F505101" w14:textId="77777777" w:rsidR="00A44434" w:rsidRPr="00A44434" w:rsidRDefault="00A44434" w:rsidP="00A44434">
      <w:pPr>
        <w:widowControl/>
        <w:ind w:right="7505"/>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t>(при наличии)</w:t>
      </w:r>
    </w:p>
    <w:p w14:paraId="37407166" w14:textId="77777777" w:rsidR="00A44434" w:rsidRPr="00A44434" w:rsidRDefault="00A44434" w:rsidP="00A44434">
      <w:pPr>
        <w:widowControl/>
        <w:ind w:right="7505"/>
        <w:jc w:val="center"/>
        <w:rPr>
          <w:rFonts w:ascii="Times New Roman" w:eastAsia="Times New Roman" w:hAnsi="Times New Roman" w:cs="Times New Roman"/>
          <w:color w:val="auto"/>
          <w:sz w:val="20"/>
          <w:szCs w:val="20"/>
          <w:lang w:bidi="ar-SA"/>
        </w:rPr>
      </w:pPr>
    </w:p>
    <w:p w14:paraId="3E4B2E52" w14:textId="77777777" w:rsidR="00A44434" w:rsidRPr="00A44434" w:rsidRDefault="00A44434" w:rsidP="00A44434">
      <w:pPr>
        <w:widowControl/>
        <w:ind w:right="7505"/>
        <w:jc w:val="center"/>
        <w:rPr>
          <w:rFonts w:ascii="Times New Roman" w:eastAsia="Times New Roman" w:hAnsi="Times New Roman" w:cs="Times New Roman"/>
          <w:color w:val="auto"/>
          <w:sz w:val="20"/>
          <w:szCs w:val="20"/>
          <w:lang w:bidi="ar-SA"/>
        </w:rPr>
      </w:pPr>
    </w:p>
    <w:p w14:paraId="653CD894" w14:textId="77777777" w:rsidR="00A44434" w:rsidRPr="00A44434" w:rsidRDefault="00A44434" w:rsidP="00A44434">
      <w:pPr>
        <w:widowControl/>
        <w:ind w:right="7505"/>
        <w:jc w:val="center"/>
        <w:rPr>
          <w:rFonts w:ascii="Times New Roman" w:eastAsia="Times New Roman" w:hAnsi="Times New Roman" w:cs="Times New Roman"/>
          <w:color w:val="auto"/>
          <w:sz w:val="20"/>
          <w:szCs w:val="20"/>
          <w:lang w:bidi="ar-SA"/>
        </w:rPr>
      </w:pPr>
    </w:p>
    <w:p w14:paraId="6A4D88F8" w14:textId="77777777" w:rsidR="00A44434" w:rsidRPr="00A44434" w:rsidRDefault="00A44434" w:rsidP="00A44434">
      <w:pPr>
        <w:widowControl/>
        <w:ind w:firstLine="4962"/>
        <w:jc w:val="right"/>
        <w:rPr>
          <w:rFonts w:ascii="Times New Roman" w:eastAsia="Times New Roman" w:hAnsi="Times New Roman" w:cs="Times New Roman"/>
          <w:color w:val="auto"/>
          <w:sz w:val="20"/>
          <w:szCs w:val="20"/>
          <w:lang w:bidi="ar-SA"/>
        </w:rPr>
      </w:pPr>
    </w:p>
    <w:p w14:paraId="3B8C7ED1" w14:textId="77777777" w:rsidR="00A44434" w:rsidRDefault="00A44434" w:rsidP="00A44434">
      <w:pPr>
        <w:widowControl/>
        <w:ind w:firstLine="4962"/>
        <w:jc w:val="right"/>
        <w:rPr>
          <w:rFonts w:ascii="Times New Roman" w:eastAsia="Times New Roman" w:hAnsi="Times New Roman" w:cs="Times New Roman"/>
          <w:color w:val="auto"/>
          <w:sz w:val="20"/>
          <w:szCs w:val="20"/>
          <w:lang w:bidi="ar-SA"/>
        </w:rPr>
      </w:pPr>
    </w:p>
    <w:p w14:paraId="0FB3D20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008D63C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4B39D88E"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0535A4D2"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7600B413"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1409280E"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3E524AF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7612FA8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51224FEE"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C614889"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2B2878E7"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4AB2F42F"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4E4E86BD" w14:textId="77777777" w:rsidR="00747B8E" w:rsidRDefault="00747B8E" w:rsidP="00A44434">
      <w:pPr>
        <w:widowControl/>
        <w:ind w:firstLine="4962"/>
        <w:jc w:val="right"/>
        <w:rPr>
          <w:rFonts w:ascii="Times New Roman" w:eastAsia="Times New Roman" w:hAnsi="Times New Roman" w:cs="Times New Roman"/>
          <w:color w:val="auto"/>
          <w:sz w:val="20"/>
          <w:szCs w:val="20"/>
          <w:lang w:bidi="ar-SA"/>
        </w:rPr>
      </w:pPr>
    </w:p>
    <w:p w14:paraId="0265FAFA" w14:textId="77777777" w:rsidR="00A44434" w:rsidRPr="00A44434" w:rsidRDefault="00A44434" w:rsidP="00A44434">
      <w:pPr>
        <w:widowControl/>
        <w:ind w:firstLine="4962"/>
        <w:jc w:val="right"/>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Приложение № 4</w:t>
      </w:r>
    </w:p>
    <w:p w14:paraId="1D5A025E"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к Административному регламенту </w:t>
      </w:r>
    </w:p>
    <w:p w14:paraId="211996CF"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по предоставлению </w:t>
      </w:r>
      <w:proofErr w:type="gramStart"/>
      <w:r w:rsidRPr="00A44434">
        <w:rPr>
          <w:rFonts w:ascii="Times New Roman" w:eastAsia="Times New Roman" w:hAnsi="Times New Roman" w:cs="Times New Roman"/>
          <w:sz w:val="20"/>
          <w:szCs w:val="20"/>
        </w:rPr>
        <w:t>государственной</w:t>
      </w:r>
      <w:proofErr w:type="gramEnd"/>
      <w:r w:rsidRPr="00A44434">
        <w:rPr>
          <w:rFonts w:ascii="Times New Roman" w:eastAsia="Times New Roman" w:hAnsi="Times New Roman" w:cs="Times New Roman"/>
          <w:sz w:val="20"/>
          <w:szCs w:val="20"/>
        </w:rPr>
        <w:t xml:space="preserve"> </w:t>
      </w:r>
    </w:p>
    <w:p w14:paraId="6DBB58B1"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(муниципальной) услуги</w:t>
      </w:r>
    </w:p>
    <w:p w14:paraId="474661CE" w14:textId="77777777" w:rsidR="00A44434" w:rsidRPr="00A44434" w:rsidRDefault="00A44434" w:rsidP="00A44434">
      <w:pPr>
        <w:jc w:val="right"/>
        <w:rPr>
          <w:rFonts w:ascii="Times New Roman" w:eastAsia="Times New Roman" w:hAnsi="Times New Roman" w:cs="Times New Roman"/>
          <w:sz w:val="20"/>
          <w:szCs w:val="20"/>
        </w:rPr>
      </w:pPr>
    </w:p>
    <w:p w14:paraId="7222FE10"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ФОРМА</w:t>
      </w:r>
    </w:p>
    <w:p w14:paraId="4379B109" w14:textId="77777777" w:rsidR="00A44434" w:rsidRPr="00A44434" w:rsidRDefault="00A44434" w:rsidP="00A44434">
      <w:pPr>
        <w:widowControl/>
        <w:shd w:val="clear" w:color="auto" w:fill="FFFFFF"/>
        <w:tabs>
          <w:tab w:val="left" w:pos="-2410"/>
          <w:tab w:val="left" w:pos="708"/>
        </w:tabs>
        <w:ind w:left="4820"/>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2E897E9D"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b/>
          <w:bCs/>
          <w:sz w:val="28"/>
          <w:szCs w:val="28"/>
          <w:lang w:bidi="ar-SA"/>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14:paraId="6BCB066E"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66C2890B"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______________________________________________________</w:t>
      </w:r>
    </w:p>
    <w:p w14:paraId="5010582A" w14:textId="77777777" w:rsidR="00A44434" w:rsidRPr="00A44434" w:rsidRDefault="00A44434" w:rsidP="00A44434">
      <w:pPr>
        <w:widowControl/>
        <w:jc w:val="center"/>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sz w:val="20"/>
          <w:szCs w:val="20"/>
          <w:lang w:bidi="ar-SA"/>
        </w:rPr>
        <w:t>наименование уполномоченного на предоставление услуги</w:t>
      </w:r>
    </w:p>
    <w:p w14:paraId="1E13360D"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620D4EB0"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33909818"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 xml:space="preserve">                                                                     Кому: </w:t>
      </w:r>
    </w:p>
    <w:p w14:paraId="4D27A89C"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xml:space="preserve">_____________________________ </w:t>
      </w:r>
    </w:p>
    <w:p w14:paraId="057C44FD" w14:textId="77777777" w:rsidR="00A44434" w:rsidRPr="00A44434" w:rsidRDefault="00A44434" w:rsidP="00A44434">
      <w:pPr>
        <w:widowControl/>
        <w:jc w:val="right"/>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sz w:val="22"/>
          <w:szCs w:val="22"/>
          <w:lang w:bidi="ar-SA"/>
        </w:rPr>
        <w:t xml:space="preserve">(фамилия, имя, отчество – для граждан </w:t>
      </w:r>
      <w:proofErr w:type="gramEnd"/>
    </w:p>
    <w:p w14:paraId="0B6F48FF"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_____________________________</w:t>
      </w:r>
    </w:p>
    <w:p w14:paraId="4750231F"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2"/>
          <w:szCs w:val="22"/>
          <w:lang w:bidi="ar-SA"/>
        </w:rPr>
        <w:t xml:space="preserve">и индивидуальных предпринимателей) </w:t>
      </w:r>
    </w:p>
    <w:p w14:paraId="686036D9"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xml:space="preserve">_____________________________ </w:t>
      </w:r>
    </w:p>
    <w:p w14:paraId="4E2513D3" w14:textId="77777777" w:rsidR="00A44434" w:rsidRPr="00A44434" w:rsidRDefault="00A44434" w:rsidP="00A44434">
      <w:pPr>
        <w:widowControl/>
        <w:jc w:val="right"/>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sz w:val="22"/>
          <w:szCs w:val="22"/>
          <w:lang w:bidi="ar-SA"/>
        </w:rPr>
        <w:t xml:space="preserve">(полное наименование организации - для </w:t>
      </w:r>
      <w:proofErr w:type="gramEnd"/>
    </w:p>
    <w:p w14:paraId="7F765C31"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xml:space="preserve">_____________________________ </w:t>
      </w:r>
    </w:p>
    <w:p w14:paraId="7ABBBC22"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2"/>
          <w:szCs w:val="22"/>
          <w:lang w:bidi="ar-SA"/>
        </w:rPr>
        <w:t xml:space="preserve">юридических лиц) </w:t>
      </w:r>
    </w:p>
    <w:p w14:paraId="0F2D59C4"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xml:space="preserve">_____________________________ </w:t>
      </w:r>
    </w:p>
    <w:p w14:paraId="59D97FF4"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2"/>
          <w:szCs w:val="22"/>
          <w:lang w:bidi="ar-SA"/>
        </w:rPr>
        <w:t xml:space="preserve">(почтовый индекс и адрес) </w:t>
      </w:r>
    </w:p>
    <w:p w14:paraId="080EA5FC"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xml:space="preserve">_____________________________ </w:t>
      </w:r>
    </w:p>
    <w:p w14:paraId="35026F11"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2"/>
          <w:szCs w:val="22"/>
          <w:lang w:bidi="ar-SA"/>
        </w:rPr>
        <w:t xml:space="preserve">(адрес электронной почты) </w:t>
      </w:r>
    </w:p>
    <w:p w14:paraId="396BB3B2"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sz w:val="28"/>
          <w:szCs w:val="28"/>
          <w:lang w:bidi="ar-SA"/>
        </w:rPr>
        <w:t> </w:t>
      </w:r>
    </w:p>
    <w:p w14:paraId="73D9894E"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ИЗВЕЩЕНИЕ</w:t>
      </w:r>
    </w:p>
    <w:p w14:paraId="7B7566C6"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 xml:space="preserve">о приеме </w:t>
      </w:r>
    </w:p>
    <w:p w14:paraId="61F4BA6E"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u w:val="single"/>
          <w:lang w:bidi="ar-SA"/>
        </w:rPr>
        <w:t>уведомления о планируемом сносе объекта капитального строительства/</w:t>
      </w:r>
    </w:p>
    <w:p w14:paraId="04A0FB96"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proofErr w:type="gramStart"/>
      <w:r w:rsidRPr="00A44434">
        <w:rPr>
          <w:rFonts w:ascii="Times New Roman" w:eastAsia="Times New Roman" w:hAnsi="Times New Roman" w:cs="Times New Roman"/>
          <w:sz w:val="26"/>
          <w:szCs w:val="26"/>
          <w:u w:val="single"/>
          <w:lang w:bidi="ar-SA"/>
        </w:rPr>
        <w:t>завершении</w:t>
      </w:r>
      <w:proofErr w:type="gramEnd"/>
      <w:r w:rsidRPr="00A44434">
        <w:rPr>
          <w:rFonts w:ascii="Times New Roman" w:eastAsia="Times New Roman" w:hAnsi="Times New Roman" w:cs="Times New Roman"/>
          <w:sz w:val="26"/>
          <w:szCs w:val="26"/>
          <w:u w:val="single"/>
          <w:lang w:bidi="ar-SA"/>
        </w:rPr>
        <w:t xml:space="preserve"> сноса объекта капитального строительства</w:t>
      </w:r>
    </w:p>
    <w:p w14:paraId="2EE05301"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color w:val="auto"/>
          <w:sz w:val="26"/>
          <w:szCs w:val="26"/>
          <w:lang w:bidi="ar-SA"/>
        </w:rPr>
        <w:t> </w:t>
      </w:r>
    </w:p>
    <w:p w14:paraId="6EDD18F7"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от «____» «_____________» 20___г.                                         № ___________.</w:t>
      </w:r>
    </w:p>
    <w:p w14:paraId="3313A023"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color w:val="auto"/>
          <w:sz w:val="26"/>
          <w:szCs w:val="26"/>
          <w:lang w:bidi="ar-SA"/>
        </w:rPr>
        <w:t> </w:t>
      </w:r>
    </w:p>
    <w:p w14:paraId="12F3217B" w14:textId="77777777" w:rsidR="00A44434" w:rsidRPr="00A44434" w:rsidRDefault="00A44434" w:rsidP="00A44434">
      <w:pPr>
        <w:widowControl/>
        <w:jc w:val="both"/>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 xml:space="preserve">По результатам рассмотрения </w:t>
      </w:r>
      <w:r w:rsidRPr="00A44434">
        <w:rPr>
          <w:rFonts w:ascii="Times New Roman" w:eastAsia="Times New Roman" w:hAnsi="Times New Roman" w:cs="Times New Roman"/>
          <w:sz w:val="26"/>
          <w:szCs w:val="26"/>
          <w:u w:val="single"/>
          <w:lang w:bidi="ar-SA"/>
        </w:rPr>
        <w:t>уведомления о планируемом сносе объекта капитального строительства/ завершении сноса объекта капитального строительства</w:t>
      </w:r>
      <w:r w:rsidRPr="00A44434">
        <w:rPr>
          <w:rFonts w:ascii="Times New Roman" w:eastAsia="Times New Roman" w:hAnsi="Times New Roman" w:cs="Times New Roman"/>
          <w:sz w:val="26"/>
          <w:szCs w:val="26"/>
          <w:lang w:bidi="ar-SA"/>
        </w:rPr>
        <w:t>  от «____» «_____________» 20___г. № ___________, принято решение о его приеме.</w:t>
      </w:r>
    </w:p>
    <w:p w14:paraId="14581918" w14:textId="77777777" w:rsidR="00A44434" w:rsidRPr="00A44434" w:rsidRDefault="00A44434" w:rsidP="00A44434">
      <w:pPr>
        <w:widowControl/>
        <w:jc w:val="both"/>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color w:val="auto"/>
          <w:sz w:val="26"/>
          <w:szCs w:val="26"/>
          <w:lang w:bidi="ar-SA"/>
        </w:rPr>
        <w:t> </w:t>
      </w:r>
    </w:p>
    <w:p w14:paraId="12C7640B"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 xml:space="preserve">Дополнительно информируем: </w:t>
      </w:r>
    </w:p>
    <w:p w14:paraId="0655C7ED"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___________________________________________________________________.</w:t>
      </w:r>
    </w:p>
    <w:p w14:paraId="23E37EFB"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 </w:t>
      </w:r>
    </w:p>
    <w:p w14:paraId="698B1948"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«____» «______________» 20____г.</w:t>
      </w:r>
    </w:p>
    <w:p w14:paraId="1855BE8B"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color w:val="auto"/>
          <w:sz w:val="26"/>
          <w:szCs w:val="26"/>
          <w:lang w:bidi="ar-SA"/>
        </w:rPr>
        <w:t> </w:t>
      </w:r>
    </w:p>
    <w:tbl>
      <w:tblPr>
        <w:tblW w:w="0" w:type="auto"/>
        <w:tblCellSpacing w:w="0" w:type="dxa"/>
        <w:tblInd w:w="-108" w:type="dxa"/>
        <w:tblLook w:val="04A0" w:firstRow="1" w:lastRow="0" w:firstColumn="1" w:lastColumn="0" w:noHBand="0" w:noVBand="1"/>
      </w:tblPr>
      <w:tblGrid>
        <w:gridCol w:w="4203"/>
        <w:gridCol w:w="842"/>
        <w:gridCol w:w="3016"/>
        <w:gridCol w:w="1618"/>
      </w:tblGrid>
      <w:tr w:rsidR="00A44434" w:rsidRPr="00A44434" w14:paraId="16FBD495" w14:textId="77777777" w:rsidTr="00C47F56">
        <w:trPr>
          <w:tblCellSpacing w:w="0" w:type="dxa"/>
        </w:trPr>
        <w:tc>
          <w:tcPr>
            <w:tcW w:w="5045" w:type="dxa"/>
            <w:gridSpan w:val="2"/>
            <w:tcBorders>
              <w:top w:val="nil"/>
              <w:left w:val="nil"/>
              <w:bottom w:val="nil"/>
              <w:right w:val="nil"/>
            </w:tcBorders>
            <w:shd w:val="clear" w:color="auto" w:fill="FFFFFF"/>
            <w:vAlign w:val="center"/>
            <w:hideMark/>
          </w:tcPr>
          <w:p w14:paraId="2C7B96BD"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sz w:val="26"/>
                <w:szCs w:val="26"/>
                <w:lang w:bidi="ar-SA"/>
              </w:rPr>
              <w:t> </w:t>
            </w:r>
            <w:r w:rsidRPr="00A44434">
              <w:rPr>
                <w:rFonts w:ascii="Times New Roman" w:eastAsia="Times New Roman" w:hAnsi="Times New Roman" w:cs="Times New Roman"/>
                <w:sz w:val="28"/>
                <w:szCs w:val="28"/>
                <w:lang w:bidi="ar-SA"/>
              </w:rPr>
              <w:t>________________________________</w:t>
            </w:r>
          </w:p>
          <w:p w14:paraId="1C52AC00"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Ф.И.О. должность уполномоченного сотрудника</w:t>
            </w:r>
          </w:p>
        </w:tc>
        <w:tc>
          <w:tcPr>
            <w:tcW w:w="4634" w:type="dxa"/>
            <w:gridSpan w:val="2"/>
            <w:tcBorders>
              <w:top w:val="nil"/>
              <w:left w:val="nil"/>
              <w:bottom w:val="nil"/>
              <w:right w:val="nil"/>
            </w:tcBorders>
            <w:shd w:val="clear" w:color="auto" w:fill="FFFFFF"/>
            <w:vAlign w:val="center"/>
            <w:hideMark/>
          </w:tcPr>
          <w:p w14:paraId="2A9D3F96"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Сведения </w:t>
            </w:r>
            <w:proofErr w:type="gramStart"/>
            <w:r w:rsidRPr="00A44434">
              <w:rPr>
                <w:rFonts w:ascii="Times New Roman" w:eastAsia="Times New Roman" w:hAnsi="Times New Roman" w:cs="Times New Roman"/>
                <w:lang w:bidi="ar-SA"/>
              </w:rPr>
              <w:t>об</w:t>
            </w:r>
            <w:proofErr w:type="gramEnd"/>
          </w:p>
          <w:p w14:paraId="6D9D312F"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электронной</w:t>
            </w:r>
          </w:p>
          <w:p w14:paraId="4274D428"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подписи</w:t>
            </w:r>
          </w:p>
        </w:tc>
      </w:tr>
      <w:tr w:rsidR="00A44434" w:rsidRPr="00A44434" w14:paraId="2BA5F2E2" w14:textId="77777777" w:rsidTr="00C47F56">
        <w:trPr>
          <w:trHeight w:val="80"/>
          <w:tblCellSpacing w:w="0" w:type="dxa"/>
        </w:trPr>
        <w:tc>
          <w:tcPr>
            <w:tcW w:w="4203" w:type="dxa"/>
            <w:tcBorders>
              <w:top w:val="nil"/>
              <w:left w:val="nil"/>
              <w:bottom w:val="nil"/>
              <w:right w:val="nil"/>
            </w:tcBorders>
            <w:shd w:val="clear" w:color="auto" w:fill="FFFFFF"/>
            <w:vAlign w:val="center"/>
            <w:hideMark/>
          </w:tcPr>
          <w:p w14:paraId="561707A2" w14:textId="77777777" w:rsidR="00A44434" w:rsidRPr="00A44434" w:rsidRDefault="00A44434" w:rsidP="00A44434">
            <w:pPr>
              <w:widowControl/>
              <w:spacing w:line="80" w:lineRule="atLeas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tc>
        <w:tc>
          <w:tcPr>
            <w:tcW w:w="3858" w:type="dxa"/>
            <w:gridSpan w:val="2"/>
            <w:tcBorders>
              <w:top w:val="nil"/>
              <w:left w:val="nil"/>
              <w:bottom w:val="nil"/>
              <w:right w:val="nil"/>
            </w:tcBorders>
            <w:shd w:val="clear" w:color="auto" w:fill="FFFFFF"/>
            <w:vAlign w:val="center"/>
            <w:hideMark/>
          </w:tcPr>
          <w:p w14:paraId="4C8CB1D6" w14:textId="77777777" w:rsidR="00A44434" w:rsidRPr="00A44434" w:rsidRDefault="00A44434" w:rsidP="00A44434">
            <w:pPr>
              <w:widowControl/>
              <w:spacing w:line="80" w:lineRule="atLeas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tc>
        <w:tc>
          <w:tcPr>
            <w:tcW w:w="1618" w:type="dxa"/>
            <w:tcBorders>
              <w:top w:val="nil"/>
              <w:left w:val="nil"/>
              <w:bottom w:val="nil"/>
              <w:right w:val="nil"/>
            </w:tcBorders>
            <w:shd w:val="clear" w:color="auto" w:fill="FFFFFF"/>
            <w:tcMar>
              <w:top w:w="0" w:type="dxa"/>
              <w:left w:w="0" w:type="dxa"/>
              <w:bottom w:w="0" w:type="dxa"/>
              <w:right w:w="0" w:type="dxa"/>
            </w:tcMar>
            <w:vAlign w:val="center"/>
            <w:hideMark/>
          </w:tcPr>
          <w:p w14:paraId="4C8F2C5E" w14:textId="77777777" w:rsidR="00A44434" w:rsidRPr="00A44434" w:rsidRDefault="00A44434" w:rsidP="00A44434">
            <w:pPr>
              <w:widowControl/>
              <w:spacing w:line="80" w:lineRule="atLeast"/>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tc>
      </w:tr>
    </w:tbl>
    <w:p w14:paraId="18638EB0" w14:textId="77777777" w:rsidR="00A44434" w:rsidRDefault="00A44434" w:rsidP="00A44434">
      <w:pPr>
        <w:widowControl/>
        <w:ind w:firstLine="4962"/>
        <w:jc w:val="right"/>
        <w:rPr>
          <w:rFonts w:ascii="Times New Roman" w:eastAsia="Times New Roman" w:hAnsi="Times New Roman" w:cs="Times New Roman"/>
          <w:color w:val="auto"/>
          <w:sz w:val="20"/>
          <w:szCs w:val="20"/>
          <w:lang w:bidi="ar-SA"/>
        </w:rPr>
      </w:pPr>
    </w:p>
    <w:p w14:paraId="3E65AD76" w14:textId="77777777" w:rsidR="00A44434" w:rsidRPr="00A44434" w:rsidRDefault="00A44434" w:rsidP="00A44434">
      <w:pPr>
        <w:widowControl/>
        <w:ind w:firstLine="4962"/>
        <w:jc w:val="right"/>
        <w:rPr>
          <w:rFonts w:ascii="Times New Roman" w:eastAsia="Times New Roman" w:hAnsi="Times New Roman" w:cs="Times New Roman"/>
          <w:color w:val="auto"/>
          <w:sz w:val="20"/>
          <w:szCs w:val="20"/>
          <w:lang w:bidi="ar-SA"/>
        </w:rPr>
      </w:pPr>
      <w:r w:rsidRPr="00A44434">
        <w:rPr>
          <w:rFonts w:ascii="Times New Roman" w:eastAsia="Times New Roman" w:hAnsi="Times New Roman" w:cs="Times New Roman"/>
          <w:color w:val="auto"/>
          <w:sz w:val="20"/>
          <w:szCs w:val="20"/>
          <w:lang w:bidi="ar-SA"/>
        </w:rPr>
        <w:lastRenderedPageBreak/>
        <w:t>Приложение № 5</w:t>
      </w:r>
    </w:p>
    <w:p w14:paraId="5DBC5232"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к Административному регламенту </w:t>
      </w:r>
    </w:p>
    <w:p w14:paraId="1CAA2933"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 xml:space="preserve">по предоставлению </w:t>
      </w:r>
      <w:proofErr w:type="gramStart"/>
      <w:r w:rsidRPr="00A44434">
        <w:rPr>
          <w:rFonts w:ascii="Times New Roman" w:eastAsia="Times New Roman" w:hAnsi="Times New Roman" w:cs="Times New Roman"/>
          <w:sz w:val="20"/>
          <w:szCs w:val="20"/>
        </w:rPr>
        <w:t>государственной</w:t>
      </w:r>
      <w:proofErr w:type="gramEnd"/>
      <w:r w:rsidRPr="00A44434">
        <w:rPr>
          <w:rFonts w:ascii="Times New Roman" w:eastAsia="Times New Roman" w:hAnsi="Times New Roman" w:cs="Times New Roman"/>
          <w:sz w:val="20"/>
          <w:szCs w:val="20"/>
        </w:rPr>
        <w:t xml:space="preserve"> </w:t>
      </w:r>
    </w:p>
    <w:p w14:paraId="46FB459F"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(муниципальной) услуги</w:t>
      </w:r>
    </w:p>
    <w:p w14:paraId="30AAB22A" w14:textId="77777777" w:rsidR="00A44434" w:rsidRPr="00A44434" w:rsidRDefault="00A44434" w:rsidP="00A44434">
      <w:pPr>
        <w:jc w:val="right"/>
        <w:rPr>
          <w:rFonts w:ascii="Times New Roman" w:eastAsia="Times New Roman" w:hAnsi="Times New Roman" w:cs="Times New Roman"/>
          <w:sz w:val="20"/>
          <w:szCs w:val="20"/>
        </w:rPr>
      </w:pPr>
    </w:p>
    <w:p w14:paraId="1F81C116" w14:textId="77777777" w:rsidR="00A44434" w:rsidRPr="00A44434" w:rsidRDefault="00A44434" w:rsidP="00A44434">
      <w:pPr>
        <w:jc w:val="right"/>
        <w:rPr>
          <w:rFonts w:ascii="Times New Roman" w:eastAsia="Times New Roman" w:hAnsi="Times New Roman" w:cs="Times New Roman"/>
          <w:sz w:val="20"/>
          <w:szCs w:val="20"/>
        </w:rPr>
      </w:pPr>
      <w:r w:rsidRPr="00A44434">
        <w:rPr>
          <w:rFonts w:ascii="Times New Roman" w:eastAsia="Times New Roman" w:hAnsi="Times New Roman" w:cs="Times New Roman"/>
          <w:sz w:val="20"/>
          <w:szCs w:val="20"/>
        </w:rPr>
        <w:t>ФОРМА</w:t>
      </w:r>
    </w:p>
    <w:p w14:paraId="4FD93BF0" w14:textId="77777777" w:rsidR="00A44434" w:rsidRPr="00A44434" w:rsidRDefault="00A44434" w:rsidP="00A44434">
      <w:pPr>
        <w:jc w:val="right"/>
        <w:rPr>
          <w:rFonts w:ascii="Times New Roman" w:eastAsia="Times New Roman" w:hAnsi="Times New Roman" w:cs="Times New Roman"/>
          <w:sz w:val="20"/>
          <w:szCs w:val="20"/>
        </w:rPr>
      </w:pPr>
    </w:p>
    <w:p w14:paraId="5BDD42F3"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b/>
          <w:bCs/>
          <w:lang w:bidi="ar-SA"/>
        </w:rPr>
        <w:t>Форма решения об отказе в предоставлении услуги</w:t>
      </w:r>
    </w:p>
    <w:p w14:paraId="525E392C"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03C41F1C"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15EA2BA6"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______________________________________________________</w:t>
      </w:r>
    </w:p>
    <w:p w14:paraId="539934CD"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наименование уполномоченного на предоставление услуги</w:t>
      </w:r>
    </w:p>
    <w:p w14:paraId="378B90D6" w14:textId="77777777" w:rsidR="00A44434" w:rsidRPr="00A44434" w:rsidRDefault="00A44434" w:rsidP="00A44434">
      <w:pPr>
        <w:widowControl/>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color w:val="auto"/>
          <w:sz w:val="26"/>
          <w:szCs w:val="26"/>
          <w:lang w:bidi="ar-SA"/>
        </w:rPr>
        <w:t>  </w:t>
      </w:r>
    </w:p>
    <w:p w14:paraId="00403EF5"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sz w:val="26"/>
          <w:szCs w:val="26"/>
          <w:lang w:bidi="ar-SA"/>
        </w:rPr>
        <w:t xml:space="preserve">                                                                     </w:t>
      </w:r>
      <w:r w:rsidRPr="00A44434">
        <w:rPr>
          <w:rFonts w:ascii="Times New Roman" w:eastAsia="Times New Roman" w:hAnsi="Times New Roman" w:cs="Times New Roman"/>
          <w:lang w:bidi="ar-SA"/>
        </w:rPr>
        <w:t xml:space="preserve">Кому: </w:t>
      </w:r>
    </w:p>
    <w:p w14:paraId="3BBBEEFB"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_____________________________ </w:t>
      </w:r>
    </w:p>
    <w:p w14:paraId="33CBF2F2" w14:textId="77777777" w:rsidR="00A44434" w:rsidRPr="00A44434" w:rsidRDefault="00A44434" w:rsidP="00A44434">
      <w:pPr>
        <w:widowControl/>
        <w:jc w:val="right"/>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lang w:bidi="ar-SA"/>
        </w:rPr>
        <w:t xml:space="preserve">(фамилия, имя, отчество – для граждан </w:t>
      </w:r>
      <w:proofErr w:type="gramEnd"/>
    </w:p>
    <w:p w14:paraId="3233F506"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_____________________________</w:t>
      </w:r>
    </w:p>
    <w:p w14:paraId="0E4BA91F"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и индивидуальных предпринимателей) </w:t>
      </w:r>
    </w:p>
    <w:p w14:paraId="07A3B7BF"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_____________________________ </w:t>
      </w:r>
    </w:p>
    <w:p w14:paraId="2ECCD7AE" w14:textId="77777777" w:rsidR="00A44434" w:rsidRPr="00A44434" w:rsidRDefault="00A44434" w:rsidP="00A44434">
      <w:pPr>
        <w:widowControl/>
        <w:jc w:val="right"/>
        <w:rPr>
          <w:rFonts w:ascii="Times New Roman" w:eastAsia="Times New Roman" w:hAnsi="Times New Roman" w:cs="Times New Roman"/>
          <w:color w:val="auto"/>
          <w:lang w:bidi="ar-SA"/>
        </w:rPr>
      </w:pPr>
      <w:proofErr w:type="gramStart"/>
      <w:r w:rsidRPr="00A44434">
        <w:rPr>
          <w:rFonts w:ascii="Times New Roman" w:eastAsia="Times New Roman" w:hAnsi="Times New Roman" w:cs="Times New Roman"/>
          <w:lang w:bidi="ar-SA"/>
        </w:rPr>
        <w:t xml:space="preserve">(полное наименование организации - для </w:t>
      </w:r>
      <w:proofErr w:type="gramEnd"/>
    </w:p>
    <w:p w14:paraId="037AF805"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_____________________________ </w:t>
      </w:r>
    </w:p>
    <w:p w14:paraId="1F898813"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юридических лиц) </w:t>
      </w:r>
    </w:p>
    <w:p w14:paraId="7A35F37A"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_____________________________ </w:t>
      </w:r>
    </w:p>
    <w:p w14:paraId="02CA8077"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(почтовый индекс и адрес) </w:t>
      </w:r>
    </w:p>
    <w:p w14:paraId="2DAF137F"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_____________________________ </w:t>
      </w:r>
    </w:p>
    <w:p w14:paraId="308BC6CE"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(адрес электронной почты) </w:t>
      </w:r>
    </w:p>
    <w:p w14:paraId="7D56AB3E" w14:textId="77777777" w:rsidR="00A44434" w:rsidRPr="00A44434" w:rsidRDefault="00A44434" w:rsidP="00A44434">
      <w:pPr>
        <w:widowControl/>
        <w:jc w:val="right"/>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w:t>
      </w:r>
    </w:p>
    <w:p w14:paraId="00F464A3"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b/>
          <w:bCs/>
          <w:lang w:bidi="ar-SA"/>
        </w:rPr>
        <w:t>РЕШЕНИЕ</w:t>
      </w:r>
    </w:p>
    <w:p w14:paraId="3AC55F1D"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b/>
          <w:bCs/>
          <w:lang w:bidi="ar-SA"/>
        </w:rPr>
        <w:t>об отказе в предоставлении услуги</w:t>
      </w:r>
    </w:p>
    <w:p w14:paraId="40DEA138"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37DBC3CD"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____________ от ________________</w:t>
      </w:r>
    </w:p>
    <w:p w14:paraId="04F35CE1" w14:textId="77777777" w:rsidR="00A44434" w:rsidRPr="00A44434" w:rsidRDefault="00A44434" w:rsidP="00A44434">
      <w:pPr>
        <w:widowControl/>
        <w:jc w:val="center"/>
        <w:rPr>
          <w:rFonts w:ascii="Times New Roman" w:eastAsia="Times New Roman" w:hAnsi="Times New Roman" w:cs="Times New Roman"/>
          <w:color w:val="auto"/>
          <w:sz w:val="26"/>
          <w:szCs w:val="26"/>
          <w:lang w:bidi="ar-SA"/>
        </w:rPr>
      </w:pPr>
      <w:r w:rsidRPr="00A44434">
        <w:rPr>
          <w:rFonts w:ascii="Times New Roman" w:eastAsia="Times New Roman" w:hAnsi="Times New Roman" w:cs="Times New Roman"/>
          <w:sz w:val="26"/>
          <w:szCs w:val="26"/>
          <w:lang w:bidi="ar-SA"/>
        </w:rPr>
        <w:t>.</w:t>
      </w:r>
    </w:p>
    <w:p w14:paraId="073EC935"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На основании поступившего </w:t>
      </w:r>
      <w:r w:rsidRPr="00A44434">
        <w:rPr>
          <w:rFonts w:ascii="Times New Roman" w:eastAsia="Times New Roman" w:hAnsi="Times New Roman" w:cs="Times New Roman"/>
          <w:u w:val="single"/>
          <w:lang w:bidi="ar-SA"/>
        </w:rPr>
        <w:t>уведомления о планируемом сносе объекта капитального строительства/ завершении сноса объекта капитального строительства</w:t>
      </w:r>
      <w:r w:rsidRPr="00A44434">
        <w:rPr>
          <w:rFonts w:ascii="Times New Roman" w:eastAsia="Times New Roman" w:hAnsi="Times New Roman" w:cs="Times New Roman"/>
          <w:lang w:bidi="ar-SA"/>
        </w:rPr>
        <w:t>, зарегистрированного  « ____» «______________» 20___г.    № _______________, принято решение об отказе в предоставлении услуги на основании: ____________________________________________________________________,</w:t>
      </w:r>
    </w:p>
    <w:p w14:paraId="0EB9A2D7"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______________________________________________________________________________________________________________________________________________.    (указывается причина/причины отказа)</w:t>
      </w:r>
    </w:p>
    <w:p w14:paraId="02A8C882"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Дополнительно информируем: </w:t>
      </w:r>
    </w:p>
    <w:p w14:paraId="2020D1C2"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___________________________________________________________________.</w:t>
      </w:r>
    </w:p>
    <w:p w14:paraId="261BD19A"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w:t>
      </w:r>
    </w:p>
    <w:p w14:paraId="1444CE6D"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EAFD808" w14:textId="77777777" w:rsidR="00A44434" w:rsidRPr="00A44434" w:rsidRDefault="00A44434" w:rsidP="00A44434">
      <w:pPr>
        <w:widowControl/>
        <w:jc w:val="both"/>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r w:rsidRPr="00A44434">
        <w:rPr>
          <w:rFonts w:ascii="Times New Roman" w:eastAsia="Times New Roman" w:hAnsi="Times New Roman" w:cs="Times New Roman"/>
          <w:lang w:bidi="ar-SA"/>
        </w:rPr>
        <w:t>Данный отказ может быть обжалован в досудебном порядке путем направления жалобы в уполномоченный орган, а также в судебном порядке.</w:t>
      </w:r>
    </w:p>
    <w:p w14:paraId="2AFF79BC"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color w:val="auto"/>
          <w:lang w:bidi="ar-SA"/>
        </w:rPr>
        <w:t> </w:t>
      </w:r>
    </w:p>
    <w:p w14:paraId="25EDD812"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 «______________» 20____г.</w:t>
      </w:r>
    </w:p>
    <w:tbl>
      <w:tblPr>
        <w:tblW w:w="0" w:type="auto"/>
        <w:tblCellSpacing w:w="0" w:type="dxa"/>
        <w:tblInd w:w="-108" w:type="dxa"/>
        <w:tblLook w:val="04A0" w:firstRow="1" w:lastRow="0" w:firstColumn="1" w:lastColumn="0" w:noHBand="0" w:noVBand="1"/>
      </w:tblPr>
      <w:tblGrid>
        <w:gridCol w:w="4972"/>
        <w:gridCol w:w="4693"/>
      </w:tblGrid>
      <w:tr w:rsidR="00A44434" w:rsidRPr="00A44434" w14:paraId="175CB688" w14:textId="77777777" w:rsidTr="00C47F56">
        <w:trPr>
          <w:trHeight w:val="760"/>
          <w:tblCellSpacing w:w="0" w:type="dxa"/>
        </w:trPr>
        <w:tc>
          <w:tcPr>
            <w:tcW w:w="4972" w:type="dxa"/>
            <w:tcBorders>
              <w:top w:val="nil"/>
              <w:left w:val="nil"/>
              <w:bottom w:val="nil"/>
              <w:right w:val="nil"/>
            </w:tcBorders>
            <w:shd w:val="clear" w:color="auto" w:fill="FFFFFF"/>
            <w:vAlign w:val="center"/>
            <w:hideMark/>
          </w:tcPr>
          <w:p w14:paraId="3086FBEA" w14:textId="77777777" w:rsidR="00A44434" w:rsidRPr="00A44434" w:rsidRDefault="00A44434" w:rsidP="00A44434">
            <w:pPr>
              <w:widowControl/>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________________________________</w:t>
            </w:r>
          </w:p>
          <w:p w14:paraId="457AFD86"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Ф.И.О. должность уполномоченного сотрудника</w:t>
            </w:r>
          </w:p>
        </w:tc>
        <w:tc>
          <w:tcPr>
            <w:tcW w:w="4693" w:type="dxa"/>
            <w:tcBorders>
              <w:top w:val="nil"/>
              <w:left w:val="nil"/>
              <w:bottom w:val="nil"/>
              <w:right w:val="nil"/>
            </w:tcBorders>
            <w:shd w:val="clear" w:color="auto" w:fill="FFFFFF"/>
            <w:vAlign w:val="center"/>
            <w:hideMark/>
          </w:tcPr>
          <w:p w14:paraId="1A5CDC64"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 xml:space="preserve">Сведения </w:t>
            </w:r>
            <w:proofErr w:type="gramStart"/>
            <w:r w:rsidRPr="00A44434">
              <w:rPr>
                <w:rFonts w:ascii="Times New Roman" w:eastAsia="Times New Roman" w:hAnsi="Times New Roman" w:cs="Times New Roman"/>
                <w:lang w:bidi="ar-SA"/>
              </w:rPr>
              <w:t>об</w:t>
            </w:r>
            <w:proofErr w:type="gramEnd"/>
          </w:p>
          <w:p w14:paraId="777FB294"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электронной</w:t>
            </w:r>
          </w:p>
          <w:p w14:paraId="78F2D831" w14:textId="77777777" w:rsidR="00A44434" w:rsidRPr="00A44434" w:rsidRDefault="00A44434" w:rsidP="00A44434">
            <w:pPr>
              <w:widowControl/>
              <w:jc w:val="center"/>
              <w:rPr>
                <w:rFonts w:ascii="Times New Roman" w:eastAsia="Times New Roman" w:hAnsi="Times New Roman" w:cs="Times New Roman"/>
                <w:color w:val="auto"/>
                <w:lang w:bidi="ar-SA"/>
              </w:rPr>
            </w:pPr>
            <w:r w:rsidRPr="00A44434">
              <w:rPr>
                <w:rFonts w:ascii="Times New Roman" w:eastAsia="Times New Roman" w:hAnsi="Times New Roman" w:cs="Times New Roman"/>
                <w:lang w:bidi="ar-SA"/>
              </w:rPr>
              <w:t>подписи</w:t>
            </w:r>
          </w:p>
        </w:tc>
      </w:tr>
    </w:tbl>
    <w:p w14:paraId="5AD33414" w14:textId="77777777" w:rsidR="00A44434" w:rsidRPr="00A44434" w:rsidRDefault="00A44434" w:rsidP="00A44434">
      <w:pPr>
        <w:spacing w:line="1" w:lineRule="exact"/>
        <w:rPr>
          <w:rFonts w:ascii="Arial Unicode MS" w:eastAsia="Arial Unicode MS" w:hAnsi="Arial Unicode MS" w:cs="Arial Unicode MS"/>
        </w:rPr>
      </w:pPr>
    </w:p>
    <w:p w14:paraId="7381D7B4" w14:textId="77777777" w:rsidR="00A44434" w:rsidRPr="00A44434" w:rsidRDefault="00A44434" w:rsidP="00A44434">
      <w:pPr>
        <w:spacing w:line="1" w:lineRule="exact"/>
        <w:rPr>
          <w:rFonts w:ascii="Arial Unicode MS" w:eastAsia="Arial Unicode MS" w:hAnsi="Arial Unicode MS" w:cs="Arial Unicode MS"/>
        </w:rPr>
      </w:pPr>
    </w:p>
    <w:p w14:paraId="573CF892" w14:textId="77777777" w:rsidR="00A44434" w:rsidRPr="00A44434" w:rsidRDefault="00A44434" w:rsidP="00A44434">
      <w:pPr>
        <w:spacing w:line="1" w:lineRule="exact"/>
        <w:rPr>
          <w:rFonts w:ascii="Arial Unicode MS" w:eastAsia="Arial Unicode MS" w:hAnsi="Arial Unicode MS" w:cs="Arial Unicode MS"/>
        </w:rPr>
      </w:pPr>
    </w:p>
    <w:p w14:paraId="5918CD55" w14:textId="77777777" w:rsidR="00A44434" w:rsidRPr="00A44434" w:rsidRDefault="00A44434" w:rsidP="00A44434">
      <w:pPr>
        <w:spacing w:line="1" w:lineRule="exact"/>
        <w:rPr>
          <w:rFonts w:ascii="Arial Unicode MS" w:eastAsia="Arial Unicode MS" w:hAnsi="Arial Unicode MS" w:cs="Arial Unicode MS"/>
        </w:rPr>
      </w:pPr>
    </w:p>
    <w:p w14:paraId="278A1CFB" w14:textId="77777777" w:rsidR="00A44434" w:rsidRPr="00A44434" w:rsidRDefault="00A44434" w:rsidP="00A44434">
      <w:pPr>
        <w:spacing w:line="1" w:lineRule="exact"/>
        <w:rPr>
          <w:rFonts w:ascii="Arial Unicode MS" w:eastAsia="Arial Unicode MS" w:hAnsi="Arial Unicode MS" w:cs="Arial Unicode MS"/>
        </w:rPr>
      </w:pPr>
    </w:p>
    <w:p w14:paraId="7886A09F" w14:textId="77777777" w:rsidR="00A44434" w:rsidRPr="00A44434" w:rsidRDefault="00A44434" w:rsidP="00A44434">
      <w:pPr>
        <w:spacing w:line="1" w:lineRule="exact"/>
        <w:rPr>
          <w:rFonts w:ascii="Arial Unicode MS" w:eastAsia="Arial Unicode MS" w:hAnsi="Arial Unicode MS" w:cs="Arial Unicode MS"/>
        </w:rPr>
      </w:pPr>
    </w:p>
    <w:p w14:paraId="5FCCF2FD" w14:textId="77777777" w:rsidR="00A44434" w:rsidRPr="00A44434" w:rsidRDefault="00A44434" w:rsidP="00A44434">
      <w:pPr>
        <w:spacing w:line="1" w:lineRule="exact"/>
        <w:rPr>
          <w:rFonts w:ascii="Arial Unicode MS" w:eastAsia="Arial Unicode MS" w:hAnsi="Arial Unicode MS" w:cs="Arial Unicode MS"/>
        </w:rPr>
      </w:pPr>
    </w:p>
    <w:p w14:paraId="5492BE3C" w14:textId="77777777" w:rsidR="00A44434" w:rsidRPr="00A44434" w:rsidRDefault="00A44434" w:rsidP="00A44434">
      <w:pPr>
        <w:spacing w:line="1" w:lineRule="exact"/>
        <w:rPr>
          <w:rFonts w:ascii="Arial Unicode MS" w:eastAsia="Arial Unicode MS" w:hAnsi="Arial Unicode MS" w:cs="Arial Unicode MS"/>
        </w:rPr>
      </w:pPr>
    </w:p>
    <w:p w14:paraId="1C98D3F9" w14:textId="77777777" w:rsidR="00A44434" w:rsidRPr="00A44434" w:rsidRDefault="00A44434" w:rsidP="00A44434">
      <w:pPr>
        <w:spacing w:line="1" w:lineRule="exact"/>
        <w:rPr>
          <w:rFonts w:ascii="Arial Unicode MS" w:eastAsia="Arial Unicode MS" w:hAnsi="Arial Unicode MS" w:cs="Arial Unicode MS"/>
        </w:rPr>
      </w:pPr>
    </w:p>
    <w:p w14:paraId="2E08B892" w14:textId="77777777" w:rsidR="00A44434" w:rsidRPr="00A44434" w:rsidRDefault="00A44434" w:rsidP="00A44434">
      <w:pPr>
        <w:spacing w:line="1" w:lineRule="exact"/>
        <w:rPr>
          <w:rFonts w:ascii="Arial Unicode MS" w:eastAsia="Arial Unicode MS" w:hAnsi="Arial Unicode MS" w:cs="Arial Unicode MS"/>
        </w:rPr>
      </w:pPr>
    </w:p>
    <w:p w14:paraId="1F9D8CF6" w14:textId="77777777" w:rsidR="00A44434" w:rsidRPr="00A44434" w:rsidRDefault="00A44434" w:rsidP="00A44434">
      <w:pPr>
        <w:spacing w:line="1" w:lineRule="exact"/>
        <w:rPr>
          <w:rFonts w:ascii="Arial Unicode MS" w:eastAsia="Arial Unicode MS" w:hAnsi="Arial Unicode MS" w:cs="Arial Unicode MS"/>
        </w:rPr>
      </w:pPr>
    </w:p>
    <w:p w14:paraId="7A357DA0" w14:textId="77777777" w:rsidR="00A44434" w:rsidRPr="00A44434" w:rsidRDefault="00A44434" w:rsidP="00A44434">
      <w:pPr>
        <w:spacing w:line="1" w:lineRule="exact"/>
        <w:rPr>
          <w:rFonts w:ascii="Arial Unicode MS" w:eastAsia="Arial Unicode MS" w:hAnsi="Arial Unicode MS" w:cs="Arial Unicode MS"/>
        </w:rPr>
      </w:pPr>
    </w:p>
    <w:p w14:paraId="71214F2B" w14:textId="77777777" w:rsidR="00A44434" w:rsidRPr="00A44434" w:rsidRDefault="00A44434" w:rsidP="00A44434">
      <w:pPr>
        <w:spacing w:line="1" w:lineRule="exact"/>
        <w:rPr>
          <w:rFonts w:ascii="Arial Unicode MS" w:eastAsia="Arial Unicode MS" w:hAnsi="Arial Unicode MS" w:cs="Arial Unicode MS"/>
        </w:rPr>
      </w:pPr>
    </w:p>
    <w:p w14:paraId="25E72221" w14:textId="77777777" w:rsidR="00A44434" w:rsidRPr="00A44434" w:rsidRDefault="00A44434" w:rsidP="00A44434">
      <w:pPr>
        <w:spacing w:line="1" w:lineRule="exact"/>
        <w:rPr>
          <w:rFonts w:ascii="Arial Unicode MS" w:eastAsia="Arial Unicode MS" w:hAnsi="Arial Unicode MS" w:cs="Arial Unicode MS"/>
        </w:rPr>
      </w:pPr>
    </w:p>
    <w:p w14:paraId="2F15090E" w14:textId="77777777" w:rsidR="00A44434" w:rsidRPr="00A44434" w:rsidRDefault="00A44434" w:rsidP="00A44434">
      <w:pPr>
        <w:spacing w:line="1" w:lineRule="exact"/>
        <w:rPr>
          <w:rFonts w:ascii="Arial Unicode MS" w:eastAsia="Arial Unicode MS" w:hAnsi="Arial Unicode MS" w:cs="Arial Unicode MS"/>
        </w:rPr>
      </w:pPr>
    </w:p>
    <w:p w14:paraId="55093959" w14:textId="77777777" w:rsidR="00A44434" w:rsidRPr="00A44434" w:rsidRDefault="00A44434" w:rsidP="00A44434">
      <w:pPr>
        <w:spacing w:line="1" w:lineRule="exact"/>
        <w:rPr>
          <w:rFonts w:ascii="Arial Unicode MS" w:eastAsia="Arial Unicode MS" w:hAnsi="Arial Unicode MS" w:cs="Arial Unicode MS"/>
        </w:rPr>
      </w:pPr>
    </w:p>
    <w:p w14:paraId="5DE9EE50" w14:textId="77777777" w:rsidR="00A44434" w:rsidRPr="00A44434" w:rsidRDefault="00A44434" w:rsidP="00A44434">
      <w:pPr>
        <w:spacing w:line="1" w:lineRule="exact"/>
        <w:rPr>
          <w:rFonts w:ascii="Arial Unicode MS" w:eastAsia="Arial Unicode MS" w:hAnsi="Arial Unicode MS" w:cs="Arial Unicode MS"/>
        </w:rPr>
      </w:pPr>
    </w:p>
    <w:p w14:paraId="72684AE0" w14:textId="77777777" w:rsidR="00A44434" w:rsidRPr="00A44434" w:rsidRDefault="00A44434" w:rsidP="00A44434">
      <w:pPr>
        <w:spacing w:line="1" w:lineRule="exact"/>
        <w:rPr>
          <w:rFonts w:ascii="Arial Unicode MS" w:eastAsia="Arial Unicode MS" w:hAnsi="Arial Unicode MS" w:cs="Arial Unicode MS"/>
        </w:rPr>
      </w:pPr>
    </w:p>
    <w:p w14:paraId="260D6F15" w14:textId="77777777" w:rsidR="00A44434" w:rsidRPr="00A44434" w:rsidRDefault="00A44434" w:rsidP="00A44434">
      <w:pPr>
        <w:spacing w:line="1" w:lineRule="exact"/>
        <w:rPr>
          <w:rFonts w:ascii="Arial Unicode MS" w:eastAsia="Arial Unicode MS" w:hAnsi="Arial Unicode MS" w:cs="Arial Unicode MS"/>
        </w:rPr>
      </w:pPr>
    </w:p>
    <w:p w14:paraId="6C6B4E45" w14:textId="77777777" w:rsidR="00A44434" w:rsidRPr="00A44434" w:rsidRDefault="00A44434" w:rsidP="00A44434">
      <w:pPr>
        <w:spacing w:line="1" w:lineRule="exact"/>
        <w:rPr>
          <w:rFonts w:ascii="Arial Unicode MS" w:eastAsia="Arial Unicode MS" w:hAnsi="Arial Unicode MS" w:cs="Arial Unicode MS"/>
        </w:rPr>
      </w:pPr>
    </w:p>
    <w:p w14:paraId="6BA69E81" w14:textId="77777777" w:rsidR="00A44434" w:rsidRPr="00A44434" w:rsidRDefault="00A44434" w:rsidP="00A44434">
      <w:pPr>
        <w:spacing w:line="1" w:lineRule="exact"/>
        <w:rPr>
          <w:rFonts w:ascii="Arial Unicode MS" w:eastAsia="Arial Unicode MS" w:hAnsi="Arial Unicode MS" w:cs="Arial Unicode MS"/>
        </w:rPr>
      </w:pPr>
    </w:p>
    <w:p w14:paraId="721BBB5D" w14:textId="77777777" w:rsidR="00A44434" w:rsidRPr="00A44434" w:rsidRDefault="00A44434" w:rsidP="00A44434">
      <w:pPr>
        <w:spacing w:line="1" w:lineRule="exact"/>
        <w:rPr>
          <w:rFonts w:ascii="Arial Unicode MS" w:eastAsia="Arial Unicode MS" w:hAnsi="Arial Unicode MS" w:cs="Arial Unicode MS"/>
        </w:rPr>
      </w:pPr>
    </w:p>
    <w:p w14:paraId="6E013A6B" w14:textId="4A58CA68" w:rsidR="005D1A86" w:rsidRDefault="005D1A86" w:rsidP="00106823">
      <w:pPr>
        <w:widowControl/>
        <w:spacing w:after="200" w:line="276" w:lineRule="auto"/>
      </w:pPr>
    </w:p>
    <w:sectPr w:rsidR="005D1A86">
      <w:pgSz w:w="11900" w:h="16840"/>
      <w:pgMar w:top="1275" w:right="445" w:bottom="1113" w:left="1159" w:header="847" w:footer="68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BD75" w14:textId="77777777" w:rsidR="00B5332E" w:rsidRDefault="00B5332E">
      <w:r>
        <w:separator/>
      </w:r>
    </w:p>
  </w:endnote>
  <w:endnote w:type="continuationSeparator" w:id="0">
    <w:p w14:paraId="063C166D" w14:textId="77777777" w:rsidR="00B5332E" w:rsidRDefault="00B5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4B00" w14:textId="77777777" w:rsidR="00B5332E" w:rsidRDefault="00B5332E"/>
  </w:footnote>
  <w:footnote w:type="continuationSeparator" w:id="0">
    <w:p w14:paraId="3D99A080" w14:textId="77777777" w:rsidR="00B5332E" w:rsidRDefault="00B533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DAC"/>
    <w:multiLevelType w:val="multilevel"/>
    <w:tmpl w:val="3B78EA6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50601"/>
    <w:multiLevelType w:val="multilevel"/>
    <w:tmpl w:val="44142E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6103F"/>
    <w:multiLevelType w:val="multilevel"/>
    <w:tmpl w:val="A41A1EB6"/>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84E18"/>
    <w:multiLevelType w:val="multilevel"/>
    <w:tmpl w:val="68587F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E4797"/>
    <w:multiLevelType w:val="multilevel"/>
    <w:tmpl w:val="94A27FA2"/>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B4576"/>
    <w:multiLevelType w:val="multilevel"/>
    <w:tmpl w:val="119E4ACA"/>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C79FF"/>
    <w:multiLevelType w:val="multilevel"/>
    <w:tmpl w:val="22A8C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F72F5"/>
    <w:multiLevelType w:val="multilevel"/>
    <w:tmpl w:val="80D03F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57581"/>
    <w:multiLevelType w:val="multilevel"/>
    <w:tmpl w:val="642A0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82EA8"/>
    <w:multiLevelType w:val="multilevel"/>
    <w:tmpl w:val="5A1081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17AB8"/>
    <w:multiLevelType w:val="hybridMultilevel"/>
    <w:tmpl w:val="93AA7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517E4"/>
    <w:multiLevelType w:val="multilevel"/>
    <w:tmpl w:val="3EA496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F60198"/>
    <w:multiLevelType w:val="multilevel"/>
    <w:tmpl w:val="AB98536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27461"/>
    <w:multiLevelType w:val="multilevel"/>
    <w:tmpl w:val="6EB4747A"/>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020EF"/>
    <w:multiLevelType w:val="hybridMultilevel"/>
    <w:tmpl w:val="0A4A2F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152EF"/>
    <w:multiLevelType w:val="multilevel"/>
    <w:tmpl w:val="B106D81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40250"/>
    <w:multiLevelType w:val="multilevel"/>
    <w:tmpl w:val="BEC03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525B4C"/>
    <w:multiLevelType w:val="multilevel"/>
    <w:tmpl w:val="6840F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C14EB3"/>
    <w:multiLevelType w:val="multilevel"/>
    <w:tmpl w:val="C22A3DF0"/>
    <w:lvl w:ilvl="0">
      <w:start w:val="2"/>
      <w:numFmt w:val="decimal"/>
      <w:lvlText w:val="%1."/>
      <w:lvlJc w:val="left"/>
    </w:lvl>
    <w:lvl w:ilvl="1">
      <w:start w:val="3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B7B73"/>
    <w:multiLevelType w:val="multilevel"/>
    <w:tmpl w:val="DF8CBD10"/>
    <w:lvl w:ilvl="0">
      <w:start w:val="6"/>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6B6699"/>
    <w:multiLevelType w:val="multilevel"/>
    <w:tmpl w:val="D27C7546"/>
    <w:lvl w:ilvl="0">
      <w:start w:val="3"/>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1297E"/>
    <w:multiLevelType w:val="multilevel"/>
    <w:tmpl w:val="5E08B408"/>
    <w:lvl w:ilvl="0">
      <w:start w:val="4"/>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1346E"/>
    <w:multiLevelType w:val="multilevel"/>
    <w:tmpl w:val="48C2A56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874C92"/>
    <w:multiLevelType w:val="multilevel"/>
    <w:tmpl w:val="7FC0528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BD18E7"/>
    <w:multiLevelType w:val="multilevel"/>
    <w:tmpl w:val="F4C28128"/>
    <w:lvl w:ilvl="0">
      <w:start w:val="1"/>
      <w:numFmt w:val="russianLower"/>
      <w:lvlText w:val="%1)"/>
      <w:lvlJc w:val="left"/>
      <w:rPr>
        <w:rFonts w:ascii="Georgia" w:eastAsia="Georgia" w:hAnsi="Georgia" w:cs="Georg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E0DB1"/>
    <w:multiLevelType w:val="multilevel"/>
    <w:tmpl w:val="069CEF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476051"/>
    <w:multiLevelType w:val="multilevel"/>
    <w:tmpl w:val="837A81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6112EF"/>
    <w:multiLevelType w:val="multilevel"/>
    <w:tmpl w:val="118A56D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6"/>
  </w:num>
  <w:num w:numId="4">
    <w:abstractNumId w:val="22"/>
  </w:num>
  <w:num w:numId="5">
    <w:abstractNumId w:val="24"/>
  </w:num>
  <w:num w:numId="6">
    <w:abstractNumId w:val="5"/>
  </w:num>
  <w:num w:numId="7">
    <w:abstractNumId w:val="15"/>
  </w:num>
  <w:num w:numId="8">
    <w:abstractNumId w:val="13"/>
  </w:num>
  <w:num w:numId="9">
    <w:abstractNumId w:val="8"/>
  </w:num>
  <w:num w:numId="10">
    <w:abstractNumId w:val="26"/>
  </w:num>
  <w:num w:numId="11">
    <w:abstractNumId w:val="17"/>
  </w:num>
  <w:num w:numId="12">
    <w:abstractNumId w:val="2"/>
  </w:num>
  <w:num w:numId="13">
    <w:abstractNumId w:val="18"/>
  </w:num>
  <w:num w:numId="14">
    <w:abstractNumId w:val="20"/>
  </w:num>
  <w:num w:numId="15">
    <w:abstractNumId w:val="16"/>
  </w:num>
  <w:num w:numId="16">
    <w:abstractNumId w:val="9"/>
  </w:num>
  <w:num w:numId="17">
    <w:abstractNumId w:val="12"/>
  </w:num>
  <w:num w:numId="18">
    <w:abstractNumId w:val="21"/>
  </w:num>
  <w:num w:numId="19">
    <w:abstractNumId w:val="0"/>
  </w:num>
  <w:num w:numId="20">
    <w:abstractNumId w:val="23"/>
  </w:num>
  <w:num w:numId="21">
    <w:abstractNumId w:val="19"/>
  </w:num>
  <w:num w:numId="22">
    <w:abstractNumId w:val="3"/>
  </w:num>
  <w:num w:numId="23">
    <w:abstractNumId w:val="14"/>
  </w:num>
  <w:num w:numId="24">
    <w:abstractNumId w:val="25"/>
  </w:num>
  <w:num w:numId="25">
    <w:abstractNumId w:val="1"/>
  </w:num>
  <w:num w:numId="26">
    <w:abstractNumId w:val="7"/>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86"/>
    <w:rsid w:val="00035A07"/>
    <w:rsid w:val="000564A5"/>
    <w:rsid w:val="000B4C20"/>
    <w:rsid w:val="00106823"/>
    <w:rsid w:val="001326E4"/>
    <w:rsid w:val="00147D33"/>
    <w:rsid w:val="001500FF"/>
    <w:rsid w:val="00153C01"/>
    <w:rsid w:val="00172D5D"/>
    <w:rsid w:val="00176370"/>
    <w:rsid w:val="0018370C"/>
    <w:rsid w:val="001A0C82"/>
    <w:rsid w:val="001B2D9B"/>
    <w:rsid w:val="001C08E9"/>
    <w:rsid w:val="001E53E2"/>
    <w:rsid w:val="00201DFE"/>
    <w:rsid w:val="0026288D"/>
    <w:rsid w:val="0034734C"/>
    <w:rsid w:val="003723A7"/>
    <w:rsid w:val="00374473"/>
    <w:rsid w:val="003825E3"/>
    <w:rsid w:val="00383F1E"/>
    <w:rsid w:val="003954ED"/>
    <w:rsid w:val="003A2118"/>
    <w:rsid w:val="003B5071"/>
    <w:rsid w:val="003E192A"/>
    <w:rsid w:val="00423EDA"/>
    <w:rsid w:val="004250F6"/>
    <w:rsid w:val="00437110"/>
    <w:rsid w:val="00445432"/>
    <w:rsid w:val="00451BEA"/>
    <w:rsid w:val="00486BE8"/>
    <w:rsid w:val="004A0EF2"/>
    <w:rsid w:val="004D09A4"/>
    <w:rsid w:val="004E2DF3"/>
    <w:rsid w:val="004E74E4"/>
    <w:rsid w:val="00514570"/>
    <w:rsid w:val="00536081"/>
    <w:rsid w:val="00556FFD"/>
    <w:rsid w:val="00561236"/>
    <w:rsid w:val="005A585D"/>
    <w:rsid w:val="005D1A86"/>
    <w:rsid w:val="005E0958"/>
    <w:rsid w:val="005E710E"/>
    <w:rsid w:val="005F1D64"/>
    <w:rsid w:val="005F39F9"/>
    <w:rsid w:val="005F44E7"/>
    <w:rsid w:val="00621AFA"/>
    <w:rsid w:val="0065263C"/>
    <w:rsid w:val="006774AB"/>
    <w:rsid w:val="00685AAE"/>
    <w:rsid w:val="00741961"/>
    <w:rsid w:val="00747B8E"/>
    <w:rsid w:val="007620A5"/>
    <w:rsid w:val="00782923"/>
    <w:rsid w:val="00790267"/>
    <w:rsid w:val="007929CD"/>
    <w:rsid w:val="007A4197"/>
    <w:rsid w:val="007B79CC"/>
    <w:rsid w:val="007D5832"/>
    <w:rsid w:val="007F3143"/>
    <w:rsid w:val="0080776B"/>
    <w:rsid w:val="0081548D"/>
    <w:rsid w:val="00842D3D"/>
    <w:rsid w:val="008714F5"/>
    <w:rsid w:val="008D17B3"/>
    <w:rsid w:val="008F4892"/>
    <w:rsid w:val="009155B8"/>
    <w:rsid w:val="0092655D"/>
    <w:rsid w:val="00964674"/>
    <w:rsid w:val="00965465"/>
    <w:rsid w:val="009C55E5"/>
    <w:rsid w:val="009C6D2E"/>
    <w:rsid w:val="009D1CD4"/>
    <w:rsid w:val="00A01B39"/>
    <w:rsid w:val="00A0273D"/>
    <w:rsid w:val="00A105C8"/>
    <w:rsid w:val="00A1488B"/>
    <w:rsid w:val="00A44434"/>
    <w:rsid w:val="00A604E1"/>
    <w:rsid w:val="00AA0544"/>
    <w:rsid w:val="00B13758"/>
    <w:rsid w:val="00B16740"/>
    <w:rsid w:val="00B2526A"/>
    <w:rsid w:val="00B5332E"/>
    <w:rsid w:val="00B61AB7"/>
    <w:rsid w:val="00B81D92"/>
    <w:rsid w:val="00B900AE"/>
    <w:rsid w:val="00C47F56"/>
    <w:rsid w:val="00C50657"/>
    <w:rsid w:val="00C973DC"/>
    <w:rsid w:val="00CC3BC7"/>
    <w:rsid w:val="00CD1AE5"/>
    <w:rsid w:val="00D040C3"/>
    <w:rsid w:val="00D06ACC"/>
    <w:rsid w:val="00D74BE7"/>
    <w:rsid w:val="00DB3E54"/>
    <w:rsid w:val="00DB49C8"/>
    <w:rsid w:val="00DC14F1"/>
    <w:rsid w:val="00E2114D"/>
    <w:rsid w:val="00E36A77"/>
    <w:rsid w:val="00E420E4"/>
    <w:rsid w:val="00E42B7F"/>
    <w:rsid w:val="00E65239"/>
    <w:rsid w:val="00F00321"/>
    <w:rsid w:val="00F06206"/>
    <w:rsid w:val="00F4169D"/>
    <w:rsid w:val="00F44A88"/>
    <w:rsid w:val="00F55202"/>
    <w:rsid w:val="00F61C04"/>
    <w:rsid w:val="00F81079"/>
    <w:rsid w:val="00F90291"/>
    <w:rsid w:val="00F96E36"/>
    <w:rsid w:val="00FE7792"/>
    <w:rsid w:val="00FF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Arial" w:eastAsia="Arial" w:hAnsi="Arial" w:cs="Arial"/>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80" w:line="252" w:lineRule="auto"/>
      <w:jc w:val="center"/>
    </w:pPr>
    <w:rPr>
      <w:rFonts w:ascii="Arial" w:eastAsia="Arial" w:hAnsi="Arial" w:cs="Arial"/>
      <w:sz w:val="26"/>
      <w:szCs w:val="26"/>
    </w:rPr>
  </w:style>
  <w:style w:type="paragraph" w:customStyle="1" w:styleId="20">
    <w:name w:val="Основной текст (2)"/>
    <w:basedOn w:val="a"/>
    <w:link w:val="2"/>
    <w:pPr>
      <w:ind w:firstLine="720"/>
    </w:pPr>
    <w:rPr>
      <w:rFonts w:ascii="Arial" w:eastAsia="Arial" w:hAnsi="Arial" w:cs="Arial"/>
      <w:sz w:val="28"/>
      <w:szCs w:val="28"/>
    </w:rPr>
  </w:style>
  <w:style w:type="paragraph" w:customStyle="1" w:styleId="30">
    <w:name w:val="Основной текст (3)"/>
    <w:basedOn w:val="a"/>
    <w:link w:val="3"/>
    <w:pPr>
      <w:spacing w:line="283" w:lineRule="auto"/>
    </w:pPr>
    <w:rPr>
      <w:rFonts w:ascii="Georgia" w:eastAsia="Georgia" w:hAnsi="Georgia" w:cs="Georgia"/>
    </w:rPr>
  </w:style>
  <w:style w:type="paragraph" w:customStyle="1" w:styleId="50">
    <w:name w:val="Основной текст (5)"/>
    <w:basedOn w:val="a"/>
    <w:link w:val="5"/>
    <w:pPr>
      <w:spacing w:after="170"/>
      <w:jc w:val="center"/>
    </w:pPr>
    <w:rPr>
      <w:rFonts w:ascii="Arial" w:eastAsia="Arial" w:hAnsi="Arial" w:cs="Arial"/>
      <w:sz w:val="20"/>
      <w:szCs w:val="20"/>
    </w:rPr>
  </w:style>
  <w:style w:type="paragraph" w:customStyle="1" w:styleId="60">
    <w:name w:val="Основной текст (6)"/>
    <w:basedOn w:val="a"/>
    <w:link w:val="6"/>
    <w:pPr>
      <w:spacing w:after="250"/>
    </w:pPr>
    <w:rPr>
      <w:rFonts w:ascii="Times New Roman" w:eastAsia="Times New Roman" w:hAnsi="Times New Roman" w:cs="Times New Roman"/>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pacing w:after="40" w:line="230" w:lineRule="auto"/>
    </w:pPr>
    <w:rPr>
      <w:rFonts w:ascii="Arial" w:eastAsia="Arial" w:hAnsi="Arial" w:cs="Arial"/>
      <w:sz w:val="20"/>
      <w:szCs w:val="20"/>
    </w:rPr>
  </w:style>
  <w:style w:type="paragraph" w:styleId="a8">
    <w:name w:val="List Paragraph"/>
    <w:basedOn w:val="a"/>
    <w:uiPriority w:val="34"/>
    <w:qFormat/>
    <w:rsid w:val="000564A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9">
    <w:name w:val="Balloon Text"/>
    <w:basedOn w:val="a"/>
    <w:link w:val="aa"/>
    <w:uiPriority w:val="99"/>
    <w:semiHidden/>
    <w:unhideWhenUsed/>
    <w:rsid w:val="00C47F56"/>
    <w:rPr>
      <w:rFonts w:ascii="Tahoma" w:hAnsi="Tahoma" w:cs="Tahoma"/>
      <w:sz w:val="16"/>
      <w:szCs w:val="16"/>
    </w:rPr>
  </w:style>
  <w:style w:type="character" w:customStyle="1" w:styleId="aa">
    <w:name w:val="Текст выноски Знак"/>
    <w:basedOn w:val="a0"/>
    <w:link w:val="a9"/>
    <w:uiPriority w:val="99"/>
    <w:semiHidden/>
    <w:rsid w:val="00C47F5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Arial" w:eastAsia="Arial" w:hAnsi="Arial" w:cs="Arial"/>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80" w:line="252" w:lineRule="auto"/>
      <w:jc w:val="center"/>
    </w:pPr>
    <w:rPr>
      <w:rFonts w:ascii="Arial" w:eastAsia="Arial" w:hAnsi="Arial" w:cs="Arial"/>
      <w:sz w:val="26"/>
      <w:szCs w:val="26"/>
    </w:rPr>
  </w:style>
  <w:style w:type="paragraph" w:customStyle="1" w:styleId="20">
    <w:name w:val="Основной текст (2)"/>
    <w:basedOn w:val="a"/>
    <w:link w:val="2"/>
    <w:pPr>
      <w:ind w:firstLine="720"/>
    </w:pPr>
    <w:rPr>
      <w:rFonts w:ascii="Arial" w:eastAsia="Arial" w:hAnsi="Arial" w:cs="Arial"/>
      <w:sz w:val="28"/>
      <w:szCs w:val="28"/>
    </w:rPr>
  </w:style>
  <w:style w:type="paragraph" w:customStyle="1" w:styleId="30">
    <w:name w:val="Основной текст (3)"/>
    <w:basedOn w:val="a"/>
    <w:link w:val="3"/>
    <w:pPr>
      <w:spacing w:line="283" w:lineRule="auto"/>
    </w:pPr>
    <w:rPr>
      <w:rFonts w:ascii="Georgia" w:eastAsia="Georgia" w:hAnsi="Georgia" w:cs="Georgia"/>
    </w:rPr>
  </w:style>
  <w:style w:type="paragraph" w:customStyle="1" w:styleId="50">
    <w:name w:val="Основной текст (5)"/>
    <w:basedOn w:val="a"/>
    <w:link w:val="5"/>
    <w:pPr>
      <w:spacing w:after="170"/>
      <w:jc w:val="center"/>
    </w:pPr>
    <w:rPr>
      <w:rFonts w:ascii="Arial" w:eastAsia="Arial" w:hAnsi="Arial" w:cs="Arial"/>
      <w:sz w:val="20"/>
      <w:szCs w:val="20"/>
    </w:rPr>
  </w:style>
  <w:style w:type="paragraph" w:customStyle="1" w:styleId="60">
    <w:name w:val="Основной текст (6)"/>
    <w:basedOn w:val="a"/>
    <w:link w:val="6"/>
    <w:pPr>
      <w:spacing w:after="250"/>
    </w:pPr>
    <w:rPr>
      <w:rFonts w:ascii="Times New Roman" w:eastAsia="Times New Roman" w:hAnsi="Times New Roman" w:cs="Times New Roman"/>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pacing w:after="40" w:line="230" w:lineRule="auto"/>
    </w:pPr>
    <w:rPr>
      <w:rFonts w:ascii="Arial" w:eastAsia="Arial" w:hAnsi="Arial" w:cs="Arial"/>
      <w:sz w:val="20"/>
      <w:szCs w:val="20"/>
    </w:rPr>
  </w:style>
  <w:style w:type="paragraph" w:styleId="a8">
    <w:name w:val="List Paragraph"/>
    <w:basedOn w:val="a"/>
    <w:uiPriority w:val="34"/>
    <w:qFormat/>
    <w:rsid w:val="000564A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9">
    <w:name w:val="Balloon Text"/>
    <w:basedOn w:val="a"/>
    <w:link w:val="aa"/>
    <w:uiPriority w:val="99"/>
    <w:semiHidden/>
    <w:unhideWhenUsed/>
    <w:rsid w:val="00C47F56"/>
    <w:rPr>
      <w:rFonts w:ascii="Tahoma" w:hAnsi="Tahoma" w:cs="Tahoma"/>
      <w:sz w:val="16"/>
      <w:szCs w:val="16"/>
    </w:rPr>
  </w:style>
  <w:style w:type="character" w:customStyle="1" w:styleId="aa">
    <w:name w:val="Текст выноски Знак"/>
    <w:basedOn w:val="a0"/>
    <w:link w:val="a9"/>
    <w:uiPriority w:val="99"/>
    <w:semiHidden/>
    <w:rsid w:val="00C47F5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2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2E3D-3F00-4EE6-8F34-A64EEA49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39</Pages>
  <Words>13773</Words>
  <Characters>78510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AKSENUS</cp:lastModifiedBy>
  <cp:revision>77</cp:revision>
  <cp:lastPrinted>2022-11-16T07:18:00Z</cp:lastPrinted>
  <dcterms:created xsi:type="dcterms:W3CDTF">2022-05-19T06:46:00Z</dcterms:created>
  <dcterms:modified xsi:type="dcterms:W3CDTF">2022-11-21T06:43:00Z</dcterms:modified>
</cp:coreProperties>
</file>