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0D5628" w:rsidRDefault="000D5628" w:rsidP="000D562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0D5628" w:rsidRDefault="000D5628" w:rsidP="000D5628">
      <w:pPr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D5628" w:rsidRDefault="000D5628" w:rsidP="000D5628">
      <w:pPr>
        <w:keepNext/>
        <w:widowControl w:val="0"/>
        <w:suppressAutoHyphens/>
        <w:spacing w:after="0" w:line="240" w:lineRule="auto"/>
        <w:ind w:right="-83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>от 2</w:t>
      </w:r>
      <w:r w:rsidR="00266735">
        <w:rPr>
          <w:rFonts w:ascii="Times New Roman" w:eastAsia="Andale Sans UI" w:hAnsi="Times New Roman"/>
          <w:b/>
          <w:kern w:val="2"/>
          <w:sz w:val="28"/>
          <w:szCs w:val="28"/>
        </w:rPr>
        <w:t>4.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>03.202</w:t>
      </w:r>
      <w:r w:rsidR="00266735">
        <w:rPr>
          <w:rFonts w:ascii="Times New Roman" w:eastAsia="Andale Sans UI" w:hAnsi="Times New Roman"/>
          <w:b/>
          <w:kern w:val="2"/>
          <w:sz w:val="28"/>
          <w:szCs w:val="28"/>
        </w:rPr>
        <w:t>2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г. № </w:t>
      </w:r>
      <w:r w:rsidR="00D669E6">
        <w:rPr>
          <w:rFonts w:ascii="Times New Roman" w:eastAsia="Andale Sans UI" w:hAnsi="Times New Roman"/>
          <w:b/>
          <w:kern w:val="2"/>
          <w:sz w:val="28"/>
          <w:szCs w:val="28"/>
        </w:rPr>
        <w:t>108</w:t>
      </w:r>
    </w:p>
    <w:p w:rsidR="000D5628" w:rsidRDefault="000D5628" w:rsidP="000D562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628" w:rsidRDefault="000D5628" w:rsidP="000D56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отчете Главы сельского </w:t>
      </w:r>
    </w:p>
    <w:p w:rsidR="000D5628" w:rsidRDefault="000D5628" w:rsidP="000D56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202</w:t>
      </w:r>
      <w:r w:rsidR="0026673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p w:rsidR="000D5628" w:rsidRDefault="000D5628" w:rsidP="000D562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Уставом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Совет сельского поселения Некрасовское заслушав отчет Главы сельского поселения Некрасовское В.А. Лосева за 202</w:t>
      </w:r>
      <w:r w:rsidR="0026673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РЕШИЛ:</w:t>
      </w:r>
    </w:p>
    <w:p w:rsidR="000D5628" w:rsidRDefault="000D5628" w:rsidP="000D56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Отчет Главы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В.А. Лосева за 202</w:t>
      </w:r>
      <w:r w:rsidR="0026673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принять к сведению.</w:t>
      </w:r>
    </w:p>
    <w:p w:rsidR="000D5628" w:rsidRDefault="000D5628" w:rsidP="000D56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работу администрации и Главы сельского поселения Некрасовское удовлетворительной.</w:t>
      </w:r>
    </w:p>
    <w:p w:rsidR="000D5628" w:rsidRDefault="000D5628" w:rsidP="000D56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0D5628" w:rsidTr="000D5628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Председатель Муниципального</w:t>
            </w: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Совета __________ А.В. Семенов</w:t>
            </w: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Некрасовское  _________ В.А. Лосев</w:t>
            </w:r>
          </w:p>
        </w:tc>
      </w:tr>
    </w:tbl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p w:rsidR="000D5628" w:rsidRDefault="000D5628" w:rsidP="000D5628">
      <w:pPr>
        <w:rPr>
          <w:rFonts w:ascii="Times New Roman" w:hAnsi="Times New Roman"/>
          <w:sz w:val="28"/>
        </w:rPr>
      </w:pPr>
    </w:p>
    <w:p w:rsidR="009B18D2" w:rsidRDefault="009B18D2"/>
    <w:p w:rsidR="0095617F" w:rsidRDefault="0095617F"/>
    <w:p w:rsidR="0095617F" w:rsidRDefault="0095617F"/>
    <w:p w:rsidR="0095617F" w:rsidRDefault="0095617F"/>
    <w:p w:rsidR="0095617F" w:rsidRDefault="0095617F"/>
    <w:p w:rsidR="00D669E6" w:rsidRPr="00D669E6" w:rsidRDefault="00D669E6" w:rsidP="00D669E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669E6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Отчет о работе Главы сельского поселения </w:t>
      </w:r>
      <w:proofErr w:type="gramStart"/>
      <w:r w:rsidRPr="00D669E6">
        <w:rPr>
          <w:rFonts w:ascii="Times New Roman" w:eastAsiaTheme="minorHAnsi" w:hAnsi="Times New Roman"/>
          <w:b/>
          <w:sz w:val="28"/>
          <w:szCs w:val="28"/>
        </w:rPr>
        <w:t>Некрасовское</w:t>
      </w:r>
      <w:proofErr w:type="gramEnd"/>
      <w:r w:rsidRPr="00D669E6">
        <w:rPr>
          <w:rFonts w:ascii="Times New Roman" w:eastAsiaTheme="minorHAnsi" w:hAnsi="Times New Roman"/>
          <w:b/>
          <w:sz w:val="28"/>
          <w:szCs w:val="28"/>
        </w:rPr>
        <w:t xml:space="preserve"> за 2021 год</w:t>
      </w:r>
    </w:p>
    <w:p w:rsidR="00D669E6" w:rsidRPr="00D669E6" w:rsidRDefault="00D669E6" w:rsidP="00D669E6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Некрасовское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строит свою работу на основании федеральных и региональных законов о местном самоуправлении. Основная задача органов местного самоуправления - исполнение полномочий, закрепленных законодательством. Помимо выполнения полномочий, есть важные направления жизнедеятельности населения, которые требуют исполнения и оказывают большое влияние на важные направления развития территории, например, на федеральные и региональные дороги. Для жителей поселения состояние дорог имеет огромное значение. Другие объекты, не местного значения: почты, объекты здравоохранения, транспортные объекты также влияют на общую ситуацию в поселении, они также требуют внимания и определенных усилий для решения возникающих проблем. Решение этих проблем напрямую зависит от взаимодействия всех уровней власти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районного до федерального. Выполнение собственных полномочий также зависит от взаимодействия с вышестоящими органами власти, так как доход бюджета по собственным налоговым поступлениям не позволяет исполнить все возложенные полномочия.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 xml:space="preserve">Если проанализировать доходную часть бюджета по собственным налогам и расходную часть в целом за год, видно, что собственные доходы покрывают только 38% всех затрат бюджета, хотя бюджет поселения по доходам выполнен на 110 % к уточненному плану. Основная часть доходов бюджета – земельный налог – составил 15,6 млн. рублей – 115 % к плану, налог на имущество физических лиц составил 2,8 млн. рублей – 102 % к плану. Акцизы на нефтепродукты 3,9 млн. рублей – 101 % к плану, ну и НДФЛ – 3,2 млн. рублей к плану. Даже при условии стопроцентного выполнения по сбору собственных доходов – поселение глубоко дотационное, так, к нашему сожалению, устроен Бюджетный Кодекс. Так, например, налог на доходы физических лиц, проживающих и работающих на нашей территории, поступает в бюджет в размере всего лишь 2%. Эта позиция Бюджетного Кодекса тормозит физическое развитие производства на территории, заинтересованность в увеличении доходной части бюджета остается только моральная, заинтересованность в развитии рабочих мест. 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>Надо отметить, что за 2021 год, несмотря на все трудности связанные с пандемией, промышленные и сельскохозяйственные предприятия не снизили свои показатели, а в сельском хозяйстве увеличили по производству картофеля и другой овощной продукции.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lastRenderedPageBreak/>
        <w:t xml:space="preserve">Благодаря тесному сотрудничеству с Правительством Ярославской области на программные мероприятия было привлечено в доходную часть бюджета поселения в виде субсидий и дотаций 42 млн. рублей. 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 xml:space="preserve">Основные программные мероприятия работы администрации сельского поселения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Некрасовское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за 2021 год составляли: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b/>
          <w:sz w:val="28"/>
          <w:szCs w:val="28"/>
        </w:rPr>
        <w:t>Работы по дорожному хозяйству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 в объеме 18 256 360 рублей. Произведен ремонт дорог общего пользования на общую сумму 5 481 тыс. рублей, по ул. Космонавтов в рп.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Некрасовское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, ремонт дороги по ул. Комсомольская в рп.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Некрасовское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, ремонт дороги по ул. Полевая в рп.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Некрасовское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>, текущий ремонт автодорог, грейдирование дорог между населенными пунктами. Значительную часть бюджетных средств составляет зимнее и текущее летнее содержание дорог 7 613 тыс. рублей. В контракты по зимнему содержанию включены 64 улицы в рп. Некрасовское и 69 населенных пунктов, в том числе за счет средств бюджета района подъездные дороги до населенных пунктов, так как содержание автодорог до населенных пунктов относится к полномочиям районов.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D669E6">
        <w:rPr>
          <w:rFonts w:ascii="Times New Roman" w:eastAsiaTheme="minorHAnsi" w:hAnsi="Times New Roman"/>
          <w:b/>
          <w:sz w:val="28"/>
          <w:szCs w:val="28"/>
        </w:rPr>
        <w:t>Повышение безопасности дорожного движения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 в объеме свыше 410 тыс. рублей. Здесь выполнялись работы по установке и замене дорожных знаков, нанесение горизонтальной дорожной разметки, содержание и ремонт барьерных ограждений и т.д. 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b/>
          <w:sz w:val="28"/>
          <w:szCs w:val="28"/>
        </w:rPr>
        <w:t>Оформление автодорог.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 Работы, позволяющие и влияющие на увеличение субсидий, на содержание дорог из вышестоящих бюджетов произведены в объеме 460 тыс. рублей. Это изготовление технических паспортов и межевых планов. По основным улицам рп. Некрасовское данные работы выполнены, что позволяет нам надеяться на увеличение финансирования по содержанию данных автодорог, которое в настоящее время значительно меньше того что требуется.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b/>
          <w:sz w:val="28"/>
          <w:szCs w:val="28"/>
        </w:rPr>
        <w:t>Формирование комфортной городской среды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. По этому направлению работы выполнены на сумму 4 228 тыс. рублей. Благодаря инициативе граждан, а также тесному сотрудничеству с администрацией поселения благоустроены 4 двора в селе Левашово по ул.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Молодежная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D669E6">
        <w:rPr>
          <w:rFonts w:ascii="Times New Roman" w:eastAsiaTheme="minorHAnsi" w:hAnsi="Times New Roman"/>
          <w:sz w:val="28"/>
          <w:szCs w:val="28"/>
        </w:rPr>
        <w:t>дд</w:t>
      </w:r>
      <w:proofErr w:type="spellEnd"/>
      <w:r w:rsidRPr="00D669E6">
        <w:rPr>
          <w:rFonts w:ascii="Times New Roman" w:eastAsiaTheme="minorHAnsi" w:hAnsi="Times New Roman"/>
          <w:sz w:val="28"/>
          <w:szCs w:val="28"/>
        </w:rPr>
        <w:t xml:space="preserve">. 17, 18, 19, 21. Можно отметить, что жители села Левашово в 2020 году проявили гораздо больше инициативы по благоустройству своего села, чем в других населенных пунктах, поэтому за три года практически все дворовые территории были благоустроены. Также благоустроена общественная территория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с. Левашово на 1693 тыс.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рублей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, благоустроен двор в п. </w:t>
      </w:r>
      <w:r w:rsidRPr="00D669E6">
        <w:rPr>
          <w:rFonts w:ascii="Times New Roman" w:eastAsiaTheme="minorHAnsi" w:hAnsi="Times New Roman"/>
          <w:sz w:val="28"/>
          <w:szCs w:val="28"/>
        </w:rPr>
        <w:lastRenderedPageBreak/>
        <w:t xml:space="preserve">Золотой Колос, выполнено новое уличное освещение. Сумма контракта составила около 2 млн. рублей. 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 xml:space="preserve">Помимо участия в областной программе по благоустройству, поселение имеет свои программы: 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b/>
          <w:sz w:val="28"/>
          <w:szCs w:val="28"/>
        </w:rPr>
        <w:t>Содержание и обслуживание уличного освещения.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 xml:space="preserve">Работы составили в сумме 4 883 тыс. рублей основная часть этих расходов – потребляемая электроэнергия – 3 593 тыс. рублей или 74 %. Работы по содержанию уличного освещения по контрактам выполняют две организации МРСК-Центра и </w:t>
      </w:r>
      <w:proofErr w:type="spellStart"/>
      <w:r w:rsidRPr="00D669E6">
        <w:rPr>
          <w:rFonts w:ascii="Times New Roman" w:eastAsiaTheme="minorHAnsi" w:hAnsi="Times New Roman"/>
          <w:sz w:val="28"/>
          <w:szCs w:val="28"/>
        </w:rPr>
        <w:t>ЯрЭСК</w:t>
      </w:r>
      <w:proofErr w:type="spellEnd"/>
      <w:r w:rsidRPr="00D669E6">
        <w:rPr>
          <w:rFonts w:ascii="Times New Roman" w:eastAsiaTheme="minorHAnsi" w:hAnsi="Times New Roman"/>
          <w:sz w:val="28"/>
          <w:szCs w:val="28"/>
        </w:rPr>
        <w:t xml:space="preserve"> (рп.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Некрасовское, п. Приволжский, п. Строитель).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В 2021 году администрацией закуплено более 150 штук новых энергосберегающих светильников, которые установлены в сельских населенных пунктах и в рп. Некрасовское. Также восстановлено уличное освещение в деревнях и на некоторых улицах поселка. Налаживаются взаимоотношение с обслуживающими организациями.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669E6">
        <w:rPr>
          <w:rFonts w:ascii="Times New Roman" w:eastAsiaTheme="minorHAnsi" w:hAnsi="Times New Roman"/>
          <w:b/>
          <w:sz w:val="28"/>
          <w:szCs w:val="28"/>
        </w:rPr>
        <w:t>Расселение ветхого и аварийного жилья.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>По данной программе администрация сельского поселения Некрасовское проводит большую работу с Правительством Ярославской области и с гражданами, у которых жилье признано аварийным. За 2021 год возмещены суммы стоимости квартир 15 семьям, собственникам квартир на сумму 15 322 тыс. рублей, что составляет 36% от всего аварийного фонда поселения. Для расселения остального аварийного жилья строится жилой дом в рп. Некрасовское. С его вводом в эксплуатацию, программа расселения аварийного жилья будет выполнена.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 xml:space="preserve">Также на территории поселения активно ведется </w:t>
      </w:r>
      <w:r w:rsidRPr="00D669E6">
        <w:rPr>
          <w:rFonts w:ascii="Times New Roman" w:eastAsiaTheme="minorHAnsi" w:hAnsi="Times New Roman"/>
          <w:b/>
          <w:sz w:val="28"/>
          <w:szCs w:val="28"/>
        </w:rPr>
        <w:t>индивидуальное жилищное строительство.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 Удачное географическое и природное расположение сельского поселения привлекает граждан к индивидуальному строительству для постоянного проживания. Благоприятная социально-экономическая ситуация, а также возможность недорого приобрести земельные участки, позволяет гражданам решиться на строительство своего жилья. Много граждан из северных регионов переезжают в наши места с целью постоянного проживания, также местная молодежь активно начала строить свое индивидуальное жилье. В поселении работает программа поддержки молодых семей в приобретении жилья, работает программа бесплатного выделения земельных участков для многодетных категорий граждан. За 2021 год введено в эксплуатацию 114 домов общей площадью 15,2 тыс. кв. м. Образуются новые улицы и жилые массивы, но, к сожалению, </w:t>
      </w:r>
      <w:r w:rsidRPr="00D669E6">
        <w:rPr>
          <w:rFonts w:ascii="Times New Roman" w:eastAsiaTheme="minorHAnsi" w:hAnsi="Times New Roman"/>
          <w:sz w:val="28"/>
          <w:szCs w:val="28"/>
        </w:rPr>
        <w:lastRenderedPageBreak/>
        <w:t xml:space="preserve">администрация не имеет финансовой возможности своевременно обеспечивать новостройки дорогами, уличным освещением и другими элементами благоустройства. На эти цели требуются дополнительная и немалая помощь вышестоящих бюджетов. Эти программы в настоящее время обсуждаются на самом высоком уровне. Будем надеяться, что в ближайшей перспективе помощь будет оказана. 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b/>
          <w:sz w:val="28"/>
          <w:szCs w:val="28"/>
        </w:rPr>
        <w:t>Программа чистое поселение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 включает в себя разделы по благоустройству и поддержанию жизнедеятельности нашего населения в соответствии с нормами благоустройства и санитарного состояния. Основные виды работ, это вывоз отходов с территории населенных пунктов. Областной оператор ООО Хартия набирает опыт в этой работе, тесно сотрудничает с администрацией, в рабочем порядке все вопросы с вывозкой решаются оперативно. Администрация в меру возможностей продолжает ремонт и строительство контейнерных площадок. За 2021 год отремонтировано 5 площадок. Требуется обустроить еще более 30 штук. 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>Обработано около 70 гектаров территории от Борщевика Сосновского на сумму 1,7 млн. рублей.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 xml:space="preserve">Администрация вела объемную работу по </w:t>
      </w:r>
      <w:r w:rsidRPr="00D669E6">
        <w:rPr>
          <w:rFonts w:ascii="Times New Roman" w:eastAsiaTheme="minorHAnsi" w:hAnsi="Times New Roman"/>
          <w:b/>
          <w:sz w:val="28"/>
          <w:szCs w:val="28"/>
        </w:rPr>
        <w:t>подготовке проектно-сметной документации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 </w:t>
      </w:r>
      <w:r w:rsidRPr="00D669E6">
        <w:rPr>
          <w:rFonts w:ascii="Times New Roman" w:eastAsiaTheme="minorHAnsi" w:hAnsi="Times New Roman"/>
          <w:b/>
          <w:sz w:val="28"/>
          <w:szCs w:val="28"/>
        </w:rPr>
        <w:t>по всем направлениям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 для того чтобы можно было входить в региональные программы и получать финансовые средства из регионального бюджета на их осуществление. Это требует, во-первых, профессиональных навыков и взаимодействия с профильными организациями, во вторых, больших затрат по времени, и в третьих, финансовых возможностей собственного бюджета.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>То, что поселение участвует во многих федеральных и региональных программах говорит о том, что время и средства потрачены не напрасно.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 xml:space="preserve">На 2021 год администрация поселения передала полномочия по </w:t>
      </w:r>
      <w:r w:rsidRPr="00D669E6">
        <w:rPr>
          <w:rFonts w:ascii="Times New Roman" w:eastAsiaTheme="minorHAnsi" w:hAnsi="Times New Roman"/>
          <w:b/>
          <w:sz w:val="28"/>
          <w:szCs w:val="28"/>
        </w:rPr>
        <w:t>организации культурного обслуживания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 населения на уровень Некрасовского муниципального района, выполнив все бюджетные обязательства. Однако в период пандемии, когда были ограничены все массовые мероприятия, давать оценку организации культурно-массовой работе не представляется возможным. Но, несмотря на все ограничительные меры, наши учреждения культуры работали и проводили мероприятия с населением в рамках дозволенных правил. Сотрудники домов культуры участвовали во всех проводимых региональных и районных конкурсах, получая почетные места и дипломы. Сохранились все коллективы художественной самодеятельности и </w:t>
      </w:r>
      <w:r w:rsidRPr="00D669E6">
        <w:rPr>
          <w:rFonts w:ascii="Times New Roman" w:eastAsiaTheme="minorHAnsi" w:hAnsi="Times New Roman"/>
          <w:sz w:val="28"/>
          <w:szCs w:val="28"/>
        </w:rPr>
        <w:lastRenderedPageBreak/>
        <w:t>приобрели новый опыт работы с населением, повысили свой профессиональный уровень. Надеемся, что в 2022 году закончатся ограничения связанные с пандемией, и мы вновь будем проводить все культурно-развлекательные мероприятия.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>Организация бытового обслуживания населения, торговли, связи находится на территории поселения на надлежащем уровне.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 xml:space="preserve">В  рп.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Некрасовское успешно работают частные парикмахерские и салоны красоты, организованные индивидуальными предпринимателями и получают за это хорошую оценку.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Предоставляет свои услуги муниципальная поселковая баня, которую удалось перевести на индивидуальное независимое от центральной котельной, в летний период, отопление и подачу горячей воды. Продолжается внутренний ремонт помещений, на эти цели предусмотрены финансовые средства, совместно с обслуживающей организацией. Планируется провести полный ремонт всех помещений, который не проводился с момента строительства - более 40 лет. 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b/>
          <w:sz w:val="28"/>
          <w:szCs w:val="28"/>
        </w:rPr>
        <w:t>Торговым обслуживанием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 </w:t>
      </w:r>
      <w:r w:rsidRPr="00D669E6">
        <w:rPr>
          <w:rFonts w:ascii="Times New Roman" w:eastAsiaTheme="minorHAnsi" w:hAnsi="Times New Roman"/>
          <w:b/>
          <w:sz w:val="28"/>
          <w:szCs w:val="28"/>
        </w:rPr>
        <w:t xml:space="preserve">населения </w:t>
      </w:r>
      <w:r w:rsidRPr="00D669E6">
        <w:rPr>
          <w:rFonts w:ascii="Times New Roman" w:eastAsiaTheme="minorHAnsi" w:hAnsi="Times New Roman"/>
          <w:sz w:val="28"/>
          <w:szCs w:val="28"/>
        </w:rPr>
        <w:t>на территории поселения занимаются более 30 торговых точек и торговых центров, представители многих сетевых организаций и индивидуальных предпринимателей. Такое разнообразие магазинов позволяет обеспечить всё население продуктами питания и бытовых нужд, а так же сохранить цены на уровне областного центра. В настоящее время жителям Некрасовского нет необходимости ехать в областной центр за покупками, все можно приобрести у себя дома.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>Связь на территории поселения организована на хорошем уровне. Уверенный прием сотовой связи обеспечивают четыре крупных оператора.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 xml:space="preserve">Необходимо отметить ненадежное почтовое обслуживание населения, особенно в сельских населенных пунктах.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Недостаточное количество почтальонов, из-за низкой заработной платы, частые перебои в работе почтовых отделений в с. Левашово, с Черная Заводь и других.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Неоднократные встречи и совещания с вышестоящими руководителями Почты России пока не дают нужного результата.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b/>
          <w:sz w:val="28"/>
          <w:szCs w:val="28"/>
        </w:rPr>
        <w:t>Газификация населения</w:t>
      </w:r>
      <w:r w:rsidRPr="00D669E6">
        <w:rPr>
          <w:rFonts w:ascii="Times New Roman" w:eastAsiaTheme="minorHAnsi" w:hAnsi="Times New Roman"/>
          <w:sz w:val="28"/>
          <w:szCs w:val="28"/>
        </w:rPr>
        <w:t xml:space="preserve"> – важнейшее направление благоустройства населенных пунктов сельского поселения. В последнее время возросла активность граждан, особенно в сельских населенных пунктах, по газификации своего жилья. Государственная программа </w:t>
      </w:r>
      <w:proofErr w:type="spellStart"/>
      <w:r w:rsidRPr="00D669E6"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 w:rsidRPr="00D669E6">
        <w:rPr>
          <w:rFonts w:ascii="Times New Roman" w:eastAsiaTheme="minorHAnsi" w:hAnsi="Times New Roman"/>
          <w:sz w:val="28"/>
          <w:szCs w:val="28"/>
        </w:rPr>
        <w:t xml:space="preserve"> принята вовремя и должна поспособствовать и в нашем поселении, ускорению получения этой услуги населением. За 2021 год администрация </w:t>
      </w:r>
      <w:r w:rsidRPr="00D669E6">
        <w:rPr>
          <w:rFonts w:ascii="Times New Roman" w:eastAsiaTheme="minorHAnsi" w:hAnsi="Times New Roman"/>
          <w:sz w:val="28"/>
          <w:szCs w:val="28"/>
        </w:rPr>
        <w:lastRenderedPageBreak/>
        <w:t xml:space="preserve">сельского поселения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Некрасовское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выдала более 70 технических условий и разрешений на газификацию объектов. В настоящее время гражданами подано 55 заявлений на участие в программе </w:t>
      </w:r>
      <w:proofErr w:type="spellStart"/>
      <w:r w:rsidRPr="00D669E6">
        <w:rPr>
          <w:rFonts w:ascii="Times New Roman" w:eastAsiaTheme="minorHAnsi" w:hAnsi="Times New Roman"/>
          <w:sz w:val="28"/>
          <w:szCs w:val="28"/>
        </w:rPr>
        <w:t>догазификации</w:t>
      </w:r>
      <w:proofErr w:type="spellEnd"/>
      <w:r w:rsidRPr="00D669E6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669E6" w:rsidRPr="00D669E6" w:rsidRDefault="00D669E6" w:rsidP="00D669E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D669E6">
        <w:rPr>
          <w:rFonts w:ascii="Times New Roman" w:eastAsiaTheme="minorHAnsi" w:hAnsi="Times New Roman"/>
          <w:sz w:val="28"/>
          <w:szCs w:val="28"/>
        </w:rPr>
        <w:t xml:space="preserve">Кроме основных перечисленных направлений работы, администрация рассматривает множество других вопросов не связанных напрямую с полномочиями, но решать которые необходимо, так как они в значительной степени влияют на жизнедеятельность нашего поселения. По мере нашей возможности мы пытаемся решать все вопросы с которыми к нам обращаются граждане, но, к сожалению, наши возможности ограничены, как в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финансовом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так и в законодательном плане. Очень много поступает вопросов по содержанию дворовых территорий в многоэтажных застройках, обеспечение питьевой водой в летний период в п. Приволжский и с. Левашово, так же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вопросы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связанные с качеством воды. В рп. </w:t>
      </w:r>
      <w:proofErr w:type="gramStart"/>
      <w:r w:rsidRPr="00D669E6">
        <w:rPr>
          <w:rFonts w:ascii="Times New Roman" w:eastAsiaTheme="minorHAnsi" w:hAnsi="Times New Roman"/>
          <w:sz w:val="28"/>
          <w:szCs w:val="28"/>
        </w:rPr>
        <w:t>Некрасовское</w:t>
      </w:r>
      <w:proofErr w:type="gramEnd"/>
      <w:r w:rsidRPr="00D669E6">
        <w:rPr>
          <w:rFonts w:ascii="Times New Roman" w:eastAsiaTheme="minorHAnsi" w:hAnsi="Times New Roman"/>
          <w:sz w:val="28"/>
          <w:szCs w:val="28"/>
        </w:rPr>
        <w:t xml:space="preserve"> с введением в эксплуатацию станции обезжелезивания воды такие проблемы сняты. Необходимо и в других населенных пунктах идти по такому же пути. Очень много и других вопросов поступает, не таких глобальных, но для некоторых очень важных. За 2021 год поступило в администрацию 246 письменных заявлений граждан и более 1000 устных. Все работники администрации имеют надлежащую квалификацию и опыт работы, и самое главное желание улучшать и развивать территорию, на которой мы все проживаем.  </w:t>
      </w:r>
    </w:p>
    <w:p w:rsidR="00D669E6" w:rsidRDefault="00D669E6">
      <w:bookmarkStart w:id="0" w:name="_GoBack"/>
      <w:bookmarkEnd w:id="0"/>
    </w:p>
    <w:sectPr w:rsidR="00D6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F33"/>
    <w:multiLevelType w:val="hybridMultilevel"/>
    <w:tmpl w:val="FBF8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4D"/>
    <w:rsid w:val="000D5628"/>
    <w:rsid w:val="0012654D"/>
    <w:rsid w:val="00266735"/>
    <w:rsid w:val="0095617F"/>
    <w:rsid w:val="009B18D2"/>
    <w:rsid w:val="00AB1132"/>
    <w:rsid w:val="00D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2022-03-24T09:47:00Z</cp:lastPrinted>
  <dcterms:created xsi:type="dcterms:W3CDTF">2021-03-25T08:11:00Z</dcterms:created>
  <dcterms:modified xsi:type="dcterms:W3CDTF">2022-03-28T05:04:00Z</dcterms:modified>
</cp:coreProperties>
</file>