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B5" w:rsidRPr="00672789" w:rsidRDefault="00A16BB5" w:rsidP="00E4623E">
      <w:pPr>
        <w:jc w:val="center"/>
        <w:rPr>
          <w:b/>
          <w:szCs w:val="28"/>
        </w:rPr>
      </w:pPr>
      <w:r w:rsidRPr="00672789">
        <w:rPr>
          <w:b/>
          <w:szCs w:val="28"/>
        </w:rPr>
        <w:t>РОССИЙСКАЯ  ФЕДЕРАЦИЯ</w:t>
      </w:r>
    </w:p>
    <w:p w:rsidR="00A16BB5" w:rsidRPr="00672789" w:rsidRDefault="00A16BB5" w:rsidP="00E4623E">
      <w:pPr>
        <w:jc w:val="center"/>
        <w:rPr>
          <w:b/>
          <w:szCs w:val="28"/>
        </w:rPr>
      </w:pPr>
      <w:r w:rsidRPr="00672789">
        <w:rPr>
          <w:b/>
          <w:szCs w:val="28"/>
        </w:rPr>
        <w:t>ЯРОСЛАВСКАЯ ОБЛАСТЬ</w:t>
      </w:r>
    </w:p>
    <w:p w:rsidR="00A16BB5" w:rsidRPr="00672789" w:rsidRDefault="00A16BB5" w:rsidP="00E4623E">
      <w:pPr>
        <w:jc w:val="center"/>
        <w:rPr>
          <w:b/>
          <w:szCs w:val="28"/>
        </w:rPr>
      </w:pPr>
      <w:r w:rsidRPr="00672789">
        <w:rPr>
          <w:b/>
          <w:szCs w:val="28"/>
        </w:rPr>
        <w:t>Некрасовский муниципальный район</w:t>
      </w:r>
    </w:p>
    <w:p w:rsidR="00A16BB5" w:rsidRPr="00672789" w:rsidRDefault="00A16BB5" w:rsidP="00E4623E">
      <w:pPr>
        <w:jc w:val="center"/>
        <w:rPr>
          <w:b/>
          <w:szCs w:val="28"/>
        </w:rPr>
      </w:pPr>
      <w:r w:rsidRPr="00672789">
        <w:rPr>
          <w:b/>
          <w:szCs w:val="28"/>
        </w:rPr>
        <w:t xml:space="preserve">Муниципальный Совет сельского поселения </w:t>
      </w:r>
      <w:proofErr w:type="gramStart"/>
      <w:r w:rsidRPr="00672789">
        <w:rPr>
          <w:b/>
          <w:szCs w:val="28"/>
        </w:rPr>
        <w:t>Некрасовское</w:t>
      </w:r>
      <w:proofErr w:type="gramEnd"/>
    </w:p>
    <w:p w:rsidR="00A16BB5" w:rsidRDefault="00A16BB5" w:rsidP="00E4623E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A16BB5" w:rsidRPr="00672789" w:rsidRDefault="00A16BB5" w:rsidP="00A16BB5">
      <w:pPr>
        <w:rPr>
          <w:b/>
          <w:szCs w:val="28"/>
        </w:rPr>
      </w:pPr>
    </w:p>
    <w:p w:rsidR="00A16BB5" w:rsidRPr="00672789" w:rsidRDefault="00A16BB5" w:rsidP="00A16BB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proofErr w:type="gramStart"/>
      <w:r w:rsidRPr="00672789">
        <w:rPr>
          <w:b/>
          <w:szCs w:val="28"/>
        </w:rPr>
        <w:t>Р</w:t>
      </w:r>
      <w:proofErr w:type="gramEnd"/>
      <w:r w:rsidRPr="00672789">
        <w:rPr>
          <w:b/>
          <w:szCs w:val="28"/>
        </w:rPr>
        <w:t xml:space="preserve"> Е Ш Е Н И Е</w:t>
      </w:r>
    </w:p>
    <w:p w:rsidR="00A16BB5" w:rsidRPr="00672789" w:rsidRDefault="00A16BB5" w:rsidP="00A16BB5">
      <w:pPr>
        <w:jc w:val="center"/>
        <w:rPr>
          <w:b/>
          <w:szCs w:val="28"/>
        </w:rPr>
      </w:pPr>
    </w:p>
    <w:p w:rsidR="00A16BB5" w:rsidRPr="00672789" w:rsidRDefault="00A16BB5" w:rsidP="00A16BB5">
      <w:pPr>
        <w:jc w:val="center"/>
        <w:rPr>
          <w:b/>
          <w:szCs w:val="28"/>
        </w:rPr>
      </w:pPr>
    </w:p>
    <w:p w:rsidR="00A16BB5" w:rsidRDefault="00A16BB5" w:rsidP="00A16BB5">
      <w:pPr>
        <w:ind w:firstLine="0"/>
        <w:rPr>
          <w:szCs w:val="28"/>
        </w:rPr>
      </w:pPr>
      <w:r w:rsidRPr="00A16BB5">
        <w:rPr>
          <w:szCs w:val="28"/>
        </w:rPr>
        <w:t xml:space="preserve">от </w:t>
      </w:r>
      <w:r w:rsidR="00DE7015">
        <w:rPr>
          <w:szCs w:val="28"/>
        </w:rPr>
        <w:t>17.11.2022 г</w:t>
      </w:r>
      <w:r w:rsidRPr="00A16BB5">
        <w:rPr>
          <w:szCs w:val="28"/>
        </w:rPr>
        <w:t>ода  №</w:t>
      </w:r>
      <w:r w:rsidR="003B6032">
        <w:rPr>
          <w:szCs w:val="28"/>
        </w:rPr>
        <w:t xml:space="preserve"> </w:t>
      </w:r>
      <w:r w:rsidR="00DE7015">
        <w:rPr>
          <w:szCs w:val="28"/>
        </w:rPr>
        <w:t>134</w:t>
      </w:r>
      <w:r w:rsidRPr="00A16BB5">
        <w:rPr>
          <w:szCs w:val="28"/>
        </w:rPr>
        <w:t xml:space="preserve">                            </w:t>
      </w:r>
      <w:r>
        <w:rPr>
          <w:szCs w:val="28"/>
        </w:rPr>
        <w:t xml:space="preserve">           </w:t>
      </w:r>
      <w:r w:rsidRPr="00A16BB5">
        <w:rPr>
          <w:szCs w:val="28"/>
        </w:rPr>
        <w:t xml:space="preserve">     </w:t>
      </w:r>
      <w:r w:rsidRPr="00672789">
        <w:rPr>
          <w:szCs w:val="28"/>
        </w:rPr>
        <w:t>рп. Некрасовское</w:t>
      </w:r>
    </w:p>
    <w:p w:rsidR="00E4623E" w:rsidRDefault="00E4623E" w:rsidP="00A16BB5">
      <w:pPr>
        <w:ind w:firstLine="0"/>
        <w:rPr>
          <w:szCs w:val="28"/>
        </w:rPr>
      </w:pPr>
    </w:p>
    <w:p w:rsidR="00A16BB5" w:rsidRDefault="00A16BB5" w:rsidP="00A16BB5">
      <w:pPr>
        <w:ind w:firstLine="0"/>
        <w:rPr>
          <w:szCs w:val="28"/>
        </w:rPr>
      </w:pPr>
      <w:r w:rsidRPr="00672789">
        <w:rPr>
          <w:szCs w:val="28"/>
        </w:rPr>
        <w:t xml:space="preserve">Об </w:t>
      </w:r>
      <w:r>
        <w:rPr>
          <w:szCs w:val="28"/>
        </w:rPr>
        <w:t xml:space="preserve">утверждении дополнительного </w:t>
      </w:r>
      <w:r w:rsidRPr="00672789">
        <w:rPr>
          <w:szCs w:val="28"/>
        </w:rPr>
        <w:t xml:space="preserve"> соглашения</w:t>
      </w:r>
      <w:r>
        <w:rPr>
          <w:szCs w:val="28"/>
        </w:rPr>
        <w:t xml:space="preserve"> </w:t>
      </w:r>
    </w:p>
    <w:p w:rsidR="00A16BB5" w:rsidRPr="00672789" w:rsidRDefault="00A16BB5" w:rsidP="00A16BB5">
      <w:pPr>
        <w:ind w:firstLine="0"/>
        <w:rPr>
          <w:szCs w:val="28"/>
        </w:rPr>
      </w:pPr>
      <w:r>
        <w:rPr>
          <w:szCs w:val="28"/>
        </w:rPr>
        <w:t xml:space="preserve">к соглашению </w:t>
      </w:r>
    </w:p>
    <w:p w:rsidR="00A16BB5" w:rsidRPr="00672789" w:rsidRDefault="00A16BB5" w:rsidP="00A16BB5">
      <w:pPr>
        <w:ind w:firstLine="0"/>
        <w:rPr>
          <w:szCs w:val="28"/>
        </w:rPr>
      </w:pPr>
      <w:r w:rsidRPr="00672789">
        <w:rPr>
          <w:szCs w:val="28"/>
        </w:rPr>
        <w:t xml:space="preserve">о передаче осуществления части </w:t>
      </w:r>
    </w:p>
    <w:p w:rsidR="00A16BB5" w:rsidRPr="00672789" w:rsidRDefault="00A16BB5" w:rsidP="00A16BB5">
      <w:pPr>
        <w:ind w:firstLine="0"/>
        <w:rPr>
          <w:szCs w:val="28"/>
        </w:rPr>
      </w:pPr>
      <w:r w:rsidRPr="00672789">
        <w:rPr>
          <w:szCs w:val="28"/>
        </w:rPr>
        <w:t xml:space="preserve">полномочий по решению </w:t>
      </w:r>
    </w:p>
    <w:p w:rsidR="00A16BB5" w:rsidRDefault="00A16BB5" w:rsidP="00A16BB5">
      <w:pPr>
        <w:ind w:firstLine="0"/>
        <w:rPr>
          <w:szCs w:val="28"/>
        </w:rPr>
      </w:pPr>
      <w:r>
        <w:rPr>
          <w:szCs w:val="28"/>
        </w:rPr>
        <w:t>вопросов местного значения в 2022 году</w:t>
      </w:r>
    </w:p>
    <w:p w:rsidR="00A16BB5" w:rsidRPr="00672789" w:rsidRDefault="00A16BB5" w:rsidP="00A16BB5">
      <w:pPr>
        <w:rPr>
          <w:szCs w:val="28"/>
        </w:rPr>
      </w:pPr>
    </w:p>
    <w:p w:rsidR="00A16BB5" w:rsidRDefault="00A16BB5" w:rsidP="00E5101C">
      <w:pPr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A16BB5" w:rsidRDefault="00A16BB5" w:rsidP="00E5101C">
      <w:pPr>
        <w:ind w:firstLine="708"/>
        <w:rPr>
          <w:szCs w:val="28"/>
        </w:rPr>
      </w:pPr>
      <w:r>
        <w:rPr>
          <w:szCs w:val="28"/>
        </w:rPr>
        <w:t>РЕШИЛ:</w:t>
      </w:r>
    </w:p>
    <w:p w:rsidR="00A16BB5" w:rsidRPr="00740B66" w:rsidRDefault="00A16BB5" w:rsidP="00E5101C">
      <w:pPr>
        <w:ind w:firstLine="708"/>
        <w:rPr>
          <w:szCs w:val="28"/>
        </w:rPr>
      </w:pPr>
      <w:r w:rsidRPr="00740B66">
        <w:rPr>
          <w:szCs w:val="28"/>
        </w:rPr>
        <w:t xml:space="preserve">1. Утвердить прилагаемое </w:t>
      </w:r>
      <w:r>
        <w:rPr>
          <w:szCs w:val="28"/>
        </w:rPr>
        <w:t xml:space="preserve">дополнительное </w:t>
      </w:r>
      <w:r w:rsidRPr="00740B66">
        <w:rPr>
          <w:szCs w:val="28"/>
        </w:rPr>
        <w:t>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 полномочий от сельского поселения Некрасовское Некрасовскому муниципальному району</w:t>
      </w:r>
      <w:r>
        <w:rPr>
          <w:szCs w:val="28"/>
        </w:rPr>
        <w:t xml:space="preserve"> в 2022 году</w:t>
      </w:r>
      <w:r w:rsidRPr="00740B66">
        <w:rPr>
          <w:szCs w:val="28"/>
        </w:rPr>
        <w:t>:</w:t>
      </w:r>
    </w:p>
    <w:p w:rsidR="00A16BB5" w:rsidRPr="00672789" w:rsidRDefault="00A16BB5" w:rsidP="00E5101C">
      <w:pPr>
        <w:ind w:firstLine="708"/>
        <w:rPr>
          <w:szCs w:val="28"/>
        </w:rPr>
      </w:pPr>
      <w:proofErr w:type="gramStart"/>
      <w:r w:rsidRPr="00740B66">
        <w:rPr>
          <w:szCs w:val="28"/>
        </w:rPr>
        <w:t>- на определение поставщиков (подрядчиков исполнителей) для отдельных муниципальных заказчиков, действующих от имени сельского поселения Некрасовское и (или) уполномоченных органов, уполномоченных учреждений, полномочия которых определены указанными в частях 3 и 5 статьи 26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</w:r>
      <w:proofErr w:type="gramEnd"/>
    </w:p>
    <w:p w:rsidR="00E5101C" w:rsidRPr="00E5101C" w:rsidRDefault="003B682B" w:rsidP="00E5101C">
      <w:pPr>
        <w:pStyle w:val="af"/>
        <w:numPr>
          <w:ilvl w:val="0"/>
          <w:numId w:val="4"/>
        </w:numPr>
        <w:ind w:left="0" w:firstLine="708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682B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Настоящее решение вступает в силу с  01.01.2023 года. </w:t>
      </w:r>
    </w:p>
    <w:p w:rsidR="00E4623E" w:rsidRPr="00672789" w:rsidRDefault="00E4623E" w:rsidP="00A16BB5">
      <w:pPr>
        <w:rPr>
          <w:szCs w:val="28"/>
        </w:rPr>
      </w:pPr>
    </w:p>
    <w:p w:rsidR="00E4623E" w:rsidRPr="00E4623E" w:rsidRDefault="00E4623E" w:rsidP="00E4623E">
      <w:pPr>
        <w:overflowPunct/>
        <w:autoSpaceDE/>
        <w:autoSpaceDN/>
        <w:adjustRightInd/>
        <w:ind w:firstLine="0"/>
        <w:textAlignment w:val="auto"/>
        <w:rPr>
          <w:rFonts w:eastAsia="Calibri"/>
          <w:szCs w:val="28"/>
        </w:rPr>
      </w:pPr>
      <w:r w:rsidRPr="00E4623E">
        <w:rPr>
          <w:rFonts w:eastAsia="Calibri"/>
          <w:szCs w:val="28"/>
        </w:rPr>
        <w:t>Председатель Муниципального</w:t>
      </w:r>
      <w:r w:rsidRPr="00E4623E">
        <w:rPr>
          <w:rFonts w:eastAsia="Calibri"/>
          <w:szCs w:val="28"/>
        </w:rPr>
        <w:tab/>
        <w:t xml:space="preserve">    Глава сельского поселения </w:t>
      </w:r>
    </w:p>
    <w:p w:rsidR="00E4623E" w:rsidRPr="00E4623E" w:rsidRDefault="00E4623E" w:rsidP="00E4623E">
      <w:pPr>
        <w:overflowPunct/>
        <w:autoSpaceDE/>
        <w:autoSpaceDN/>
        <w:adjustRightInd/>
        <w:ind w:firstLine="0"/>
        <w:textAlignment w:val="auto"/>
        <w:rPr>
          <w:rFonts w:eastAsia="Calibri"/>
          <w:szCs w:val="28"/>
        </w:rPr>
      </w:pPr>
      <w:r w:rsidRPr="00E4623E">
        <w:rPr>
          <w:rFonts w:eastAsia="Calibri"/>
          <w:szCs w:val="28"/>
        </w:rPr>
        <w:t>Совета ______А.В. Семенов</w:t>
      </w:r>
      <w:r w:rsidRPr="00E4623E">
        <w:rPr>
          <w:rFonts w:eastAsia="Calibri"/>
          <w:szCs w:val="28"/>
        </w:rPr>
        <w:tab/>
      </w:r>
      <w:r w:rsidRPr="00E4623E">
        <w:rPr>
          <w:rFonts w:eastAsia="Calibri"/>
          <w:szCs w:val="28"/>
        </w:rPr>
        <w:tab/>
        <w:t xml:space="preserve">    </w:t>
      </w:r>
      <w:proofErr w:type="gramStart"/>
      <w:r w:rsidRPr="00E4623E">
        <w:rPr>
          <w:rFonts w:eastAsia="Calibri"/>
          <w:szCs w:val="28"/>
        </w:rPr>
        <w:t>Некрасовское</w:t>
      </w:r>
      <w:proofErr w:type="gramEnd"/>
      <w:r w:rsidRPr="00E4623E">
        <w:rPr>
          <w:rFonts w:eastAsia="Calibri"/>
          <w:szCs w:val="28"/>
        </w:rPr>
        <w:t xml:space="preserve"> _______В.А. Лосев</w:t>
      </w:r>
    </w:p>
    <w:p w:rsidR="00A16BB5" w:rsidRPr="00672789" w:rsidRDefault="00A16BB5" w:rsidP="00A16BB5">
      <w:pPr>
        <w:rPr>
          <w:szCs w:val="28"/>
        </w:rPr>
      </w:pPr>
    </w:p>
    <w:p w:rsidR="00A16BB5" w:rsidRPr="00672789" w:rsidRDefault="00A16BB5" w:rsidP="00A16BB5">
      <w:pPr>
        <w:rPr>
          <w:b/>
          <w:szCs w:val="28"/>
        </w:rPr>
      </w:pPr>
    </w:p>
    <w:p w:rsidR="00A16BB5" w:rsidRDefault="00A16BB5" w:rsidP="00A16BB5">
      <w:pPr>
        <w:rPr>
          <w:szCs w:val="28"/>
        </w:rPr>
      </w:pPr>
    </w:p>
    <w:p w:rsidR="003B682B" w:rsidRPr="00672789" w:rsidRDefault="003B682B" w:rsidP="00A16BB5">
      <w:pPr>
        <w:rPr>
          <w:szCs w:val="28"/>
        </w:rPr>
      </w:pPr>
    </w:p>
    <w:p w:rsidR="00A16BB5" w:rsidRDefault="00A16BB5" w:rsidP="00A16BB5">
      <w:pPr>
        <w:rPr>
          <w:sz w:val="24"/>
          <w:szCs w:val="24"/>
        </w:rPr>
      </w:pPr>
    </w:p>
    <w:p w:rsidR="00A16BB5" w:rsidRDefault="00A16BB5" w:rsidP="00E4623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к решению</w:t>
      </w:r>
    </w:p>
    <w:p w:rsidR="00E4623E" w:rsidRDefault="00A16BB5" w:rsidP="00E4623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01C">
        <w:t>Муниципального С</w:t>
      </w:r>
      <w:r>
        <w:t xml:space="preserve">овета сельского поселения Некрасовское  </w:t>
      </w:r>
    </w:p>
    <w:p w:rsidR="000E3928" w:rsidRDefault="00A16BB5" w:rsidP="00E4623E">
      <w:pPr>
        <w:jc w:val="right"/>
      </w:pPr>
      <w:r>
        <w:t xml:space="preserve">от </w:t>
      </w:r>
      <w:r w:rsidR="00DE7015">
        <w:t>17.11.2022</w:t>
      </w:r>
      <w:r>
        <w:t xml:space="preserve"> №</w:t>
      </w:r>
      <w:r w:rsidR="00DE7015">
        <w:t xml:space="preserve"> 134</w:t>
      </w:r>
      <w:bookmarkStart w:id="0" w:name="_GoBack"/>
      <w:bookmarkEnd w:id="0"/>
    </w:p>
    <w:p w:rsidR="00A16BB5" w:rsidRDefault="00A16BB5" w:rsidP="00A16BB5">
      <w:pPr>
        <w:jc w:val="right"/>
      </w:pPr>
    </w:p>
    <w:p w:rsidR="00A16BB5" w:rsidRDefault="00A16BB5" w:rsidP="00A16BB5">
      <w:pPr>
        <w:ind w:firstLine="0"/>
      </w:pPr>
    </w:p>
    <w:p w:rsidR="00A16BB5" w:rsidRDefault="00A16BB5" w:rsidP="00E4623E">
      <w:pPr>
        <w:ind w:firstLine="0"/>
        <w:jc w:val="center"/>
      </w:pPr>
      <w:r>
        <w:t>ДОПОЛНИТЕЛЬНОЕ СОГЛАШЕНИЕ №1</w:t>
      </w:r>
    </w:p>
    <w:p w:rsidR="00A16BB5" w:rsidRDefault="00A16BB5" w:rsidP="00E4623E">
      <w:pPr>
        <w:ind w:firstLine="0"/>
        <w:jc w:val="center"/>
      </w:pPr>
      <w:r>
        <w:t>к соглашению от 18.11.202</w:t>
      </w:r>
      <w:r w:rsidR="00A81132">
        <w:t>1</w:t>
      </w:r>
      <w:r>
        <w:t xml:space="preserve"> </w:t>
      </w:r>
      <w:r w:rsidR="000341C0">
        <w:t xml:space="preserve">утвержденного решением Муниципального Совета сельского поселения </w:t>
      </w:r>
      <w:proofErr w:type="gramStart"/>
      <w:r w:rsidR="000341C0">
        <w:t>Некрасовское</w:t>
      </w:r>
      <w:proofErr w:type="gramEnd"/>
      <w:r w:rsidR="000341C0">
        <w:t xml:space="preserve"> №155</w:t>
      </w:r>
    </w:p>
    <w:p w:rsidR="00A16BB5" w:rsidRDefault="00A16BB5" w:rsidP="000341C0">
      <w:pPr>
        <w:ind w:firstLine="0"/>
      </w:pPr>
    </w:p>
    <w:p w:rsidR="000341C0" w:rsidRDefault="000341C0" w:rsidP="00E5101C">
      <w:pPr>
        <w:ind w:firstLine="0"/>
        <w:jc w:val="left"/>
        <w:rPr>
          <w:szCs w:val="28"/>
        </w:rPr>
      </w:pPr>
      <w:r>
        <w:t>р</w:t>
      </w:r>
      <w:r>
        <w:rPr>
          <w:szCs w:val="28"/>
        </w:rPr>
        <w:t>п.</w:t>
      </w:r>
      <w:r w:rsidR="00E5101C">
        <w:rPr>
          <w:szCs w:val="28"/>
        </w:rPr>
        <w:t xml:space="preserve">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 xml:space="preserve">                                                                                «___»________2022 г.</w:t>
      </w:r>
    </w:p>
    <w:p w:rsidR="000341C0" w:rsidRDefault="000341C0" w:rsidP="000341C0">
      <w:pPr>
        <w:ind w:firstLine="0"/>
        <w:rPr>
          <w:szCs w:val="28"/>
        </w:rPr>
      </w:pPr>
    </w:p>
    <w:p w:rsidR="000341C0" w:rsidRDefault="000341C0" w:rsidP="00E4623E">
      <w:proofErr w:type="gramStart"/>
      <w:r w:rsidRPr="009359D3">
        <w:t>Глава Некрасовского муниц</w:t>
      </w:r>
      <w:r>
        <w:t>ипального района К</w:t>
      </w:r>
      <w:r w:rsidR="00FA5213">
        <w:t>улаков</w:t>
      </w:r>
      <w:r>
        <w:t xml:space="preserve"> </w:t>
      </w:r>
      <w:r w:rsidR="00FA5213">
        <w:t>П</w:t>
      </w:r>
      <w:r>
        <w:t>.Н.</w:t>
      </w:r>
      <w:r w:rsidRPr="009359D3">
        <w:t xml:space="preserve">, действующий на основании Устава Некрасовского муниципального района с одной стороны, и Глава сельского поселения Некрасовское Лосев В.А., действующий на основании Устава сельского поселения Некрасовское, с другой </w:t>
      </w:r>
      <w:r>
        <w:t>стороны, руководствуясь частью 9</w:t>
      </w:r>
      <w:r w:rsidRPr="009359D3">
        <w:t xml:space="preserve"> ст</w:t>
      </w:r>
      <w:r>
        <w:t>атьи 26 Федерального закона от 05.04.2013 № 44-ФЗ 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9359D3">
        <w:t xml:space="preserve">» (далее – Федеральный закон), заключили настоящее </w:t>
      </w:r>
      <w:r>
        <w:t>дополнительное соглашение о нижеследующем:</w:t>
      </w:r>
    </w:p>
    <w:p w:rsidR="000341C0" w:rsidRDefault="000341C0" w:rsidP="00E4623E">
      <w:pPr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Pr="00D96E2D">
        <w:rPr>
          <w:rFonts w:eastAsia="Calibri"/>
          <w:szCs w:val="28"/>
        </w:rPr>
        <w:t>1. Внести в Соглашение следующие изменения:</w:t>
      </w:r>
    </w:p>
    <w:p w:rsidR="000341C0" w:rsidRPr="00B05298" w:rsidRDefault="000341C0" w:rsidP="00E4623E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05298">
        <w:rPr>
          <w:color w:val="2C2D2E"/>
          <w:sz w:val="28"/>
          <w:szCs w:val="28"/>
        </w:rPr>
        <w:t>1.1. </w:t>
      </w:r>
      <w:r w:rsidRPr="00B05298">
        <w:rPr>
          <w:color w:val="000000"/>
          <w:sz w:val="28"/>
          <w:szCs w:val="28"/>
        </w:rPr>
        <w:t>Пункт </w:t>
      </w:r>
      <w:r>
        <w:rPr>
          <w:color w:val="2C2D2E"/>
          <w:sz w:val="28"/>
          <w:szCs w:val="28"/>
        </w:rPr>
        <w:t>3</w:t>
      </w:r>
      <w:r w:rsidRPr="00B05298">
        <w:rPr>
          <w:color w:val="2C2D2E"/>
          <w:sz w:val="28"/>
          <w:szCs w:val="28"/>
        </w:rPr>
        <w:t>. соглашения изложить в новой редакции:</w:t>
      </w:r>
    </w:p>
    <w:p w:rsidR="000341C0" w:rsidRPr="003D20D4" w:rsidRDefault="00FA5213" w:rsidP="00E4623E">
      <w:pPr>
        <w:overflowPunct/>
        <w:ind w:firstLine="0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- </w:t>
      </w:r>
      <w:r w:rsidR="000341C0" w:rsidRPr="003D20D4">
        <w:rPr>
          <w:color w:val="000000"/>
          <w:szCs w:val="28"/>
        </w:rPr>
        <w:t xml:space="preserve">Объем </w:t>
      </w:r>
      <w:r w:rsidR="000341C0" w:rsidRPr="003D20D4">
        <w:rPr>
          <w:szCs w:val="28"/>
        </w:rPr>
        <w:t>межбюджетных трансфертов</w:t>
      </w:r>
      <w:r w:rsidR="000341C0" w:rsidRPr="003D20D4">
        <w:rPr>
          <w:color w:val="000000"/>
          <w:szCs w:val="28"/>
        </w:rPr>
        <w:t xml:space="preserve">, предоставляемых местному бюджету </w:t>
      </w:r>
      <w:r w:rsidR="000341C0" w:rsidRPr="003D20D4">
        <w:rPr>
          <w:szCs w:val="28"/>
        </w:rPr>
        <w:t>Некрасовского муниципального района</w:t>
      </w:r>
      <w:r w:rsidR="000341C0" w:rsidRPr="003D20D4">
        <w:rPr>
          <w:color w:val="000000"/>
          <w:szCs w:val="28"/>
        </w:rPr>
        <w:t xml:space="preserve"> для осуществления полномочий, указанных в статье 1 настоящего Соглашения, определяется решением Муниципального совета сельского поселения </w:t>
      </w:r>
      <w:r w:rsidR="000341C0">
        <w:rPr>
          <w:szCs w:val="28"/>
        </w:rPr>
        <w:t>Некрасовское</w:t>
      </w:r>
      <w:r w:rsidR="000341C0" w:rsidRPr="003D20D4">
        <w:rPr>
          <w:color w:val="000000"/>
          <w:szCs w:val="28"/>
        </w:rPr>
        <w:t xml:space="preserve"> о бюджете сельского поселения </w:t>
      </w:r>
      <w:r w:rsidR="000341C0">
        <w:rPr>
          <w:szCs w:val="28"/>
        </w:rPr>
        <w:t>Некрасовское</w:t>
      </w:r>
      <w:r w:rsidR="000341C0">
        <w:rPr>
          <w:color w:val="000000"/>
          <w:szCs w:val="28"/>
        </w:rPr>
        <w:t xml:space="preserve"> на 2022</w:t>
      </w:r>
      <w:r w:rsidR="000341C0" w:rsidRPr="003D20D4">
        <w:rPr>
          <w:color w:val="000000"/>
          <w:szCs w:val="28"/>
        </w:rPr>
        <w:t xml:space="preserve"> г</w:t>
      </w:r>
      <w:r w:rsidR="000341C0">
        <w:rPr>
          <w:color w:val="000000"/>
          <w:szCs w:val="28"/>
        </w:rPr>
        <w:t>од и составляет 5 000 рублей (пять</w:t>
      </w:r>
      <w:r w:rsidR="000341C0" w:rsidRPr="003D20D4">
        <w:rPr>
          <w:color w:val="000000"/>
          <w:szCs w:val="28"/>
        </w:rPr>
        <w:t xml:space="preserve">) </w:t>
      </w:r>
      <w:r w:rsidR="000341C0">
        <w:rPr>
          <w:color w:val="000000"/>
          <w:szCs w:val="28"/>
        </w:rPr>
        <w:t>тыс</w:t>
      </w:r>
      <w:r>
        <w:rPr>
          <w:color w:val="000000"/>
          <w:szCs w:val="28"/>
        </w:rPr>
        <w:t xml:space="preserve">яч </w:t>
      </w:r>
      <w:r w:rsidR="000341C0" w:rsidRPr="003D20D4">
        <w:rPr>
          <w:color w:val="000000"/>
          <w:szCs w:val="28"/>
        </w:rPr>
        <w:t>рублей.</w:t>
      </w:r>
    </w:p>
    <w:p w:rsidR="000341C0" w:rsidRPr="005C524D" w:rsidRDefault="000341C0" w:rsidP="00E4623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5C524D">
        <w:rPr>
          <w:rFonts w:ascii="Times New Roman" w:hAnsi="Times New Roman" w:cs="Times New Roman"/>
          <w:sz w:val="28"/>
          <w:szCs w:val="28"/>
          <w:lang w:val="ru-RU"/>
        </w:rPr>
        <w:t>2. Настоящее Дополнительное соглашение является неотъемлемой частью Соглашения.</w:t>
      </w:r>
    </w:p>
    <w:p w:rsidR="000341C0" w:rsidRDefault="000341C0" w:rsidP="00E4623E">
      <w:pPr>
        <w:pStyle w:val="ConsPlusNormal"/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524D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Дополнительное соглашение, подписанное Сторонами, вступает в силу </w:t>
      </w:r>
      <w:proofErr w:type="gramStart"/>
      <w:r w:rsidRPr="005C524D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5C524D">
        <w:rPr>
          <w:rFonts w:ascii="Times New Roman" w:hAnsi="Times New Roman" w:cs="Times New Roman"/>
          <w:sz w:val="28"/>
          <w:szCs w:val="28"/>
          <w:lang w:val="ru-RU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FA5213" w:rsidRDefault="000341C0" w:rsidP="00E4623E">
      <w:pPr>
        <w:pStyle w:val="ConsPlusNormal"/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524D">
        <w:rPr>
          <w:rFonts w:ascii="Times New Roman" w:hAnsi="Times New Roman" w:cs="Times New Roman"/>
          <w:sz w:val="28"/>
          <w:szCs w:val="28"/>
          <w:lang w:val="ru-RU"/>
        </w:rPr>
        <w:t>4. Условия Соглашения, не затронутые настоящим Дополнительным соглашением, остаются неизменными.</w:t>
      </w:r>
    </w:p>
    <w:p w:rsidR="00FA5213" w:rsidRPr="005C524D" w:rsidRDefault="00FA5213" w:rsidP="00E4623E">
      <w:pPr>
        <w:pStyle w:val="ConsPlusNormal"/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Подписи сторон</w:t>
      </w:r>
    </w:p>
    <w:p w:rsidR="000341C0" w:rsidRPr="003D20D4" w:rsidRDefault="000341C0" w:rsidP="00E4623E">
      <w:pPr>
        <w:ind w:firstLine="0"/>
        <w:rPr>
          <w:szCs w:val="28"/>
        </w:rPr>
      </w:pPr>
      <w:r w:rsidRPr="003D20D4">
        <w:rPr>
          <w:szCs w:val="28"/>
        </w:rPr>
        <w:t>Глава</w:t>
      </w:r>
      <w:r w:rsidRPr="003D20D4">
        <w:rPr>
          <w:szCs w:val="28"/>
        </w:rPr>
        <w:tab/>
        <w:t xml:space="preserve"> сельского поселения                                       Глава Некрасовского </w:t>
      </w:r>
    </w:p>
    <w:p w:rsidR="000341C0" w:rsidRPr="003D20D4" w:rsidRDefault="000341C0" w:rsidP="00E4623E">
      <w:pPr>
        <w:ind w:firstLine="0"/>
        <w:rPr>
          <w:szCs w:val="28"/>
        </w:rPr>
      </w:pP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 xml:space="preserve">                   </w:t>
      </w:r>
      <w:r w:rsidRPr="003D20D4">
        <w:rPr>
          <w:szCs w:val="28"/>
        </w:rPr>
        <w:t xml:space="preserve">               </w:t>
      </w:r>
      <w:r>
        <w:rPr>
          <w:szCs w:val="28"/>
        </w:rPr>
        <w:t xml:space="preserve">                          </w:t>
      </w:r>
      <w:r w:rsidRPr="003D20D4">
        <w:rPr>
          <w:szCs w:val="28"/>
        </w:rPr>
        <w:t>муниципального района</w:t>
      </w:r>
    </w:p>
    <w:p w:rsidR="000341C0" w:rsidRPr="003D20D4" w:rsidRDefault="000341C0" w:rsidP="00E4623E">
      <w:pPr>
        <w:ind w:firstLine="0"/>
        <w:rPr>
          <w:szCs w:val="28"/>
        </w:rPr>
      </w:pPr>
      <w:r>
        <w:rPr>
          <w:szCs w:val="28"/>
        </w:rPr>
        <w:t xml:space="preserve">В.А.Лосев   </w:t>
      </w:r>
      <w:r w:rsidRPr="003D20D4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</w:t>
      </w:r>
      <w:r w:rsidR="00FA5213">
        <w:rPr>
          <w:szCs w:val="28"/>
        </w:rPr>
        <w:t>П</w:t>
      </w:r>
      <w:r>
        <w:rPr>
          <w:szCs w:val="28"/>
        </w:rPr>
        <w:t>.Н. К</w:t>
      </w:r>
      <w:r w:rsidR="00FA5213">
        <w:rPr>
          <w:szCs w:val="28"/>
        </w:rPr>
        <w:t>улаков</w:t>
      </w:r>
    </w:p>
    <w:p w:rsidR="000341C0" w:rsidRPr="003D20D4" w:rsidRDefault="000341C0" w:rsidP="00E4623E">
      <w:pPr>
        <w:ind w:firstLine="0"/>
        <w:rPr>
          <w:szCs w:val="28"/>
        </w:rPr>
      </w:pPr>
      <w:r w:rsidRPr="003D20D4">
        <w:rPr>
          <w:szCs w:val="28"/>
        </w:rPr>
        <w:t xml:space="preserve">  </w:t>
      </w:r>
    </w:p>
    <w:p w:rsidR="000341C0" w:rsidRPr="003D20D4" w:rsidRDefault="000341C0" w:rsidP="00E4623E">
      <w:pPr>
        <w:ind w:firstLine="0"/>
        <w:rPr>
          <w:szCs w:val="28"/>
        </w:rPr>
      </w:pPr>
      <w:r w:rsidRPr="003D20D4">
        <w:rPr>
          <w:szCs w:val="28"/>
        </w:rPr>
        <w:t>__________________                                           ____________________</w:t>
      </w:r>
    </w:p>
    <w:p w:rsidR="000341C0" w:rsidRPr="003D20D4" w:rsidRDefault="000341C0" w:rsidP="00E4623E">
      <w:pPr>
        <w:ind w:firstLine="0"/>
        <w:rPr>
          <w:szCs w:val="28"/>
        </w:rPr>
      </w:pPr>
      <w:r w:rsidRPr="003D20D4">
        <w:rPr>
          <w:szCs w:val="28"/>
        </w:rPr>
        <w:t xml:space="preserve">                  М.П.                                                                           М.П.</w:t>
      </w:r>
    </w:p>
    <w:p w:rsidR="000341C0" w:rsidRDefault="000341C0" w:rsidP="000341C0">
      <w:pPr>
        <w:ind w:firstLine="0"/>
      </w:pPr>
      <w:r>
        <w:t>«___» _______________г.                                         «___» _______________</w:t>
      </w:r>
      <w:proofErr w:type="gramStart"/>
      <w:r>
        <w:t>г</w:t>
      </w:r>
      <w:proofErr w:type="gramEnd"/>
      <w:r>
        <w:t>.</w:t>
      </w:r>
    </w:p>
    <w:sectPr w:rsidR="000341C0" w:rsidSect="00A16BB5">
      <w:pgSz w:w="11906" w:h="16838" w:code="9"/>
      <w:pgMar w:top="1134" w:right="1134" w:bottom="1134" w:left="1560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57294"/>
    <w:multiLevelType w:val="hybridMultilevel"/>
    <w:tmpl w:val="6C2AE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6BB5"/>
    <w:rsid w:val="00002B76"/>
    <w:rsid w:val="00006BA3"/>
    <w:rsid w:val="00007240"/>
    <w:rsid w:val="000341C0"/>
    <w:rsid w:val="00046911"/>
    <w:rsid w:val="00050E20"/>
    <w:rsid w:val="00073EBC"/>
    <w:rsid w:val="00081CAE"/>
    <w:rsid w:val="000C7287"/>
    <w:rsid w:val="000D1957"/>
    <w:rsid w:val="000E3928"/>
    <w:rsid w:val="00103779"/>
    <w:rsid w:val="001739D3"/>
    <w:rsid w:val="001815CB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B6032"/>
    <w:rsid w:val="003B682B"/>
    <w:rsid w:val="003E4B99"/>
    <w:rsid w:val="00431F49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16A58"/>
    <w:rsid w:val="00923D1F"/>
    <w:rsid w:val="00924FD0"/>
    <w:rsid w:val="00946A77"/>
    <w:rsid w:val="00960E96"/>
    <w:rsid w:val="009A7961"/>
    <w:rsid w:val="009C18B0"/>
    <w:rsid w:val="009C7DC9"/>
    <w:rsid w:val="009D6156"/>
    <w:rsid w:val="009E1416"/>
    <w:rsid w:val="00A16BB5"/>
    <w:rsid w:val="00A27687"/>
    <w:rsid w:val="00A43126"/>
    <w:rsid w:val="00A5653E"/>
    <w:rsid w:val="00A74C63"/>
    <w:rsid w:val="00A81132"/>
    <w:rsid w:val="00AB13F1"/>
    <w:rsid w:val="00B230A7"/>
    <w:rsid w:val="00B332C8"/>
    <w:rsid w:val="00B5274C"/>
    <w:rsid w:val="00B545B7"/>
    <w:rsid w:val="00B848F6"/>
    <w:rsid w:val="00B84F1C"/>
    <w:rsid w:val="00BA4164"/>
    <w:rsid w:val="00BB6FA8"/>
    <w:rsid w:val="00BC6477"/>
    <w:rsid w:val="00BD73FE"/>
    <w:rsid w:val="00BF2C04"/>
    <w:rsid w:val="00C417B1"/>
    <w:rsid w:val="00C45829"/>
    <w:rsid w:val="00C53E49"/>
    <w:rsid w:val="00C577B7"/>
    <w:rsid w:val="00C74C22"/>
    <w:rsid w:val="00CA3D57"/>
    <w:rsid w:val="00CA4FCD"/>
    <w:rsid w:val="00CA5055"/>
    <w:rsid w:val="00CA648A"/>
    <w:rsid w:val="00D8009A"/>
    <w:rsid w:val="00D9459A"/>
    <w:rsid w:val="00DA4557"/>
    <w:rsid w:val="00DD0BE3"/>
    <w:rsid w:val="00DE34E6"/>
    <w:rsid w:val="00DE7015"/>
    <w:rsid w:val="00E11E3A"/>
    <w:rsid w:val="00E43D62"/>
    <w:rsid w:val="00E4437C"/>
    <w:rsid w:val="00E4623E"/>
    <w:rsid w:val="00E5101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B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overflowPunct/>
      <w:autoSpaceDE/>
      <w:autoSpaceDN/>
      <w:adjustRightInd/>
      <w:spacing w:before="480" w:line="276" w:lineRule="auto"/>
      <w:ind w:firstLine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overflowPunct/>
      <w:autoSpaceDE/>
      <w:autoSpaceDN/>
      <w:adjustRightInd/>
      <w:spacing w:after="200"/>
      <w:ind w:firstLine="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ind w:firstLine="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overflowPunct/>
      <w:autoSpaceDE/>
      <w:autoSpaceDN/>
      <w:adjustRightInd/>
      <w:spacing w:after="120" w:line="276" w:lineRule="auto"/>
      <w:ind w:left="283" w:firstLine="0"/>
      <w:textAlignment w:val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overflowPunct/>
      <w:autoSpaceDE/>
      <w:autoSpaceDN/>
      <w:adjustRightInd/>
      <w:spacing w:after="200" w:line="276" w:lineRule="auto"/>
      <w:ind w:firstLine="567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overflowPunct/>
      <w:autoSpaceDE/>
      <w:autoSpaceDN/>
      <w:adjustRightInd/>
      <w:spacing w:before="100" w:beforeAutospacing="1" w:after="100" w:afterAutospacing="1" w:line="276" w:lineRule="auto"/>
      <w:ind w:firstLine="0"/>
      <w:textAlignment w:val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overflowPunct/>
      <w:autoSpaceDE/>
      <w:autoSpaceDN/>
      <w:adjustRightInd/>
      <w:spacing w:after="200" w:line="276" w:lineRule="auto"/>
      <w:ind w:firstLine="0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 w:firstLine="0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header"/>
    <w:basedOn w:val="a"/>
    <w:link w:val="af9"/>
    <w:rsid w:val="000341C0"/>
    <w:pPr>
      <w:tabs>
        <w:tab w:val="center" w:pos="4153"/>
        <w:tab w:val="right" w:pos="8306"/>
      </w:tabs>
    </w:pPr>
  </w:style>
  <w:style w:type="character" w:customStyle="1" w:styleId="af9">
    <w:name w:val="Верхний колонтитул Знак"/>
    <w:basedOn w:val="a0"/>
    <w:link w:val="af8"/>
    <w:rsid w:val="000341C0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msonormalmrcssattr">
    <w:name w:val="msonormal_mr_css_attr"/>
    <w:basedOn w:val="a"/>
    <w:rsid w:val="000341C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consplusnonformatmrcssattr">
    <w:name w:val="consplusnonformat_mr_css_attr"/>
    <w:basedOn w:val="a"/>
    <w:rsid w:val="000341C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E562-9158-449A-BD68-665EE9B0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7</cp:revision>
  <cp:lastPrinted>2022-11-17T13:25:00Z</cp:lastPrinted>
  <dcterms:created xsi:type="dcterms:W3CDTF">2022-11-09T05:44:00Z</dcterms:created>
  <dcterms:modified xsi:type="dcterms:W3CDTF">2022-11-18T05:25:00Z</dcterms:modified>
</cp:coreProperties>
</file>