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45A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22.06.2023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745A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174</w:t>
      </w:r>
      <w:bookmarkStart w:id="0" w:name="_GoBack"/>
      <w:bookmarkEnd w:id="0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1B8C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назначении старосты д. </w:t>
      </w:r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Басова</w:t>
      </w: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протокола схода граждан д. Шишково Некрасовского района от </w:t>
      </w:r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.05.2023 г.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заслушав председателя постоянной комиссии Муниципального Совета сельского поселения Некрасовское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политике и вопросам местного самоуправления, правопорядка и контролю за исполнением принимаемых решений Дудка П.И.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руководствуясь Уставом сельского поселения Некрасовское Муниципальный Совет сельского поселения Некрасовское 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C01B8C" w:rsidRPr="00E378CD" w:rsidRDefault="00C01B8C" w:rsidP="00C01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старостой деревни </w:t>
      </w:r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Басова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Некрасовского района </w:t>
      </w:r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740F">
        <w:rPr>
          <w:rFonts w:ascii="Times New Roman" w:eastAsia="Calibri" w:hAnsi="Times New Roman" w:cs="Times New Roman"/>
          <w:sz w:val="28"/>
          <w:szCs w:val="28"/>
          <w:lang w:eastAsia="ru-RU"/>
        </w:rPr>
        <w:t>Бороухину Нину Павловну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01B8C" w:rsidRPr="00E378CD" w:rsidRDefault="00C01B8C" w:rsidP="00C01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01B8C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740F" w:rsidRPr="00E378CD" w:rsidRDefault="00F8740F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_______В.А. Лосев</w:t>
      </w:r>
    </w:p>
    <w:p w:rsidR="00C01B8C" w:rsidRPr="00E378CD" w:rsidRDefault="00C01B8C" w:rsidP="00C01B8C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</w:p>
    <w:p w:rsidR="004D370A" w:rsidRDefault="004D370A"/>
    <w:sectPr w:rsidR="004D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F"/>
    <w:rsid w:val="004D370A"/>
    <w:rsid w:val="00745A98"/>
    <w:rsid w:val="00C01B8C"/>
    <w:rsid w:val="00D63574"/>
    <w:rsid w:val="00E2739F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2023-05-16T07:18:00Z</dcterms:created>
  <dcterms:modified xsi:type="dcterms:W3CDTF">2023-06-28T06:34:00Z</dcterms:modified>
</cp:coreProperties>
</file>