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87" w:rsidRPr="00145713" w:rsidRDefault="00544F87" w:rsidP="00544F87">
      <w:pPr>
        <w:spacing w:after="0" w:line="240" w:lineRule="auto"/>
        <w:jc w:val="center"/>
        <w:rPr>
          <w:rFonts w:ascii="Times New Roman" w:eastAsia="Times New Roman" w:hAnsi="Times New Roman" w:cs="Times New Roman"/>
          <w:b/>
          <w:sz w:val="36"/>
          <w:szCs w:val="36"/>
        </w:rPr>
      </w:pPr>
      <w:r w:rsidRPr="00145713">
        <w:rPr>
          <w:rFonts w:ascii="Times New Roman" w:eastAsia="Times New Roman" w:hAnsi="Times New Roman" w:cs="Times New Roman"/>
          <w:b/>
          <w:sz w:val="36"/>
          <w:szCs w:val="36"/>
        </w:rPr>
        <w:t>Российская Федерация</w:t>
      </w:r>
    </w:p>
    <w:p w:rsidR="00544F87" w:rsidRPr="00145713" w:rsidRDefault="00544F87" w:rsidP="00544F87">
      <w:pPr>
        <w:spacing w:after="0" w:line="240" w:lineRule="auto"/>
        <w:jc w:val="center"/>
        <w:rPr>
          <w:rFonts w:ascii="Times New Roman" w:eastAsia="Times New Roman" w:hAnsi="Times New Roman" w:cs="Times New Roman"/>
          <w:b/>
          <w:sz w:val="36"/>
          <w:szCs w:val="36"/>
        </w:rPr>
      </w:pPr>
      <w:r w:rsidRPr="00145713">
        <w:rPr>
          <w:rFonts w:ascii="Times New Roman" w:eastAsia="Times New Roman" w:hAnsi="Times New Roman" w:cs="Times New Roman"/>
          <w:b/>
          <w:sz w:val="36"/>
          <w:szCs w:val="36"/>
        </w:rPr>
        <w:t>Ярославская область</w:t>
      </w:r>
    </w:p>
    <w:p w:rsidR="00544F87" w:rsidRPr="00145713" w:rsidRDefault="00544F87" w:rsidP="00544F87">
      <w:pPr>
        <w:spacing w:after="0" w:line="240" w:lineRule="auto"/>
        <w:jc w:val="center"/>
        <w:rPr>
          <w:rFonts w:ascii="Times New Roman" w:eastAsia="Times New Roman" w:hAnsi="Times New Roman" w:cs="Times New Roman"/>
          <w:b/>
          <w:sz w:val="36"/>
          <w:szCs w:val="36"/>
        </w:rPr>
      </w:pPr>
      <w:r w:rsidRPr="00145713">
        <w:rPr>
          <w:rFonts w:ascii="Times New Roman" w:eastAsia="Times New Roman" w:hAnsi="Times New Roman" w:cs="Times New Roman"/>
          <w:b/>
          <w:sz w:val="36"/>
          <w:szCs w:val="36"/>
        </w:rPr>
        <w:t>Некрасовский муниципальный район</w:t>
      </w:r>
    </w:p>
    <w:p w:rsidR="00544F87" w:rsidRPr="00145713" w:rsidRDefault="00544F87" w:rsidP="00544F87">
      <w:pPr>
        <w:spacing w:after="0" w:line="240" w:lineRule="auto"/>
        <w:jc w:val="center"/>
        <w:rPr>
          <w:rFonts w:ascii="Times New Roman" w:eastAsia="Times New Roman" w:hAnsi="Times New Roman" w:cs="Times New Roman"/>
          <w:b/>
          <w:sz w:val="36"/>
          <w:szCs w:val="36"/>
        </w:rPr>
      </w:pPr>
      <w:r w:rsidRPr="00145713">
        <w:rPr>
          <w:rFonts w:ascii="Times New Roman" w:eastAsia="Times New Roman" w:hAnsi="Times New Roman" w:cs="Times New Roman"/>
          <w:b/>
          <w:sz w:val="36"/>
          <w:szCs w:val="36"/>
        </w:rPr>
        <w:t xml:space="preserve">Муниципальный Совет сельского поселения </w:t>
      </w:r>
      <w:proofErr w:type="gramStart"/>
      <w:r w:rsidRPr="00145713">
        <w:rPr>
          <w:rFonts w:ascii="Times New Roman" w:eastAsia="Times New Roman" w:hAnsi="Times New Roman" w:cs="Times New Roman"/>
          <w:b/>
          <w:sz w:val="36"/>
          <w:szCs w:val="36"/>
        </w:rPr>
        <w:t>Некрасовское</w:t>
      </w:r>
      <w:proofErr w:type="gramEnd"/>
      <w:r w:rsidRPr="00145713">
        <w:rPr>
          <w:rFonts w:ascii="Times New Roman" w:eastAsia="Times New Roman" w:hAnsi="Times New Roman" w:cs="Times New Roman"/>
          <w:b/>
          <w:sz w:val="36"/>
          <w:szCs w:val="36"/>
        </w:rPr>
        <w:t xml:space="preserve"> четвертого созыва</w:t>
      </w:r>
    </w:p>
    <w:p w:rsidR="00544F87" w:rsidRPr="00145713" w:rsidRDefault="00544F87" w:rsidP="00544F87">
      <w:pPr>
        <w:spacing w:after="0" w:line="240" w:lineRule="auto"/>
        <w:jc w:val="center"/>
        <w:rPr>
          <w:rFonts w:ascii="Times New Roman" w:eastAsia="Times New Roman" w:hAnsi="Times New Roman" w:cs="Times New Roman"/>
          <w:b/>
          <w:sz w:val="36"/>
          <w:szCs w:val="36"/>
        </w:rPr>
      </w:pPr>
    </w:p>
    <w:p w:rsidR="00544F87" w:rsidRPr="00145713" w:rsidRDefault="00544F87" w:rsidP="00544F87">
      <w:pPr>
        <w:spacing w:after="0" w:line="240" w:lineRule="auto"/>
        <w:jc w:val="center"/>
        <w:rPr>
          <w:rFonts w:ascii="Times New Roman" w:eastAsia="Times New Roman" w:hAnsi="Times New Roman" w:cs="Times New Roman"/>
          <w:b/>
          <w:sz w:val="36"/>
          <w:szCs w:val="36"/>
        </w:rPr>
      </w:pPr>
      <w:proofErr w:type="gramStart"/>
      <w:r w:rsidRPr="00145713">
        <w:rPr>
          <w:rFonts w:ascii="Times New Roman" w:eastAsia="Times New Roman" w:hAnsi="Times New Roman" w:cs="Times New Roman"/>
          <w:b/>
          <w:sz w:val="36"/>
          <w:szCs w:val="36"/>
        </w:rPr>
        <w:t>Р</w:t>
      </w:r>
      <w:proofErr w:type="gramEnd"/>
      <w:r w:rsidRPr="00145713">
        <w:rPr>
          <w:rFonts w:ascii="Times New Roman" w:eastAsia="Times New Roman" w:hAnsi="Times New Roman" w:cs="Times New Roman"/>
          <w:b/>
          <w:sz w:val="36"/>
          <w:szCs w:val="36"/>
        </w:rPr>
        <w:t xml:space="preserve"> Е Ш Е Н И Е</w:t>
      </w:r>
    </w:p>
    <w:p w:rsidR="00544F87" w:rsidRPr="00145713" w:rsidRDefault="00544F87" w:rsidP="00544F87">
      <w:pPr>
        <w:spacing w:after="0" w:line="240" w:lineRule="auto"/>
        <w:jc w:val="center"/>
        <w:rPr>
          <w:rFonts w:ascii="Times New Roman" w:eastAsia="Times New Roman" w:hAnsi="Times New Roman" w:cs="Times New Roman"/>
          <w:b/>
          <w:sz w:val="36"/>
          <w:szCs w:val="36"/>
        </w:rPr>
      </w:pPr>
    </w:p>
    <w:p w:rsidR="00544F87" w:rsidRPr="00145713" w:rsidRDefault="00544F87" w:rsidP="00544F87">
      <w:pPr>
        <w:spacing w:after="0" w:line="240" w:lineRule="auto"/>
        <w:jc w:val="center"/>
        <w:rPr>
          <w:rFonts w:ascii="Times New Roman" w:eastAsia="Times New Roman" w:hAnsi="Times New Roman" w:cs="Times New Roman"/>
          <w:b/>
          <w:sz w:val="28"/>
          <w:szCs w:val="28"/>
        </w:rPr>
      </w:pPr>
    </w:p>
    <w:p w:rsidR="00544F87" w:rsidRDefault="00544F87" w:rsidP="00544F87">
      <w:pPr>
        <w:spacing w:after="0" w:line="240" w:lineRule="auto"/>
        <w:rPr>
          <w:rFonts w:ascii="Times New Roman" w:eastAsia="Times New Roman" w:hAnsi="Times New Roman" w:cs="Times New Roman"/>
          <w:sz w:val="28"/>
          <w:szCs w:val="28"/>
        </w:rPr>
      </w:pPr>
      <w:r w:rsidRPr="00570CB1">
        <w:rPr>
          <w:rFonts w:ascii="Times New Roman" w:eastAsia="Times New Roman" w:hAnsi="Times New Roman" w:cs="Times New Roman"/>
          <w:sz w:val="28"/>
          <w:szCs w:val="28"/>
        </w:rPr>
        <w:t xml:space="preserve">от </w:t>
      </w:r>
      <w:r w:rsidR="008D322F">
        <w:rPr>
          <w:rFonts w:ascii="Times New Roman" w:eastAsia="Times New Roman" w:hAnsi="Times New Roman" w:cs="Times New Roman"/>
          <w:sz w:val="28"/>
          <w:szCs w:val="28"/>
        </w:rPr>
        <w:t>24.08.2023</w:t>
      </w:r>
      <w:r w:rsidRPr="00570CB1">
        <w:rPr>
          <w:rFonts w:ascii="Times New Roman" w:eastAsia="Times New Roman" w:hAnsi="Times New Roman" w:cs="Times New Roman"/>
          <w:sz w:val="28"/>
          <w:szCs w:val="28"/>
        </w:rPr>
        <w:t xml:space="preserve"> № </w:t>
      </w:r>
      <w:r w:rsidR="008D322F">
        <w:rPr>
          <w:rFonts w:ascii="Times New Roman" w:eastAsia="Times New Roman" w:hAnsi="Times New Roman" w:cs="Times New Roman"/>
          <w:sz w:val="28"/>
          <w:szCs w:val="28"/>
        </w:rPr>
        <w:t>179</w:t>
      </w:r>
      <w:bookmarkStart w:id="0" w:name="_GoBack"/>
      <w:bookmarkEnd w:id="0"/>
      <w:r>
        <w:rPr>
          <w:rFonts w:ascii="Times New Roman" w:eastAsia="Times New Roman" w:hAnsi="Times New Roman" w:cs="Times New Roman"/>
          <w:b/>
          <w:sz w:val="28"/>
          <w:szCs w:val="28"/>
        </w:rPr>
        <w:t xml:space="preserve">        </w:t>
      </w:r>
      <w:r w:rsidRPr="00145713">
        <w:rPr>
          <w:rFonts w:ascii="Times New Roman" w:eastAsia="Times New Roman" w:hAnsi="Times New Roman" w:cs="Times New Roman"/>
          <w:b/>
          <w:sz w:val="28"/>
          <w:szCs w:val="28"/>
        </w:rPr>
        <w:t xml:space="preserve">               </w:t>
      </w:r>
      <w:r w:rsidRPr="001457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45713">
        <w:rPr>
          <w:rFonts w:ascii="Times New Roman" w:eastAsia="Times New Roman" w:hAnsi="Times New Roman" w:cs="Times New Roman"/>
          <w:sz w:val="28"/>
          <w:szCs w:val="28"/>
        </w:rPr>
        <w:t xml:space="preserve">   рп. Некрасовское</w:t>
      </w:r>
    </w:p>
    <w:p w:rsidR="00544F87" w:rsidRPr="00145713" w:rsidRDefault="00544F87" w:rsidP="00544F87">
      <w:pPr>
        <w:spacing w:after="0" w:line="240" w:lineRule="auto"/>
        <w:rPr>
          <w:rFonts w:ascii="Times New Roman" w:eastAsia="Times New Roman" w:hAnsi="Times New Roman" w:cs="Times New Roman"/>
          <w:sz w:val="28"/>
          <w:szCs w:val="28"/>
        </w:rPr>
      </w:pPr>
    </w:p>
    <w:p w:rsidR="00E310D4" w:rsidRDefault="00654291" w:rsidP="00BB3AFE">
      <w:pPr>
        <w:pStyle w:val="a5"/>
        <w:rPr>
          <w:rFonts w:ascii="Times New Roman" w:hAnsi="Times New Roman" w:cs="Times New Roman"/>
          <w:sz w:val="28"/>
          <w:szCs w:val="28"/>
        </w:rPr>
      </w:pPr>
      <w:r w:rsidRPr="00286076">
        <w:rPr>
          <w:rFonts w:ascii="Times New Roman" w:hAnsi="Times New Roman" w:cs="Times New Roman"/>
          <w:sz w:val="28"/>
          <w:szCs w:val="28"/>
        </w:rPr>
        <w:t xml:space="preserve">О внесении изменений в Решение </w:t>
      </w:r>
      <w:proofErr w:type="gramStart"/>
      <w:r w:rsidRPr="00286076">
        <w:rPr>
          <w:rFonts w:ascii="Times New Roman" w:hAnsi="Times New Roman" w:cs="Times New Roman"/>
          <w:sz w:val="28"/>
          <w:szCs w:val="28"/>
        </w:rPr>
        <w:t>Муниципального</w:t>
      </w:r>
      <w:proofErr w:type="gramEnd"/>
      <w:r w:rsidRPr="00286076">
        <w:rPr>
          <w:rFonts w:ascii="Times New Roman" w:hAnsi="Times New Roman" w:cs="Times New Roman"/>
          <w:sz w:val="28"/>
          <w:szCs w:val="28"/>
        </w:rPr>
        <w:t xml:space="preserve"> </w:t>
      </w:r>
    </w:p>
    <w:p w:rsidR="00E310D4" w:rsidRDefault="00654291" w:rsidP="00BB3AFE">
      <w:pPr>
        <w:pStyle w:val="a5"/>
        <w:rPr>
          <w:rFonts w:ascii="Times New Roman" w:hAnsi="Times New Roman" w:cs="Times New Roman"/>
          <w:sz w:val="28"/>
          <w:szCs w:val="28"/>
        </w:rPr>
      </w:pPr>
      <w:r w:rsidRPr="00286076">
        <w:rPr>
          <w:rFonts w:ascii="Times New Roman" w:hAnsi="Times New Roman" w:cs="Times New Roman"/>
          <w:sz w:val="28"/>
          <w:szCs w:val="28"/>
        </w:rPr>
        <w:t xml:space="preserve">Совета сельского поселения Некрасовское от 19.04.2018 года </w:t>
      </w:r>
    </w:p>
    <w:p w:rsidR="00654291" w:rsidRPr="00286076" w:rsidRDefault="00654291" w:rsidP="00BB3AFE">
      <w:pPr>
        <w:pStyle w:val="a5"/>
        <w:rPr>
          <w:rFonts w:ascii="Times New Roman" w:hAnsi="Times New Roman" w:cs="Times New Roman"/>
          <w:sz w:val="28"/>
          <w:szCs w:val="28"/>
        </w:rPr>
      </w:pPr>
      <w:r w:rsidRPr="00286076">
        <w:rPr>
          <w:rFonts w:ascii="Times New Roman" w:hAnsi="Times New Roman" w:cs="Times New Roman"/>
          <w:sz w:val="28"/>
          <w:szCs w:val="28"/>
        </w:rPr>
        <w:t xml:space="preserve">№176 «Об утверждении </w:t>
      </w:r>
      <w:r w:rsidR="00D940C0">
        <w:rPr>
          <w:rFonts w:ascii="Times New Roman" w:hAnsi="Times New Roman" w:cs="Times New Roman"/>
          <w:sz w:val="28"/>
          <w:szCs w:val="28"/>
        </w:rPr>
        <w:t>П</w:t>
      </w:r>
      <w:r w:rsidRPr="00286076">
        <w:rPr>
          <w:rFonts w:ascii="Times New Roman" w:hAnsi="Times New Roman" w:cs="Times New Roman"/>
          <w:sz w:val="28"/>
          <w:szCs w:val="28"/>
        </w:rPr>
        <w:t>равил благоустройства территории сельского поселения Некрасовское</w:t>
      </w:r>
      <w:r w:rsidR="00E310D4">
        <w:rPr>
          <w:rFonts w:ascii="Times New Roman" w:hAnsi="Times New Roman" w:cs="Times New Roman"/>
          <w:sz w:val="28"/>
          <w:szCs w:val="28"/>
        </w:rPr>
        <w:t xml:space="preserve"> </w:t>
      </w:r>
      <w:r w:rsidRPr="00286076">
        <w:rPr>
          <w:rFonts w:ascii="Times New Roman" w:hAnsi="Times New Roman" w:cs="Times New Roman"/>
          <w:sz w:val="28"/>
          <w:szCs w:val="28"/>
        </w:rPr>
        <w:t>Некрасовского района Ярославской области</w:t>
      </w:r>
    </w:p>
    <w:p w:rsidR="00E310D4" w:rsidRDefault="00E310D4" w:rsidP="00BD5BBB">
      <w:pPr>
        <w:spacing w:line="240" w:lineRule="auto"/>
        <w:rPr>
          <w:rFonts w:ascii="Times New Roman" w:hAnsi="Times New Roman" w:cs="Times New Roman"/>
          <w:sz w:val="28"/>
          <w:szCs w:val="28"/>
        </w:rPr>
      </w:pPr>
    </w:p>
    <w:p w:rsidR="00654291" w:rsidRPr="00286076" w:rsidRDefault="00E310D4" w:rsidP="00E310D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4291" w:rsidRPr="00286076">
        <w:rPr>
          <w:rFonts w:ascii="Times New Roman" w:hAnsi="Times New Roman" w:cs="Times New Roman"/>
          <w:sz w:val="28"/>
          <w:szCs w:val="28"/>
        </w:rPr>
        <w:t xml:space="preserve">В соответствии с Градостроительным кодексом РФ, Федеральным законом 131-ФЗ от 06.10.2003 года «Об общих принципах организации местного самоуправления в Российской Федерации», руководствуясь Уставом сельского поселения Некрасовское Муниципальный Совет </w:t>
      </w:r>
      <w:r w:rsidR="00D940C0">
        <w:rPr>
          <w:rFonts w:ascii="Times New Roman" w:hAnsi="Times New Roman" w:cs="Times New Roman"/>
          <w:sz w:val="28"/>
          <w:szCs w:val="28"/>
        </w:rPr>
        <w:t xml:space="preserve">сельского поселения Некрасовское </w:t>
      </w:r>
      <w:r w:rsidR="00654291" w:rsidRPr="00D940C0">
        <w:rPr>
          <w:rFonts w:ascii="Times New Roman" w:hAnsi="Times New Roman" w:cs="Times New Roman"/>
          <w:b/>
          <w:sz w:val="28"/>
          <w:szCs w:val="28"/>
        </w:rPr>
        <w:t>РЕШИЛ:</w:t>
      </w:r>
    </w:p>
    <w:p w:rsidR="00654291" w:rsidRPr="00544F87" w:rsidRDefault="00654291" w:rsidP="00286076">
      <w:pPr>
        <w:pStyle w:val="a5"/>
        <w:numPr>
          <w:ilvl w:val="0"/>
          <w:numId w:val="4"/>
        </w:numPr>
        <w:jc w:val="both"/>
        <w:rPr>
          <w:rFonts w:ascii="Times New Roman" w:hAnsi="Times New Roman" w:cs="Times New Roman"/>
          <w:sz w:val="28"/>
          <w:szCs w:val="28"/>
        </w:rPr>
      </w:pPr>
      <w:r w:rsidRPr="00544F87">
        <w:rPr>
          <w:rFonts w:ascii="Times New Roman" w:hAnsi="Times New Roman" w:cs="Times New Roman"/>
          <w:sz w:val="28"/>
          <w:szCs w:val="28"/>
        </w:rPr>
        <w:t xml:space="preserve">Внести изменения в Решение Муниципального Совета сельского поселения Некрасовское от 19.04.2018 года №176 «Об утверждении </w:t>
      </w:r>
      <w:r w:rsidR="00D940C0" w:rsidRPr="00544F87">
        <w:rPr>
          <w:rFonts w:ascii="Times New Roman" w:hAnsi="Times New Roman" w:cs="Times New Roman"/>
          <w:sz w:val="28"/>
          <w:szCs w:val="28"/>
        </w:rPr>
        <w:t>П</w:t>
      </w:r>
      <w:r w:rsidRPr="00544F87">
        <w:rPr>
          <w:rFonts w:ascii="Times New Roman" w:hAnsi="Times New Roman" w:cs="Times New Roman"/>
          <w:sz w:val="28"/>
          <w:szCs w:val="28"/>
        </w:rPr>
        <w:t>равил благоустройства территории сельского поселения Некрасовское</w:t>
      </w:r>
      <w:r w:rsidR="00544F87" w:rsidRPr="00544F87">
        <w:rPr>
          <w:rFonts w:ascii="Times New Roman" w:hAnsi="Times New Roman" w:cs="Times New Roman"/>
          <w:sz w:val="28"/>
          <w:szCs w:val="28"/>
        </w:rPr>
        <w:t xml:space="preserve"> </w:t>
      </w:r>
      <w:r w:rsidRPr="00544F87">
        <w:rPr>
          <w:rFonts w:ascii="Times New Roman" w:hAnsi="Times New Roman" w:cs="Times New Roman"/>
          <w:sz w:val="28"/>
          <w:szCs w:val="28"/>
        </w:rPr>
        <w:t>Некрасовского района Ярославской области</w:t>
      </w:r>
      <w:r w:rsidR="00D940C0" w:rsidRPr="00544F87">
        <w:rPr>
          <w:rFonts w:ascii="Times New Roman" w:hAnsi="Times New Roman" w:cs="Times New Roman"/>
          <w:sz w:val="28"/>
          <w:szCs w:val="28"/>
        </w:rPr>
        <w:t>»:</w:t>
      </w:r>
    </w:p>
    <w:p w:rsidR="00654291" w:rsidRPr="00544F87" w:rsidRDefault="00E310D4" w:rsidP="00544F87">
      <w:pPr>
        <w:pStyle w:val="a5"/>
        <w:numPr>
          <w:ilvl w:val="1"/>
          <w:numId w:val="4"/>
        </w:numPr>
        <w:rPr>
          <w:rFonts w:ascii="Times New Roman" w:hAnsi="Times New Roman" w:cs="Times New Roman"/>
          <w:sz w:val="28"/>
          <w:szCs w:val="28"/>
        </w:rPr>
      </w:pPr>
      <w:r w:rsidRPr="00544F87">
        <w:rPr>
          <w:rFonts w:ascii="Times New Roman" w:hAnsi="Times New Roman" w:cs="Times New Roman"/>
          <w:sz w:val="28"/>
          <w:szCs w:val="28"/>
        </w:rPr>
        <w:t>пункт 1.4.3</w:t>
      </w:r>
      <w:r w:rsidR="00654291" w:rsidRPr="00544F87">
        <w:rPr>
          <w:rFonts w:ascii="Times New Roman" w:hAnsi="Times New Roman" w:cs="Times New Roman"/>
          <w:sz w:val="28"/>
          <w:szCs w:val="28"/>
        </w:rPr>
        <w:t xml:space="preserve">. </w:t>
      </w:r>
      <w:r w:rsidR="00DC6D36" w:rsidRPr="00544F87">
        <w:rPr>
          <w:rFonts w:ascii="Times New Roman" w:hAnsi="Times New Roman" w:cs="Times New Roman"/>
          <w:sz w:val="28"/>
          <w:szCs w:val="28"/>
        </w:rPr>
        <w:t xml:space="preserve">изложить в </w:t>
      </w:r>
      <w:r w:rsidR="00544F87" w:rsidRPr="00544F87">
        <w:rPr>
          <w:rFonts w:ascii="Times New Roman" w:hAnsi="Times New Roman" w:cs="Times New Roman"/>
          <w:sz w:val="28"/>
          <w:szCs w:val="28"/>
        </w:rPr>
        <w:t>следующей</w:t>
      </w:r>
      <w:r w:rsidR="00654291" w:rsidRPr="00544F87">
        <w:rPr>
          <w:rFonts w:ascii="Times New Roman" w:hAnsi="Times New Roman" w:cs="Times New Roman"/>
          <w:sz w:val="28"/>
          <w:szCs w:val="28"/>
        </w:rPr>
        <w:t xml:space="preserve"> редакции:</w:t>
      </w:r>
    </w:p>
    <w:p w:rsidR="00E310D4" w:rsidRPr="00544F87" w:rsidRDefault="00544F87" w:rsidP="00E310D4">
      <w:pPr>
        <w:pStyle w:val="a7"/>
        <w:shd w:val="clear" w:color="auto" w:fill="FFFFFF"/>
        <w:spacing w:before="0" w:beforeAutospacing="0" w:after="0" w:afterAutospacing="0" w:line="360" w:lineRule="atLeast"/>
        <w:jc w:val="both"/>
        <w:textAlignment w:val="baseline"/>
        <w:rPr>
          <w:sz w:val="28"/>
          <w:szCs w:val="28"/>
        </w:rPr>
      </w:pPr>
      <w:r w:rsidRPr="00544F87">
        <w:rPr>
          <w:spacing w:val="2"/>
          <w:sz w:val="28"/>
          <w:szCs w:val="28"/>
        </w:rPr>
        <w:t>«</w:t>
      </w:r>
      <w:r w:rsidR="00E310D4" w:rsidRPr="00544F87">
        <w:rPr>
          <w:spacing w:val="2"/>
          <w:sz w:val="28"/>
          <w:szCs w:val="28"/>
        </w:rPr>
        <w:t>1.4.3</w:t>
      </w:r>
      <w:r w:rsidRPr="00544F87">
        <w:rPr>
          <w:spacing w:val="2"/>
          <w:sz w:val="28"/>
          <w:szCs w:val="28"/>
        </w:rPr>
        <w:t>.</w:t>
      </w:r>
      <w:r w:rsidR="00654291" w:rsidRPr="00544F87">
        <w:rPr>
          <w:spacing w:val="2"/>
          <w:sz w:val="28"/>
          <w:szCs w:val="28"/>
        </w:rPr>
        <w:t xml:space="preserve"> </w:t>
      </w:r>
      <w:r w:rsidR="00E310D4" w:rsidRPr="00544F87">
        <w:rPr>
          <w:sz w:val="28"/>
          <w:szCs w:val="28"/>
          <w:bdr w:val="none" w:sz="0" w:space="0" w:color="auto" w:frame="1"/>
        </w:rPr>
        <w:t>Физические лица, индивидуальные предприниматели, юридические лица должны проводить мероприятия по удалению борщевика Сосновского с земельных участков, находящихся в их собственности, владении или пользовании, самостоятельно за счет собственных средств.</w:t>
      </w:r>
    </w:p>
    <w:p w:rsidR="00E310D4" w:rsidRPr="00544F87" w:rsidRDefault="00E310D4" w:rsidP="00E310D4">
      <w:pPr>
        <w:pStyle w:val="a7"/>
        <w:shd w:val="clear" w:color="auto" w:fill="FFFFFF"/>
        <w:spacing w:before="0" w:beforeAutospacing="0" w:after="0" w:afterAutospacing="0" w:line="360" w:lineRule="atLeast"/>
        <w:jc w:val="both"/>
        <w:textAlignment w:val="baseline"/>
        <w:rPr>
          <w:sz w:val="28"/>
          <w:szCs w:val="28"/>
        </w:rPr>
      </w:pPr>
      <w:r w:rsidRPr="00544F87">
        <w:rPr>
          <w:sz w:val="28"/>
          <w:szCs w:val="28"/>
          <w:bdr w:val="none" w:sz="0" w:space="0" w:color="auto" w:frame="1"/>
        </w:rPr>
        <w:t>Мероприятия по удалению борщевика Сосновского могут проводиться следующими способами:</w:t>
      </w:r>
    </w:p>
    <w:p w:rsidR="00E310D4" w:rsidRPr="00544F87" w:rsidRDefault="00E310D4" w:rsidP="00E310D4">
      <w:pPr>
        <w:pStyle w:val="a7"/>
        <w:shd w:val="clear" w:color="auto" w:fill="FFFFFF"/>
        <w:spacing w:before="0" w:beforeAutospacing="0" w:after="0" w:afterAutospacing="0" w:line="360" w:lineRule="atLeast"/>
        <w:jc w:val="both"/>
        <w:textAlignment w:val="baseline"/>
        <w:rPr>
          <w:sz w:val="28"/>
          <w:szCs w:val="28"/>
        </w:rPr>
      </w:pPr>
      <w:r w:rsidRPr="00544F87">
        <w:rPr>
          <w:sz w:val="28"/>
          <w:szCs w:val="28"/>
          <w:bdr w:val="none" w:sz="0" w:space="0" w:color="auto" w:frame="1"/>
        </w:rPr>
        <w:t>химическим — опрыскивание очагов произрастания гербицидами и (или) арборицидами;</w:t>
      </w:r>
    </w:p>
    <w:p w:rsidR="00E310D4" w:rsidRPr="00544F87" w:rsidRDefault="00E310D4" w:rsidP="00E310D4">
      <w:pPr>
        <w:pStyle w:val="a7"/>
        <w:shd w:val="clear" w:color="auto" w:fill="FFFFFF"/>
        <w:spacing w:before="0" w:beforeAutospacing="0" w:after="0" w:afterAutospacing="0" w:line="360" w:lineRule="atLeast"/>
        <w:jc w:val="both"/>
        <w:textAlignment w:val="baseline"/>
        <w:rPr>
          <w:sz w:val="28"/>
          <w:szCs w:val="28"/>
          <w:bdr w:val="none" w:sz="0" w:space="0" w:color="auto" w:frame="1"/>
        </w:rPr>
      </w:pPr>
      <w:r w:rsidRPr="00544F87">
        <w:rPr>
          <w:sz w:val="28"/>
          <w:szCs w:val="28"/>
          <w:bdr w:val="none" w:sz="0" w:space="0" w:color="auto" w:frame="1"/>
        </w:rPr>
        <w:t>механическим — скашивание, уборка сухих растений, выкапывание корневой системы;</w:t>
      </w:r>
    </w:p>
    <w:p w:rsidR="00E310D4" w:rsidRPr="00544F87" w:rsidRDefault="00E310D4" w:rsidP="00E310D4">
      <w:pPr>
        <w:pStyle w:val="a7"/>
        <w:shd w:val="clear" w:color="auto" w:fill="FFFFFF"/>
        <w:spacing w:before="0" w:beforeAutospacing="0" w:after="0" w:afterAutospacing="0" w:line="360" w:lineRule="atLeast"/>
        <w:textAlignment w:val="baseline"/>
        <w:rPr>
          <w:sz w:val="28"/>
          <w:szCs w:val="28"/>
          <w:bdr w:val="none" w:sz="0" w:space="0" w:color="auto" w:frame="1"/>
        </w:rPr>
      </w:pPr>
      <w:r w:rsidRPr="00544F87">
        <w:rPr>
          <w:sz w:val="28"/>
          <w:szCs w:val="28"/>
          <w:bdr w:val="none" w:sz="0" w:space="0" w:color="auto" w:frame="1"/>
        </w:rPr>
        <w:t>агротехническим — обработка почвы, посев многолетних трав.</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Под указанными видами обработок понимается проведение следующих мероприятий:</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lastRenderedPageBreak/>
        <w:t>1. Механическая обработка.</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Выполняется с помощью специальной управляемой техники и/или с использованием работников, осуществляющих покос и/или выкапывание отдельных растений с использованием ручных инструментов.</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После механической обработки допускается наличие остатков (стерни) борщевика Сосновского высотой не более 20 см. Скошенный борщевик Сосновского, имеющий соцветия, должен быть удален с участка и утилизирован, так как семена имеют свойства дозревания и после покоса.</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В случае обнаружения локальных участков произрастания борщевика Сосновского в населенных пунктах и иных местах, где не рекомендуется либо запрещено проводить химическую обработку гербицидами, необходимо производить выкапывание корневой системы. Основная масса корней борщевика располагается на глубине 30 см. Отдельные корни достигают глубины до 2 м. Выкапывать всю корневую систему нет необходимости. Следует удалить точку роста растения под розеткой листьев ниже корневой шейки, выкопав корень из почвы с глубины 10 - 15 см. При высоте растения более 30 см предварительно осуществить скашивание растения;</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2. Агротехническая обработка.</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 xml:space="preserve">Выполняется с помощью профессиональной сельскохозяйственной техники, оснащенной прицепным и навесным оборудованием различных модификаций, предназначенным для проведения вспашки и </w:t>
      </w:r>
      <w:proofErr w:type="spellStart"/>
      <w:r w:rsidRPr="00544F87">
        <w:rPr>
          <w:sz w:val="28"/>
          <w:szCs w:val="28"/>
        </w:rPr>
        <w:t>дискования</w:t>
      </w:r>
      <w:proofErr w:type="spellEnd"/>
      <w:r w:rsidRPr="00544F87">
        <w:rPr>
          <w:sz w:val="28"/>
          <w:szCs w:val="28"/>
        </w:rPr>
        <w:t xml:space="preserve"> земельных участков. Проведение рекультивации земельных участков также приравнивается к агротехнической обработке.</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 xml:space="preserve">Очевидным визуальным свидетельством проведенных мероприятий по удалению борщевика Сосновского механическим и агротехническим способами являются следующие признаки: наличие растительных остатков различного размера не выше 20 см, стерни, признаки вспашки, </w:t>
      </w:r>
      <w:proofErr w:type="spellStart"/>
      <w:r w:rsidRPr="00544F87">
        <w:rPr>
          <w:sz w:val="28"/>
          <w:szCs w:val="28"/>
        </w:rPr>
        <w:t>дискования</w:t>
      </w:r>
      <w:proofErr w:type="spellEnd"/>
      <w:r w:rsidRPr="00544F87">
        <w:rPr>
          <w:sz w:val="28"/>
          <w:szCs w:val="28"/>
        </w:rPr>
        <w:t xml:space="preserve"> и культивации участка. Скошенный борщевик Сосновского, имеющий соцветия, должен быть удален с участка и утилизирован, так как семена имеют свойства дозревания и после покоса;</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3. Химическая обработка.</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 xml:space="preserve">Выполняется с помощью сертифицированных химических препаратов в соответствии с регламентом применения препарата, предоставленным его производителем, и правилами использования гербицидов на конкретной территории. Химическая обработка осуществляется методом разбрызгивания (орошения) растений из специализированных ранцев, закрепленных на теле человека, либо из бочек, закрепленных на специальных механизированных устройствах (автомобили, тракторы, беспилотные летательные объекты, в </w:t>
      </w:r>
      <w:r w:rsidRPr="00544F87">
        <w:rPr>
          <w:sz w:val="28"/>
          <w:szCs w:val="28"/>
        </w:rPr>
        <w:lastRenderedPageBreak/>
        <w:t xml:space="preserve">том числе </w:t>
      </w:r>
      <w:proofErr w:type="spellStart"/>
      <w:r w:rsidRPr="00544F87">
        <w:rPr>
          <w:sz w:val="28"/>
          <w:szCs w:val="28"/>
        </w:rPr>
        <w:t>квадро</w:t>
      </w:r>
      <w:proofErr w:type="spellEnd"/>
      <w:r w:rsidRPr="00544F87">
        <w:rPr>
          <w:sz w:val="28"/>
          <w:szCs w:val="28"/>
        </w:rPr>
        <w:t xml:space="preserve">-, </w:t>
      </w:r>
      <w:proofErr w:type="spellStart"/>
      <w:r w:rsidRPr="00544F87">
        <w:rPr>
          <w:sz w:val="28"/>
          <w:szCs w:val="28"/>
        </w:rPr>
        <w:t>мультикоптеры</w:t>
      </w:r>
      <w:proofErr w:type="spellEnd"/>
      <w:r w:rsidRPr="00544F87">
        <w:rPr>
          <w:sz w:val="28"/>
          <w:szCs w:val="28"/>
        </w:rPr>
        <w:t xml:space="preserve"> и т.д.). Применение химических средств обработки территории не допускается в пределах </w:t>
      </w:r>
      <w:proofErr w:type="spellStart"/>
      <w:r w:rsidRPr="00544F87">
        <w:rPr>
          <w:sz w:val="28"/>
          <w:szCs w:val="28"/>
        </w:rPr>
        <w:t>водоохранных</w:t>
      </w:r>
      <w:proofErr w:type="spellEnd"/>
      <w:r w:rsidRPr="00544F87">
        <w:rPr>
          <w:sz w:val="28"/>
          <w:szCs w:val="28"/>
        </w:rPr>
        <w:t xml:space="preserve"> зон рек, озер и водохранилищ, в непосредственной близости от жилых домов и воздухозаборных устройств и прочих социальных объектов, на территории особо охраняемых природных территорий, в лесных массивах и др. Такие территории необходимо обрабатывать механическим или агротехническими способами обработки. При применении химического способа обработки необходимо принимать меры предосторожности для предотвращения попадания рабочего раствора на соседние с засоренными участками растительные сообщества.</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 xml:space="preserve">Очевидным визуальным свидетельством проведенных мероприятий по удалению борщевика Сосновского химическим способом являются следующие признаки: изменение цвета (побледнение листьев и стеблей, пожелтение, почернение, возможны иные оттенки, нехарактерные для здорового растения), угнетение, увядание, скручивание и </w:t>
      </w:r>
      <w:proofErr w:type="spellStart"/>
      <w:r w:rsidRPr="00544F87">
        <w:rPr>
          <w:sz w:val="28"/>
          <w:szCs w:val="28"/>
        </w:rPr>
        <w:t>пожухлость</w:t>
      </w:r>
      <w:proofErr w:type="spellEnd"/>
      <w:r w:rsidRPr="00544F87">
        <w:rPr>
          <w:sz w:val="28"/>
          <w:szCs w:val="28"/>
        </w:rPr>
        <w:t xml:space="preserve"> растения.</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Признаки химической обработки могут проявляться не сразу. В зависимости от типа, концентрации препарата и фазы вегетации растения подтверждения обработки становятся очевидными через определенный период, составляющий от нескольких дней до нескольких недель. При правильно проведенной обработке в этот период растения останавливаются в росте. Через 3 - 4 недели признаки обработки большинством гербицидов становятся заметными.</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При проведении химических мероприятий на участке должны быть в обязательном порядке установлены и закреплены таблички с информацией о мероприятии, дате его проведения и названием используемого гербицида. Таблички должны быть установлены таким образом, чтобы быть заметными и читабельными для населения и устойчиво закрепленными в месте их фиксации из расчета на любые нормальные изменения погодных условий.</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Указанные способы в отдельности или в комбинации применяются во время активной вегетации растений борщевика Сосновского (от появления молодой поросли до цветения). Обработки рекомендуется проводить до цветения, так как цветущее растение способно образовать семена, которые впоследствии дадут массовые новые всходы.</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Для полного истребления борщевика Сосновского необходимо обрабатывать участок и контролировать появление новых растений после обработки в течение не менее 3 лет. Для снижения численности растений борщевика Сосновского и их истощения за 1 год необходимо провести не менее 3 обработок пораженной территории, желательно комбинированными способами в соответствии со следующим графиком:</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lastRenderedPageBreak/>
        <w:t>I этап. 1 мая или позднее в зависимости от погодных условий, т.е. при активных положительных среднесуточных температурах и первых всходах поросли борщевика на конкретной территории - 10 июня. При проведении первой обработки от борщевика Сосновского для уменьшения распространения сорняка необходимо первоначально обработать полосы отвода автомобильных дорог и примыкающих площадей (полей) - химическим, механическим и агротехническим способами обработки, а также водоемов и рек - механическим и агротехническим способами обработки; далее - остальную площадь поражения.</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В результате проведения обработки территории не имеют признаков произрастания борщевика Сосновского; могут быть видны исключительно свежие срезы; максимально допустимая высота растения - 20 см, незначительная видимая зеленая масса пожелтела, имеет явные признаки увядания; признаки цветения отсутствуют, в том числе в единичных экземплярах, а также отсутствуют засохшие цветения предыдущих лет.</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II этап. 10 июня - 10 июля, проводится обработка оставшихся растений и/или появившихся новых всходов. В результате проведения обработки территории не имеют признаков произрастания борщевика Сосновского, полностью завяли химически обработанные в I этапе растения, которые удалены с поверхности земельных участков. В отношении новых всходов могут быть видны исключительно свежие срезы; максимально допустимая высота растения - 20 см, вновь выросшая зеленая масса пожелтела, имеет явные признаки увядания; признаки цветения отсутствуют, в том числе в единичных экземплярах, а также отсутствуют засохшие цветения предыдущих лет.</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III этап. 10 июля - 10 августа, проводится обработка оставшихся растений и/или появившихся новых всходов. В результате проведения обработки территории не имеют признаков произрастания борщевика Сосновского, полностью завяли химически обработанные во II этапе растения, которые удалены с поверхности земельных участков. В отношении новых всходов могут быть видны исключительно свежие срезы, максимально допустимая высота растения - 20 см, вновь выросшая зеленая масса пожелтела, имеет явные признаки увядания; признаки цветения отсутствуют, в том числе в единичных экземплярах, а также отсутствуют засохшие цветения предыдущих лет.</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В зависимости от назначения земельного участка выбираются методы удаления борщевика Сосновского:</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 xml:space="preserve">- выкапывание растения с корнями на глубину не менее 15 - 20 см, после чего сорняки сжигаются (для территорий населенных пунктов у детских, </w:t>
      </w:r>
      <w:r w:rsidRPr="00544F87">
        <w:rPr>
          <w:sz w:val="28"/>
          <w:szCs w:val="28"/>
        </w:rPr>
        <w:lastRenderedPageBreak/>
        <w:t>спортивных площадок, местах общего пользования и постоянного нахождения людей);</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 покрытие полностью всходов борщевика Сосновского светонепроницаемым материалом, например плотной черной пленкой на протяжении 2 лет подряд (на любых территориях);</w:t>
      </w:r>
    </w:p>
    <w:p w:rsidR="00DC6D36" w:rsidRPr="00544F87" w:rsidRDefault="00DC6D36" w:rsidP="00DC6D36">
      <w:pPr>
        <w:pStyle w:val="a7"/>
        <w:shd w:val="clear" w:color="auto" w:fill="FFFFFF"/>
        <w:ind w:firstLine="540"/>
        <w:jc w:val="both"/>
        <w:rPr>
          <w:rFonts w:ascii="Arial" w:hAnsi="Arial" w:cs="Arial"/>
          <w:sz w:val="28"/>
          <w:szCs w:val="28"/>
        </w:rPr>
      </w:pPr>
      <w:r w:rsidRPr="00544F87">
        <w:rPr>
          <w:sz w:val="28"/>
          <w:szCs w:val="28"/>
        </w:rPr>
        <w:t>- гербицидная обработка участка от борщевика Сосновского с применением гербицидов, эффективных в отношении борщевика Сосновского, разрешенных к применению на территории РФ, с соблюдением санитарных норм и правил (на территориях, где такая обработка допускается в соответствии с требованиями законодательства РФ и Ярославской области);</w:t>
      </w:r>
    </w:p>
    <w:p w:rsidR="00DC6D36" w:rsidRDefault="00DC6D36" w:rsidP="00DC6D36">
      <w:pPr>
        <w:pStyle w:val="a7"/>
        <w:shd w:val="clear" w:color="auto" w:fill="FFFFFF"/>
        <w:ind w:firstLine="709"/>
        <w:rPr>
          <w:sz w:val="28"/>
          <w:szCs w:val="28"/>
        </w:rPr>
      </w:pPr>
      <w:r w:rsidRPr="00544F87">
        <w:rPr>
          <w:sz w:val="28"/>
          <w:szCs w:val="28"/>
        </w:rPr>
        <w:t>- регулярное скашивание поросли, не достигшей созревания, при высоте не более 30 см (для территорий населенных пунктов у детских, спортивных площадок, в местах общего пользования и постоянного нахождения людей)</w:t>
      </w:r>
      <w:proofErr w:type="gramStart"/>
      <w:r w:rsidRPr="00544F87">
        <w:rPr>
          <w:sz w:val="28"/>
          <w:szCs w:val="28"/>
        </w:rPr>
        <w:t>.</w:t>
      </w:r>
      <w:r w:rsidR="00544F87" w:rsidRPr="00544F87">
        <w:rPr>
          <w:sz w:val="28"/>
          <w:szCs w:val="28"/>
        </w:rPr>
        <w:t>»</w:t>
      </w:r>
      <w:proofErr w:type="gramEnd"/>
    </w:p>
    <w:p w:rsidR="00544F87" w:rsidRPr="00145713" w:rsidRDefault="00544F87" w:rsidP="00544F87">
      <w:pPr>
        <w:spacing w:after="0" w:line="240" w:lineRule="auto"/>
        <w:jc w:val="both"/>
        <w:rPr>
          <w:rFonts w:ascii="Times New Roman" w:eastAsia="Times New Roman" w:hAnsi="Times New Roman" w:cs="Times New Roman"/>
          <w:sz w:val="28"/>
          <w:szCs w:val="28"/>
          <w:lang w:eastAsia="ru-RU"/>
        </w:rPr>
      </w:pPr>
      <w:r w:rsidRPr="00145713">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w:t>
      </w:r>
    </w:p>
    <w:p w:rsidR="00DC6D36" w:rsidRDefault="00DC6D36" w:rsidP="00E310D4">
      <w:pPr>
        <w:pStyle w:val="a7"/>
        <w:shd w:val="clear" w:color="auto" w:fill="FFFFFF"/>
        <w:spacing w:before="0" w:beforeAutospacing="0" w:after="0" w:afterAutospacing="0" w:line="360" w:lineRule="atLeast"/>
        <w:textAlignment w:val="baseline"/>
        <w:rPr>
          <w:color w:val="444444"/>
          <w:sz w:val="28"/>
          <w:szCs w:val="28"/>
          <w:bdr w:val="none" w:sz="0" w:space="0" w:color="auto" w:frame="1"/>
        </w:rPr>
      </w:pPr>
    </w:p>
    <w:p w:rsidR="00A9473B" w:rsidRDefault="00A9473B" w:rsidP="00E310D4">
      <w:pPr>
        <w:pStyle w:val="a7"/>
        <w:shd w:val="clear" w:color="auto" w:fill="FFFFFF"/>
        <w:spacing w:before="0" w:beforeAutospacing="0" w:after="0" w:afterAutospacing="0" w:line="360" w:lineRule="atLeast"/>
        <w:textAlignment w:val="baseline"/>
        <w:rPr>
          <w:color w:val="444444"/>
          <w:sz w:val="28"/>
          <w:szCs w:val="28"/>
          <w:bdr w:val="none" w:sz="0" w:space="0" w:color="auto" w:frame="1"/>
        </w:rPr>
      </w:pPr>
    </w:p>
    <w:p w:rsidR="00A9473B" w:rsidRPr="00A9473B" w:rsidRDefault="00A9473B" w:rsidP="00A9473B">
      <w:pPr>
        <w:spacing w:after="0" w:line="240" w:lineRule="auto"/>
        <w:jc w:val="both"/>
        <w:rPr>
          <w:rFonts w:ascii="Times New Roman" w:eastAsia="Times New Roman" w:hAnsi="Times New Roman" w:cs="Times New Roman"/>
          <w:sz w:val="28"/>
          <w:szCs w:val="28"/>
          <w:lang w:eastAsia="ru-RU"/>
        </w:rPr>
      </w:pPr>
      <w:r w:rsidRPr="00A9473B">
        <w:rPr>
          <w:rFonts w:ascii="Times New Roman" w:eastAsia="Times New Roman" w:hAnsi="Times New Roman" w:cs="Times New Roman"/>
          <w:sz w:val="28"/>
          <w:szCs w:val="28"/>
          <w:lang w:eastAsia="ru-RU"/>
        </w:rPr>
        <w:t>Председатель Муниципального Совета</w:t>
      </w:r>
    </w:p>
    <w:p w:rsidR="00A9473B" w:rsidRPr="00A9473B" w:rsidRDefault="00A9473B" w:rsidP="00A9473B">
      <w:pPr>
        <w:spacing w:after="0" w:line="240" w:lineRule="auto"/>
        <w:jc w:val="both"/>
        <w:rPr>
          <w:rFonts w:ascii="Times New Roman" w:eastAsia="Times New Roman" w:hAnsi="Times New Roman" w:cs="Times New Roman"/>
          <w:sz w:val="28"/>
          <w:szCs w:val="28"/>
          <w:lang w:eastAsia="ru-RU"/>
        </w:rPr>
      </w:pPr>
      <w:r w:rsidRPr="00A9473B">
        <w:rPr>
          <w:rFonts w:ascii="Times New Roman" w:eastAsia="Times New Roman" w:hAnsi="Times New Roman" w:cs="Times New Roman"/>
          <w:sz w:val="28"/>
          <w:szCs w:val="28"/>
          <w:lang w:eastAsia="ru-RU"/>
        </w:rPr>
        <w:t xml:space="preserve">сельского поселения </w:t>
      </w:r>
      <w:proofErr w:type="gramStart"/>
      <w:r w:rsidRPr="00A9473B">
        <w:rPr>
          <w:rFonts w:ascii="Times New Roman" w:eastAsia="Times New Roman" w:hAnsi="Times New Roman" w:cs="Times New Roman"/>
          <w:sz w:val="28"/>
          <w:szCs w:val="28"/>
          <w:lang w:eastAsia="ru-RU"/>
        </w:rPr>
        <w:t>Некрасовское</w:t>
      </w:r>
      <w:proofErr w:type="gramEnd"/>
      <w:r w:rsidRPr="00A9473B">
        <w:rPr>
          <w:rFonts w:ascii="Times New Roman" w:eastAsia="Times New Roman" w:hAnsi="Times New Roman" w:cs="Times New Roman"/>
          <w:sz w:val="28"/>
          <w:szCs w:val="28"/>
          <w:lang w:eastAsia="ru-RU"/>
        </w:rPr>
        <w:t xml:space="preserve">                                        А.В. Семенов</w:t>
      </w:r>
    </w:p>
    <w:p w:rsidR="00E310D4" w:rsidRPr="002F4C75" w:rsidRDefault="00E310D4" w:rsidP="00E310D4">
      <w:pPr>
        <w:pStyle w:val="a7"/>
        <w:shd w:val="clear" w:color="auto" w:fill="FFFFFF"/>
        <w:spacing w:before="0" w:beforeAutospacing="0" w:after="0" w:afterAutospacing="0" w:line="360" w:lineRule="atLeast"/>
        <w:textAlignment w:val="baseline"/>
        <w:rPr>
          <w:color w:val="444444"/>
          <w:sz w:val="28"/>
          <w:szCs w:val="28"/>
        </w:rPr>
      </w:pPr>
    </w:p>
    <w:sectPr w:rsidR="00E310D4" w:rsidRPr="002F4C75" w:rsidSect="00767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B38"/>
    <w:multiLevelType w:val="hybridMultilevel"/>
    <w:tmpl w:val="D6505C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A567FC"/>
    <w:multiLevelType w:val="multilevel"/>
    <w:tmpl w:val="FF3AF4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AB2396A"/>
    <w:multiLevelType w:val="hybridMultilevel"/>
    <w:tmpl w:val="5080AB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C4770B6"/>
    <w:multiLevelType w:val="hybridMultilevel"/>
    <w:tmpl w:val="8E444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CB"/>
    <w:rsid w:val="001015AA"/>
    <w:rsid w:val="00140251"/>
    <w:rsid w:val="00171A89"/>
    <w:rsid w:val="001F039C"/>
    <w:rsid w:val="00230881"/>
    <w:rsid w:val="00286076"/>
    <w:rsid w:val="00342DBB"/>
    <w:rsid w:val="00362813"/>
    <w:rsid w:val="003B7F06"/>
    <w:rsid w:val="003D6897"/>
    <w:rsid w:val="00523FD1"/>
    <w:rsid w:val="00544F87"/>
    <w:rsid w:val="005729B9"/>
    <w:rsid w:val="00654291"/>
    <w:rsid w:val="006A3C26"/>
    <w:rsid w:val="00767751"/>
    <w:rsid w:val="007A4BDB"/>
    <w:rsid w:val="007D4428"/>
    <w:rsid w:val="007E774F"/>
    <w:rsid w:val="0083648A"/>
    <w:rsid w:val="008D322F"/>
    <w:rsid w:val="009B54CF"/>
    <w:rsid w:val="00A75A4F"/>
    <w:rsid w:val="00A9473B"/>
    <w:rsid w:val="00AB1904"/>
    <w:rsid w:val="00AB2BCB"/>
    <w:rsid w:val="00B468BB"/>
    <w:rsid w:val="00BB3AFE"/>
    <w:rsid w:val="00BD5BBB"/>
    <w:rsid w:val="00C84065"/>
    <w:rsid w:val="00D0229F"/>
    <w:rsid w:val="00D940C0"/>
    <w:rsid w:val="00DC6D36"/>
    <w:rsid w:val="00E1551F"/>
    <w:rsid w:val="00E310D4"/>
    <w:rsid w:val="00E3277F"/>
    <w:rsid w:val="00EE60DA"/>
    <w:rsid w:val="00FF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51"/>
    <w:pPr>
      <w:spacing w:after="160" w:line="259" w:lineRule="auto"/>
    </w:pPr>
    <w:rPr>
      <w:rFonts w:cs="Calibri"/>
      <w:sz w:val="22"/>
      <w:szCs w:val="22"/>
      <w:lang w:eastAsia="en-US"/>
    </w:rPr>
  </w:style>
  <w:style w:type="paragraph" w:styleId="1">
    <w:name w:val="heading 1"/>
    <w:basedOn w:val="a"/>
    <w:next w:val="a"/>
    <w:link w:val="10"/>
    <w:uiPriority w:val="99"/>
    <w:qFormat/>
    <w:rsid w:val="00BD5BBB"/>
    <w:pPr>
      <w:keepNext/>
      <w:spacing w:after="0" w:line="240" w:lineRule="auto"/>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5BBB"/>
    <w:rPr>
      <w:rFonts w:ascii="Times New Roman" w:hAnsi="Times New Roman" w:cs="Times New Roman"/>
      <w:sz w:val="24"/>
      <w:szCs w:val="24"/>
      <w:lang w:eastAsia="ru-RU"/>
    </w:rPr>
  </w:style>
  <w:style w:type="paragraph" w:styleId="a3">
    <w:name w:val="Balloon Text"/>
    <w:basedOn w:val="a"/>
    <w:link w:val="a4"/>
    <w:uiPriority w:val="99"/>
    <w:semiHidden/>
    <w:rsid w:val="00AB2BC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AB2BCB"/>
    <w:rPr>
      <w:rFonts w:ascii="Segoe UI" w:hAnsi="Segoe UI" w:cs="Segoe UI"/>
      <w:sz w:val="18"/>
      <w:szCs w:val="18"/>
    </w:rPr>
  </w:style>
  <w:style w:type="paragraph" w:customStyle="1" w:styleId="formattext">
    <w:name w:val="formattext"/>
    <w:basedOn w:val="a"/>
    <w:uiPriority w:val="99"/>
    <w:rsid w:val="00362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BD5BBB"/>
    <w:rPr>
      <w:rFonts w:cs="Calibri"/>
      <w:sz w:val="22"/>
      <w:szCs w:val="22"/>
      <w:lang w:eastAsia="en-US"/>
    </w:rPr>
  </w:style>
  <w:style w:type="paragraph" w:styleId="a6">
    <w:name w:val="List Paragraph"/>
    <w:basedOn w:val="a"/>
    <w:uiPriority w:val="99"/>
    <w:qFormat/>
    <w:rsid w:val="00BB3AFE"/>
    <w:pPr>
      <w:ind w:left="720"/>
    </w:pPr>
  </w:style>
  <w:style w:type="paragraph" w:styleId="a7">
    <w:name w:val="Normal (Web)"/>
    <w:basedOn w:val="a"/>
    <w:uiPriority w:val="99"/>
    <w:semiHidden/>
    <w:unhideWhenUsed/>
    <w:rsid w:val="00E310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51"/>
    <w:pPr>
      <w:spacing w:after="160" w:line="259" w:lineRule="auto"/>
    </w:pPr>
    <w:rPr>
      <w:rFonts w:cs="Calibri"/>
      <w:sz w:val="22"/>
      <w:szCs w:val="22"/>
      <w:lang w:eastAsia="en-US"/>
    </w:rPr>
  </w:style>
  <w:style w:type="paragraph" w:styleId="1">
    <w:name w:val="heading 1"/>
    <w:basedOn w:val="a"/>
    <w:next w:val="a"/>
    <w:link w:val="10"/>
    <w:uiPriority w:val="99"/>
    <w:qFormat/>
    <w:rsid w:val="00BD5BBB"/>
    <w:pPr>
      <w:keepNext/>
      <w:spacing w:after="0" w:line="240" w:lineRule="auto"/>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D5BBB"/>
    <w:rPr>
      <w:rFonts w:ascii="Times New Roman" w:hAnsi="Times New Roman" w:cs="Times New Roman"/>
      <w:sz w:val="24"/>
      <w:szCs w:val="24"/>
      <w:lang w:eastAsia="ru-RU"/>
    </w:rPr>
  </w:style>
  <w:style w:type="paragraph" w:styleId="a3">
    <w:name w:val="Balloon Text"/>
    <w:basedOn w:val="a"/>
    <w:link w:val="a4"/>
    <w:uiPriority w:val="99"/>
    <w:semiHidden/>
    <w:rsid w:val="00AB2BCB"/>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AB2BCB"/>
    <w:rPr>
      <w:rFonts w:ascii="Segoe UI" w:hAnsi="Segoe UI" w:cs="Segoe UI"/>
      <w:sz w:val="18"/>
      <w:szCs w:val="18"/>
    </w:rPr>
  </w:style>
  <w:style w:type="paragraph" w:customStyle="1" w:styleId="formattext">
    <w:name w:val="formattext"/>
    <w:basedOn w:val="a"/>
    <w:uiPriority w:val="99"/>
    <w:rsid w:val="00362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BD5BBB"/>
    <w:rPr>
      <w:rFonts w:cs="Calibri"/>
      <w:sz w:val="22"/>
      <w:szCs w:val="22"/>
      <w:lang w:eastAsia="en-US"/>
    </w:rPr>
  </w:style>
  <w:style w:type="paragraph" w:styleId="a6">
    <w:name w:val="List Paragraph"/>
    <w:basedOn w:val="a"/>
    <w:uiPriority w:val="99"/>
    <w:qFormat/>
    <w:rsid w:val="00BB3AFE"/>
    <w:pPr>
      <w:ind w:left="720"/>
    </w:pPr>
  </w:style>
  <w:style w:type="paragraph" w:styleId="a7">
    <w:name w:val="Normal (Web)"/>
    <w:basedOn w:val="a"/>
    <w:uiPriority w:val="99"/>
    <w:semiHidden/>
    <w:unhideWhenUsed/>
    <w:rsid w:val="00E310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2299">
      <w:marLeft w:val="0"/>
      <w:marRight w:val="0"/>
      <w:marTop w:val="0"/>
      <w:marBottom w:val="0"/>
      <w:divBdr>
        <w:top w:val="none" w:sz="0" w:space="0" w:color="auto"/>
        <w:left w:val="none" w:sz="0" w:space="0" w:color="auto"/>
        <w:bottom w:val="none" w:sz="0" w:space="0" w:color="auto"/>
        <w:right w:val="none" w:sz="0" w:space="0" w:color="auto"/>
      </w:divBdr>
    </w:div>
    <w:div w:id="63348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СП НЕКРАСОВСКОЕ</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111</cp:lastModifiedBy>
  <cp:revision>5</cp:revision>
  <cp:lastPrinted>2023-08-24T12:07:00Z</cp:lastPrinted>
  <dcterms:created xsi:type="dcterms:W3CDTF">2023-08-03T11:03:00Z</dcterms:created>
  <dcterms:modified xsi:type="dcterms:W3CDTF">2023-08-24T12:09:00Z</dcterms:modified>
</cp:coreProperties>
</file>