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17333E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 w:rsidRPr="0017333E">
        <w:rPr>
          <w:b/>
          <w:sz w:val="28"/>
          <w:szCs w:val="28"/>
        </w:rPr>
        <w:t>П</w:t>
      </w:r>
      <w:proofErr w:type="gramEnd"/>
      <w:r w:rsidRPr="0017333E">
        <w:rPr>
          <w:b/>
          <w:sz w:val="28"/>
          <w:szCs w:val="28"/>
        </w:rPr>
        <w:t xml:space="preserve"> О С Т А Н О В Л Е Н И Е</w:t>
      </w:r>
    </w:p>
    <w:p w:rsidR="00CD3ACB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Pr="0085089A" w:rsidRDefault="00CD3ACB" w:rsidP="00CD3ACB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17.12. 2014 г. №587   </w:t>
      </w:r>
      <w:r w:rsidRPr="0085089A">
        <w:rPr>
          <w:sz w:val="22"/>
          <w:szCs w:val="22"/>
          <w:u w:val="single"/>
        </w:rPr>
        <w:t xml:space="preserve"> </w:t>
      </w:r>
    </w:p>
    <w:p w:rsidR="00CD3ACB" w:rsidRDefault="00CD3ACB" w:rsidP="00CD3ACB">
      <w:pPr>
        <w:ind w:left="360"/>
        <w:jc w:val="both"/>
        <w:rPr>
          <w:sz w:val="22"/>
          <w:szCs w:val="22"/>
        </w:rPr>
      </w:pPr>
      <w:r w:rsidRPr="007D47DD">
        <w:rPr>
          <w:sz w:val="22"/>
          <w:szCs w:val="22"/>
        </w:rPr>
        <w:t>р.</w:t>
      </w:r>
      <w:r>
        <w:rPr>
          <w:sz w:val="22"/>
          <w:szCs w:val="22"/>
        </w:rPr>
        <w:t>п. Некрасовское</w:t>
      </w:r>
    </w:p>
    <w:p w:rsidR="00CD3ACB" w:rsidRPr="00F0382F" w:rsidRDefault="00CD3ACB" w:rsidP="00CD3ACB">
      <w:pPr>
        <w:ind w:left="360"/>
        <w:jc w:val="both"/>
        <w:rPr>
          <w:sz w:val="22"/>
          <w:szCs w:val="22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Правительства РФ от 12.10.2010г.№813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в соответствии с Федеральным законом от 12.01.1996г. №8-ФЗ «О погребении и похоронном деле» и</w:t>
      </w:r>
      <w:r w:rsidRPr="00964C7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FE7F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01.12.2014 № 384</w:t>
      </w:r>
      <w:r w:rsidRPr="00FE7F15">
        <w:rPr>
          <w:sz w:val="28"/>
          <w:szCs w:val="28"/>
        </w:rPr>
        <w:t>-Ф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"О федеральном бюджете на 2015 год и на плановый период 2016 и 2017</w:t>
      </w:r>
      <w:r w:rsidRPr="00FE7F15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01.01.2015 года: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Приложение №1;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</w:t>
      </w:r>
      <w:proofErr w:type="gramEnd"/>
      <w:r>
        <w:rPr>
          <w:sz w:val="28"/>
          <w:szCs w:val="28"/>
        </w:rPr>
        <w:t xml:space="preserve">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Приложение №2.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- Подгорнова С.Ю.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«Районные будни».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опубликования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года.</w:t>
      </w:r>
    </w:p>
    <w:p w:rsidR="00CD3ACB" w:rsidRDefault="000B0AA8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ACB">
        <w:rPr>
          <w:sz w:val="28"/>
          <w:szCs w:val="28"/>
        </w:rPr>
        <w:t>. Признать утратившим силу Постановление администрации сельского поселения Некрасовское от 16.12.2013 года №631.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Глава сельского поселения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В.А.Лосев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56520">
        <w:rPr>
          <w:b/>
          <w:sz w:val="28"/>
          <w:szCs w:val="28"/>
        </w:rPr>
        <w:t>Согласовано:</w:t>
      </w: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</w:t>
      </w:r>
      <w:r>
        <w:rPr>
          <w:sz w:val="28"/>
          <w:szCs w:val="28"/>
        </w:rPr>
        <w:tab/>
        <w:t xml:space="preserve">                              Е.В. </w:t>
      </w:r>
      <w:proofErr w:type="spellStart"/>
      <w:r>
        <w:rPr>
          <w:sz w:val="28"/>
          <w:szCs w:val="28"/>
        </w:rPr>
        <w:t>Базурина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Пенсионного фонда РО по НМР                   В.Л.Никитина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Фонда социального страхования  РФ             Н.М.Сажина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56520" w:rsidRDefault="00CD3ACB" w:rsidP="00CD3ACB">
      <w:pPr>
        <w:ind w:left="360"/>
        <w:jc w:val="both"/>
        <w:rPr>
          <w:b/>
          <w:sz w:val="28"/>
          <w:szCs w:val="28"/>
        </w:rPr>
      </w:pPr>
      <w:r w:rsidRPr="00C56520">
        <w:rPr>
          <w:b/>
          <w:sz w:val="28"/>
          <w:szCs w:val="28"/>
        </w:rPr>
        <w:t>Направить: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«Районные будни»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Фонда социального страхования РФ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поддержки населения и труда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Пенсионного фонда РО по НМР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 к Постановлению</w:t>
      </w:r>
    </w:p>
    <w:p w:rsidR="00CD3ACB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от  17 .12.2014г. №   587</w:t>
      </w:r>
      <w:r w:rsidRPr="0085089A">
        <w:rPr>
          <w:sz w:val="28"/>
          <w:szCs w:val="28"/>
          <w:u w:val="single"/>
        </w:rPr>
        <w:t xml:space="preserve"> </w:t>
      </w:r>
    </w:p>
    <w:p w:rsidR="00CD3ACB" w:rsidRPr="0085089A" w:rsidRDefault="00CD3ACB" w:rsidP="00CD3ACB">
      <w:pPr>
        <w:ind w:left="360"/>
        <w:jc w:val="both"/>
        <w:rPr>
          <w:sz w:val="28"/>
          <w:szCs w:val="28"/>
          <w:u w:val="single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43B66">
        <w:rPr>
          <w:sz w:val="28"/>
          <w:szCs w:val="28"/>
        </w:rPr>
        <w:t xml:space="preserve">       </w:t>
      </w:r>
      <w:r w:rsidRPr="009E4127">
        <w:rPr>
          <w:b/>
          <w:sz w:val="28"/>
          <w:szCs w:val="28"/>
        </w:rPr>
        <w:t xml:space="preserve">Стоимость услуг по погребению, </w:t>
      </w:r>
    </w:p>
    <w:p w:rsidR="00CD3ACB" w:rsidRDefault="00CD3ACB" w:rsidP="00CD3ACB">
      <w:pPr>
        <w:ind w:left="360"/>
        <w:rPr>
          <w:b/>
          <w:sz w:val="28"/>
          <w:szCs w:val="28"/>
        </w:rPr>
      </w:pPr>
      <w:r w:rsidRPr="009E4127">
        <w:rPr>
          <w:b/>
          <w:sz w:val="28"/>
          <w:szCs w:val="28"/>
        </w:rPr>
        <w:t>предоставляемых специализированной службой  по вопросам похоронного дела в соответствии со статьей 9 Федерального закона</w:t>
      </w:r>
      <w:r>
        <w:rPr>
          <w:b/>
          <w:sz w:val="28"/>
          <w:szCs w:val="28"/>
        </w:rPr>
        <w:t xml:space="preserve"> </w:t>
      </w:r>
      <w:r w:rsidRPr="009E4127">
        <w:rPr>
          <w:b/>
          <w:sz w:val="28"/>
          <w:szCs w:val="28"/>
        </w:rPr>
        <w:t>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b/>
          <w:sz w:val="28"/>
          <w:szCs w:val="28"/>
        </w:rPr>
        <w:t xml:space="preserve"> </w:t>
      </w: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0"/>
        <w:gridCol w:w="3060"/>
      </w:tblGrid>
      <w:tr w:rsidR="00CD3ACB" w:rsidRPr="0012795A" w:rsidTr="00AE211C">
        <w:trPr>
          <w:trHeight w:val="647"/>
        </w:trPr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b/>
                <w:sz w:val="28"/>
                <w:szCs w:val="28"/>
              </w:rPr>
              <w:t>/</w:t>
            </w:r>
            <w:proofErr w:type="spell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        Наименование услуг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Стоимость *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</w:t>
            </w: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268-80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1869-88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крематорий);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  <w:r w:rsidRPr="001279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  <w:r w:rsidRPr="001279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5277-28</w:t>
            </w:r>
          </w:p>
        </w:tc>
      </w:tr>
    </w:tbl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общего отдела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Л.М.Ташлыкова</w:t>
      </w:r>
      <w:proofErr w:type="spellEnd"/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к Постановлению</w:t>
      </w:r>
    </w:p>
    <w:p w:rsidR="00CD3ACB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u w:val="single"/>
        </w:rPr>
        <w:t xml:space="preserve">от  17.12.2014 г. № </w:t>
      </w:r>
      <w:r w:rsidRPr="008508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587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46D60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D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>Стоимость услуг по погребению,</w:t>
      </w:r>
    </w:p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  <w:r w:rsidRPr="00C46D60">
        <w:rPr>
          <w:b/>
          <w:sz w:val="28"/>
          <w:szCs w:val="28"/>
        </w:rPr>
        <w:t xml:space="preserve"> </w:t>
      </w:r>
      <w:proofErr w:type="gramStart"/>
      <w:r w:rsidRPr="00C46D60">
        <w:rPr>
          <w:b/>
          <w:sz w:val="28"/>
          <w:szCs w:val="28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C46D60">
        <w:rPr>
          <w:b/>
          <w:sz w:val="28"/>
          <w:szCs w:val="28"/>
        </w:rPr>
        <w:t>, на улице или в ином месте после установления</w:t>
      </w:r>
      <w:r>
        <w:rPr>
          <w:b/>
          <w:sz w:val="28"/>
          <w:szCs w:val="28"/>
        </w:rPr>
        <w:t xml:space="preserve"> органами</w:t>
      </w:r>
      <w:r w:rsidRPr="00C46D60">
        <w:rPr>
          <w:b/>
          <w:sz w:val="28"/>
          <w:szCs w:val="28"/>
        </w:rPr>
        <w:t xml:space="preserve"> внутренних дел его личности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46"/>
        <w:gridCol w:w="2103"/>
      </w:tblGrid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sz w:val="28"/>
                <w:szCs w:val="28"/>
              </w:rPr>
              <w:t>/</w:t>
            </w:r>
            <w:proofErr w:type="spellStart"/>
            <w:r w:rsidRPr="0012795A">
              <w:rPr>
                <w:sz w:val="28"/>
                <w:szCs w:val="28"/>
              </w:rPr>
              <w:t>п</w:t>
            </w:r>
            <w:proofErr w:type="spellEnd"/>
            <w:r w:rsidRPr="0012795A">
              <w:rPr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1279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Стоимость *</w:t>
            </w: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(руб.)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279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 – 80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350 – 59</w:t>
            </w:r>
            <w:r w:rsidRPr="0012795A">
              <w:rPr>
                <w:sz w:val="28"/>
                <w:szCs w:val="28"/>
              </w:rPr>
              <w:t xml:space="preserve"> 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1869 – 88</w:t>
            </w:r>
            <w:r w:rsidRPr="0012795A">
              <w:rPr>
                <w:sz w:val="28"/>
                <w:szCs w:val="28"/>
              </w:rPr>
              <w:t xml:space="preserve"> 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1285 – 55</w:t>
            </w:r>
            <w:r w:rsidRPr="0012795A">
              <w:rPr>
                <w:sz w:val="28"/>
                <w:szCs w:val="28"/>
              </w:rPr>
              <w:t xml:space="preserve"> 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1279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502 – 46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5277 – 28</w:t>
            </w:r>
            <w:r w:rsidRPr="0012795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Начальник общего отдела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D3ACB" w:rsidRPr="00113912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Л.М.Ташлыкова</w:t>
      </w:r>
      <w:proofErr w:type="spellEnd"/>
    </w:p>
    <w:p w:rsidR="00CD3ACB" w:rsidRDefault="00CD3ACB" w:rsidP="00CD3ACB"/>
    <w:p w:rsidR="000E3928" w:rsidRDefault="000E3928"/>
    <w:sectPr w:rsidR="000E3928" w:rsidSect="00F0382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3ACB"/>
    <w:rsid w:val="00002F2B"/>
    <w:rsid w:val="00072BE7"/>
    <w:rsid w:val="000B0AA8"/>
    <w:rsid w:val="000E3928"/>
    <w:rsid w:val="00343B66"/>
    <w:rsid w:val="0034599D"/>
    <w:rsid w:val="00604669"/>
    <w:rsid w:val="006C0342"/>
    <w:rsid w:val="00924FD0"/>
    <w:rsid w:val="00BD4770"/>
    <w:rsid w:val="00BF2C04"/>
    <w:rsid w:val="00CD3ACB"/>
    <w:rsid w:val="00E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2014-12-17T10:57:00Z</dcterms:created>
  <dcterms:modified xsi:type="dcterms:W3CDTF">2014-12-19T04:11:00Z</dcterms:modified>
</cp:coreProperties>
</file>