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F8" w:rsidRDefault="002E07F8" w:rsidP="0051419E">
      <w:pPr>
        <w:rPr>
          <w:sz w:val="20"/>
          <w:szCs w:val="20"/>
        </w:rPr>
      </w:pPr>
    </w:p>
    <w:p w:rsidR="002547A8" w:rsidRDefault="002547A8" w:rsidP="006177B8">
      <w:pPr>
        <w:jc w:val="both"/>
        <w:rPr>
          <w:sz w:val="20"/>
          <w:szCs w:val="20"/>
        </w:rPr>
      </w:pPr>
    </w:p>
    <w:p w:rsidR="002547A8" w:rsidRDefault="002547A8" w:rsidP="006177B8">
      <w:pPr>
        <w:jc w:val="both"/>
        <w:rPr>
          <w:sz w:val="20"/>
          <w:szCs w:val="20"/>
        </w:rPr>
      </w:pPr>
    </w:p>
    <w:p w:rsidR="002547A8" w:rsidRPr="00766EED" w:rsidRDefault="002547A8" w:rsidP="002547A8">
      <w:pPr>
        <w:pStyle w:val="Textbody"/>
        <w:jc w:val="center"/>
      </w:pPr>
      <w:r w:rsidRPr="00766EED">
        <w:rPr>
          <w:rStyle w:val="StrongEmphasis"/>
          <w:b w:val="0"/>
          <w:sz w:val="32"/>
          <w:szCs w:val="32"/>
        </w:rPr>
        <w:t xml:space="preserve">Р О С </w:t>
      </w:r>
      <w:proofErr w:type="spellStart"/>
      <w:proofErr w:type="gramStart"/>
      <w:r w:rsidRPr="00766EED">
        <w:rPr>
          <w:rStyle w:val="StrongEmphasis"/>
          <w:b w:val="0"/>
          <w:sz w:val="32"/>
          <w:szCs w:val="32"/>
        </w:rPr>
        <w:t>С</w:t>
      </w:r>
      <w:proofErr w:type="spellEnd"/>
      <w:proofErr w:type="gramEnd"/>
      <w:r w:rsidRPr="00766EED">
        <w:rPr>
          <w:rStyle w:val="StrongEmphasis"/>
          <w:b w:val="0"/>
          <w:sz w:val="32"/>
          <w:szCs w:val="32"/>
        </w:rPr>
        <w:t xml:space="preserve"> И Й С К А Я   Ф Е Д Е Р А Ц И</w:t>
      </w:r>
    </w:p>
    <w:p w:rsidR="002547A8" w:rsidRPr="00766EED" w:rsidRDefault="002547A8" w:rsidP="002547A8">
      <w:pPr>
        <w:pStyle w:val="Textbody"/>
        <w:jc w:val="center"/>
      </w:pPr>
      <w:r w:rsidRPr="00766EED">
        <w:rPr>
          <w:rStyle w:val="StrongEmphasis"/>
          <w:sz w:val="32"/>
          <w:szCs w:val="32"/>
        </w:rPr>
        <w:t xml:space="preserve">  </w:t>
      </w:r>
      <w:r w:rsidRPr="00766EED">
        <w:rPr>
          <w:rStyle w:val="StrongEmphasis"/>
          <w:b w:val="0"/>
          <w:sz w:val="32"/>
          <w:szCs w:val="32"/>
        </w:rPr>
        <w:t>ЯРОСЛАВСКАЯ ОБЛАСТЬ</w:t>
      </w:r>
    </w:p>
    <w:p w:rsidR="002547A8" w:rsidRPr="00766EED" w:rsidRDefault="002547A8" w:rsidP="002547A8">
      <w:pPr>
        <w:pStyle w:val="Textbody"/>
        <w:jc w:val="center"/>
      </w:pPr>
      <w:r w:rsidRPr="00766EED">
        <w:rPr>
          <w:sz w:val="32"/>
          <w:szCs w:val="32"/>
        </w:rPr>
        <w:t> </w:t>
      </w:r>
      <w:r w:rsidRPr="00766EED">
        <w:rPr>
          <w:rStyle w:val="StrongEmphasis"/>
          <w:b w:val="0"/>
          <w:sz w:val="32"/>
          <w:szCs w:val="32"/>
        </w:rPr>
        <w:t>НЕКРАСОВСКИЙ МУНИЦИПАЛЬНЫЙ РАЙОН</w:t>
      </w:r>
    </w:p>
    <w:p w:rsidR="002547A8" w:rsidRPr="00766EED" w:rsidRDefault="002547A8" w:rsidP="002547A8">
      <w:pPr>
        <w:pStyle w:val="Textbody"/>
        <w:jc w:val="center"/>
      </w:pPr>
      <w:r w:rsidRPr="00766EED">
        <w:rPr>
          <w:rStyle w:val="StrongEmphasis"/>
          <w:b w:val="0"/>
          <w:sz w:val="32"/>
          <w:szCs w:val="32"/>
        </w:rPr>
        <w:t xml:space="preserve">АДМИНИСТРАЦИЯ СЕЛЬСКОГО ПОСЕЛЕНИЯ </w:t>
      </w:r>
      <w:proofErr w:type="gramStart"/>
      <w:r w:rsidRPr="00766EED">
        <w:rPr>
          <w:rStyle w:val="StrongEmphasis"/>
          <w:b w:val="0"/>
          <w:sz w:val="32"/>
          <w:szCs w:val="32"/>
        </w:rPr>
        <w:t>НЕКРАСОВСКОЕ</w:t>
      </w:r>
      <w:proofErr w:type="gramEnd"/>
    </w:p>
    <w:p w:rsidR="00766EED" w:rsidRDefault="00766EED" w:rsidP="002547A8">
      <w:pPr>
        <w:pStyle w:val="Textbody"/>
        <w:jc w:val="center"/>
        <w:rPr>
          <w:rStyle w:val="StrongEmphasis"/>
          <w:b w:val="0"/>
          <w:sz w:val="32"/>
          <w:szCs w:val="32"/>
        </w:rPr>
      </w:pPr>
    </w:p>
    <w:p w:rsidR="002547A8" w:rsidRPr="00766EED" w:rsidRDefault="002547A8" w:rsidP="002547A8">
      <w:pPr>
        <w:pStyle w:val="Textbody"/>
        <w:jc w:val="center"/>
      </w:pPr>
      <w:proofErr w:type="gramStart"/>
      <w:r w:rsidRPr="00766EED">
        <w:rPr>
          <w:rStyle w:val="StrongEmphasis"/>
          <w:b w:val="0"/>
          <w:sz w:val="32"/>
          <w:szCs w:val="32"/>
        </w:rPr>
        <w:t>П</w:t>
      </w:r>
      <w:proofErr w:type="gramEnd"/>
      <w:r w:rsidRPr="00766EED">
        <w:rPr>
          <w:rStyle w:val="StrongEmphasis"/>
          <w:b w:val="0"/>
          <w:sz w:val="32"/>
          <w:szCs w:val="32"/>
        </w:rPr>
        <w:t xml:space="preserve"> О С Т А Н О В Л Е Н И Е</w:t>
      </w:r>
    </w:p>
    <w:p w:rsidR="002547A8" w:rsidRPr="00766EED" w:rsidRDefault="002547A8" w:rsidP="002547A8">
      <w:pPr>
        <w:pStyle w:val="Textbody"/>
        <w:jc w:val="center"/>
        <w:rPr>
          <w:sz w:val="32"/>
          <w:szCs w:val="32"/>
        </w:rPr>
      </w:pPr>
      <w:r w:rsidRPr="00766EED">
        <w:rPr>
          <w:sz w:val="32"/>
          <w:szCs w:val="32"/>
        </w:rPr>
        <w:t> </w:t>
      </w:r>
    </w:p>
    <w:p w:rsidR="002547A8" w:rsidRDefault="002547A8" w:rsidP="002547A8">
      <w:pPr>
        <w:pStyle w:val="Textbody"/>
        <w:rPr>
          <w:color w:val="5F5F5F"/>
        </w:rPr>
      </w:pPr>
      <w:r>
        <w:rPr>
          <w:color w:val="5F5F5F"/>
        </w:rPr>
        <w:t> </w:t>
      </w:r>
    </w:p>
    <w:p w:rsidR="002547A8" w:rsidRPr="00766EED" w:rsidRDefault="002547A8" w:rsidP="00766EED">
      <w:pPr>
        <w:pStyle w:val="Textbody"/>
        <w:spacing w:after="0"/>
        <w:rPr>
          <w:sz w:val="28"/>
          <w:szCs w:val="28"/>
        </w:rPr>
      </w:pPr>
      <w:r w:rsidRPr="00766EED">
        <w:rPr>
          <w:sz w:val="28"/>
          <w:szCs w:val="28"/>
        </w:rPr>
        <w:t xml:space="preserve">от </w:t>
      </w:r>
      <w:r w:rsidR="005D7838">
        <w:rPr>
          <w:sz w:val="28"/>
          <w:szCs w:val="28"/>
        </w:rPr>
        <w:t xml:space="preserve">22.09.2014 </w:t>
      </w:r>
      <w:r w:rsidRPr="00766EED">
        <w:rPr>
          <w:sz w:val="28"/>
          <w:szCs w:val="28"/>
        </w:rPr>
        <w:t xml:space="preserve"> №</w:t>
      </w:r>
      <w:r w:rsidR="005D7838">
        <w:rPr>
          <w:sz w:val="28"/>
          <w:szCs w:val="28"/>
        </w:rPr>
        <w:t xml:space="preserve"> 428</w:t>
      </w:r>
    </w:p>
    <w:p w:rsidR="002547A8" w:rsidRPr="00766EED" w:rsidRDefault="002547A8" w:rsidP="00766EED">
      <w:pPr>
        <w:pStyle w:val="Textbody"/>
        <w:spacing w:after="0"/>
        <w:rPr>
          <w:sz w:val="28"/>
          <w:szCs w:val="28"/>
        </w:rPr>
      </w:pPr>
      <w:r w:rsidRPr="00766EED">
        <w:rPr>
          <w:sz w:val="28"/>
          <w:szCs w:val="28"/>
        </w:rPr>
        <w:t>О порядке предоставления</w:t>
      </w:r>
    </w:p>
    <w:p w:rsidR="002547A8" w:rsidRPr="00766EED" w:rsidRDefault="002547A8" w:rsidP="00766EED">
      <w:pPr>
        <w:pStyle w:val="Textbody"/>
        <w:spacing w:after="0"/>
        <w:rPr>
          <w:sz w:val="28"/>
          <w:szCs w:val="28"/>
        </w:rPr>
      </w:pPr>
      <w:r w:rsidRPr="00766EED">
        <w:rPr>
          <w:sz w:val="28"/>
          <w:szCs w:val="28"/>
        </w:rPr>
        <w:t>частичной денежной компенсации расходов</w:t>
      </w:r>
    </w:p>
    <w:p w:rsidR="002547A8" w:rsidRPr="00766EED" w:rsidRDefault="002547A8" w:rsidP="00766EED">
      <w:pPr>
        <w:pStyle w:val="Textbody"/>
        <w:spacing w:after="0"/>
        <w:rPr>
          <w:sz w:val="28"/>
          <w:szCs w:val="28"/>
        </w:rPr>
      </w:pPr>
      <w:r w:rsidRPr="00766EED">
        <w:rPr>
          <w:sz w:val="28"/>
          <w:szCs w:val="28"/>
        </w:rPr>
        <w:t>на приобретение угля</w:t>
      </w:r>
    </w:p>
    <w:p w:rsidR="002547A8" w:rsidRPr="00766EED" w:rsidRDefault="002547A8" w:rsidP="00766EED">
      <w:pPr>
        <w:pStyle w:val="Textbody"/>
        <w:spacing w:after="0"/>
        <w:rPr>
          <w:sz w:val="28"/>
          <w:szCs w:val="28"/>
        </w:rPr>
      </w:pPr>
      <w:r w:rsidRPr="00766EED">
        <w:rPr>
          <w:sz w:val="28"/>
          <w:szCs w:val="28"/>
        </w:rPr>
        <w:t>гражданам, проживающим</w:t>
      </w:r>
    </w:p>
    <w:p w:rsidR="002547A8" w:rsidRPr="00766EED" w:rsidRDefault="002547A8" w:rsidP="00766EED">
      <w:pPr>
        <w:pStyle w:val="Textbody"/>
        <w:spacing w:after="0"/>
        <w:rPr>
          <w:sz w:val="28"/>
          <w:szCs w:val="28"/>
        </w:rPr>
      </w:pPr>
      <w:r w:rsidRPr="00766EED">
        <w:rPr>
          <w:sz w:val="28"/>
          <w:szCs w:val="28"/>
        </w:rPr>
        <w:t xml:space="preserve">на территории сельского поселения </w:t>
      </w:r>
      <w:proofErr w:type="gramStart"/>
      <w:r w:rsidRPr="00766EED">
        <w:rPr>
          <w:sz w:val="28"/>
          <w:szCs w:val="28"/>
        </w:rPr>
        <w:t>Некрасовское</w:t>
      </w:r>
      <w:proofErr w:type="gramEnd"/>
    </w:p>
    <w:p w:rsidR="002547A8" w:rsidRDefault="002547A8" w:rsidP="002547A8">
      <w:pPr>
        <w:pStyle w:val="Textbody"/>
        <w:rPr>
          <w:color w:val="5F5F5F"/>
          <w:sz w:val="28"/>
          <w:szCs w:val="28"/>
        </w:rPr>
      </w:pPr>
      <w:r>
        <w:rPr>
          <w:color w:val="5F5F5F"/>
          <w:sz w:val="28"/>
          <w:szCs w:val="28"/>
        </w:rPr>
        <w:t> </w:t>
      </w:r>
    </w:p>
    <w:p w:rsidR="002547A8" w:rsidRPr="00766EED" w:rsidRDefault="002547A8" w:rsidP="002547A8">
      <w:pPr>
        <w:pStyle w:val="Textbody"/>
        <w:ind w:firstLine="567"/>
        <w:jc w:val="both"/>
        <w:rPr>
          <w:sz w:val="28"/>
          <w:szCs w:val="28"/>
        </w:rPr>
      </w:pPr>
      <w:r w:rsidRPr="00766EED">
        <w:rPr>
          <w:sz w:val="28"/>
          <w:szCs w:val="28"/>
        </w:rPr>
        <w:t xml:space="preserve">В целях осуществления социальной поддержки граждан, проживающих на территории сельского поселения </w:t>
      </w:r>
      <w:proofErr w:type="gramStart"/>
      <w:r w:rsidRPr="00766EED">
        <w:rPr>
          <w:sz w:val="28"/>
          <w:szCs w:val="28"/>
        </w:rPr>
        <w:t>Некрасовское</w:t>
      </w:r>
      <w:proofErr w:type="gramEnd"/>
      <w:r w:rsidRPr="00766EED">
        <w:rPr>
          <w:sz w:val="28"/>
          <w:szCs w:val="28"/>
        </w:rPr>
        <w:t xml:space="preserve">, на основании части 5 статьи 20 </w:t>
      </w:r>
      <w:proofErr w:type="gramStart"/>
      <w:r w:rsidRPr="00766EED">
        <w:rPr>
          <w:sz w:val="28"/>
          <w:szCs w:val="28"/>
        </w:rPr>
        <w:t>Федерального Закона от 06.10.2003 г. №131-ФЗ «Об общих принципах организации местного самоуправления на территории Российской Федерации», пункта 2 части 1 статьи 17 Социального кодекса Ярославской области, в рамках реализации муниципальной программы сельского поселения Нек</w:t>
      </w:r>
      <w:r w:rsidR="00766EED">
        <w:rPr>
          <w:sz w:val="28"/>
          <w:szCs w:val="28"/>
        </w:rPr>
        <w:t xml:space="preserve">расовское </w:t>
      </w:r>
      <w:r w:rsidR="00766EED" w:rsidRPr="00766EED">
        <w:rPr>
          <w:sz w:val="28"/>
          <w:szCs w:val="28"/>
        </w:rPr>
        <w:t>«</w:t>
      </w:r>
      <w:proofErr w:type="spellStart"/>
      <w:r w:rsidR="00766EED" w:rsidRPr="00766EED">
        <w:rPr>
          <w:sz w:val="28"/>
          <w:szCs w:val="28"/>
        </w:rPr>
        <w:t>Тепло-газо-электро</w:t>
      </w:r>
      <w:proofErr w:type="spellEnd"/>
      <w:r w:rsidR="00766EED" w:rsidRPr="00766EED">
        <w:rPr>
          <w:sz w:val="28"/>
          <w:szCs w:val="28"/>
        </w:rPr>
        <w:t xml:space="preserve"> снабжение, снабжение населения топливом в сельском поселении Некрасовское на 2014-2016 г.г.</w:t>
      </w:r>
      <w:r w:rsidRPr="00766EED">
        <w:rPr>
          <w:sz w:val="28"/>
          <w:szCs w:val="28"/>
        </w:rPr>
        <w:t>, администрация сельского поселения</w:t>
      </w:r>
      <w:r w:rsidR="00766EED">
        <w:rPr>
          <w:sz w:val="28"/>
          <w:szCs w:val="28"/>
        </w:rPr>
        <w:t xml:space="preserve"> Некрасовское </w:t>
      </w:r>
      <w:r w:rsidRPr="00766EED">
        <w:rPr>
          <w:sz w:val="28"/>
          <w:szCs w:val="28"/>
        </w:rPr>
        <w:t xml:space="preserve"> ПОСТАНОВЛЯЕТ:</w:t>
      </w:r>
      <w:proofErr w:type="gramEnd"/>
    </w:p>
    <w:p w:rsidR="002547A8" w:rsidRPr="00766EED" w:rsidRDefault="002547A8" w:rsidP="002547A8">
      <w:pPr>
        <w:pStyle w:val="Textbody"/>
        <w:ind w:firstLine="567"/>
        <w:jc w:val="both"/>
        <w:rPr>
          <w:sz w:val="28"/>
          <w:szCs w:val="28"/>
        </w:rPr>
      </w:pPr>
      <w:r w:rsidRPr="00766EED">
        <w:rPr>
          <w:sz w:val="28"/>
          <w:szCs w:val="28"/>
        </w:rPr>
        <w:t> 1. Утвердить порядок предоставления частичной денежной компенсации расходов на приобретение угля гражданам, проживающим на территории сельского поселения Некрасовское.</w:t>
      </w:r>
    </w:p>
    <w:p w:rsidR="002547A8" w:rsidRPr="00766EED" w:rsidRDefault="002547A8" w:rsidP="002547A8">
      <w:pPr>
        <w:pStyle w:val="Textbody"/>
        <w:ind w:firstLine="567"/>
        <w:jc w:val="both"/>
      </w:pPr>
      <w:r w:rsidRPr="00766EED">
        <w:rPr>
          <w:sz w:val="28"/>
          <w:szCs w:val="28"/>
        </w:rPr>
        <w:t>2. Разместить данное постановление на официальном сайте администрации сельского поселения Некрасовское</w:t>
      </w:r>
      <w:proofErr w:type="gramStart"/>
      <w:r w:rsidRPr="00766EED">
        <w:rPr>
          <w:sz w:val="28"/>
          <w:szCs w:val="28"/>
        </w:rPr>
        <w:t xml:space="preserve"> :</w:t>
      </w:r>
      <w:proofErr w:type="gramEnd"/>
      <w:r w:rsidRPr="00766EED">
        <w:rPr>
          <w:sz w:val="28"/>
          <w:szCs w:val="28"/>
        </w:rPr>
        <w:t> </w:t>
      </w:r>
      <w:hyperlink r:id="rId5" w:history="1">
        <w:r w:rsidRPr="0051419E">
          <w:rPr>
            <w:u w:val="single"/>
          </w:rPr>
          <w:t>http://sp-nekrasovskoe-adm.ru/</w:t>
        </w:r>
      </w:hyperlink>
      <w:r w:rsidRPr="00766EED">
        <w:rPr>
          <w:sz w:val="28"/>
          <w:szCs w:val="28"/>
        </w:rPr>
        <w:t>.</w:t>
      </w:r>
    </w:p>
    <w:p w:rsidR="002547A8" w:rsidRPr="00766EED" w:rsidRDefault="002547A8" w:rsidP="002547A8">
      <w:pPr>
        <w:pStyle w:val="Textbody"/>
        <w:ind w:firstLine="567"/>
        <w:jc w:val="both"/>
        <w:rPr>
          <w:sz w:val="28"/>
          <w:szCs w:val="28"/>
        </w:rPr>
      </w:pPr>
      <w:r w:rsidRPr="00766EED">
        <w:rPr>
          <w:sz w:val="28"/>
          <w:szCs w:val="28"/>
        </w:rPr>
        <w:t>3. Постановление вступает в силу со дня его официального опубликования в газете «Районные будни» и распространяет свое действие на правоотношения, возникшие с 1 января 2014 года.</w:t>
      </w:r>
    </w:p>
    <w:p w:rsidR="002547A8" w:rsidRPr="00766EED" w:rsidRDefault="002547A8" w:rsidP="002547A8">
      <w:pPr>
        <w:pStyle w:val="Textbody"/>
        <w:ind w:firstLine="567"/>
        <w:jc w:val="both"/>
        <w:rPr>
          <w:sz w:val="28"/>
          <w:szCs w:val="28"/>
        </w:rPr>
      </w:pPr>
      <w:r w:rsidRPr="00766EED">
        <w:rPr>
          <w:sz w:val="28"/>
          <w:szCs w:val="28"/>
        </w:rPr>
        <w:t> </w:t>
      </w:r>
    </w:p>
    <w:p w:rsidR="002547A8" w:rsidRPr="00766EED" w:rsidRDefault="002547A8" w:rsidP="002547A8">
      <w:pPr>
        <w:pStyle w:val="Textbody"/>
        <w:jc w:val="both"/>
        <w:rPr>
          <w:sz w:val="28"/>
          <w:szCs w:val="28"/>
        </w:rPr>
      </w:pPr>
      <w:r w:rsidRPr="00766EED">
        <w:rPr>
          <w:sz w:val="28"/>
          <w:szCs w:val="28"/>
        </w:rPr>
        <w:t> Глава сельского поселения</w:t>
      </w:r>
    </w:p>
    <w:p w:rsidR="002547A8" w:rsidRDefault="002547A8" w:rsidP="0051419E">
      <w:pPr>
        <w:pStyle w:val="Textbody"/>
        <w:jc w:val="both"/>
        <w:rPr>
          <w:sz w:val="28"/>
          <w:szCs w:val="28"/>
        </w:rPr>
      </w:pPr>
      <w:r w:rsidRPr="00766EED">
        <w:rPr>
          <w:sz w:val="28"/>
          <w:szCs w:val="28"/>
        </w:rPr>
        <w:t xml:space="preserve"> </w:t>
      </w:r>
      <w:proofErr w:type="gramStart"/>
      <w:r w:rsidRPr="00766EED">
        <w:rPr>
          <w:sz w:val="28"/>
          <w:szCs w:val="28"/>
        </w:rPr>
        <w:t>Некрасовское</w:t>
      </w:r>
      <w:proofErr w:type="gramEnd"/>
      <w:r w:rsidRPr="00766EED">
        <w:rPr>
          <w:sz w:val="28"/>
          <w:szCs w:val="28"/>
        </w:rPr>
        <w:t>                                                                                                В.А.Лосев</w:t>
      </w:r>
    </w:p>
    <w:p w:rsidR="002547A8" w:rsidRDefault="002547A8" w:rsidP="002547A8">
      <w:pPr>
        <w:pStyle w:val="Standard"/>
        <w:jc w:val="center"/>
        <w:rPr>
          <w:color w:val="5F5F5F"/>
          <w:sz w:val="28"/>
          <w:szCs w:val="28"/>
        </w:rPr>
      </w:pPr>
    </w:p>
    <w:p w:rsidR="00766EED" w:rsidRDefault="00766EED" w:rsidP="0051419E">
      <w:pPr>
        <w:pStyle w:val="Standard"/>
        <w:rPr>
          <w:color w:val="5F5F5F"/>
          <w:sz w:val="28"/>
          <w:szCs w:val="28"/>
        </w:rPr>
      </w:pPr>
    </w:p>
    <w:p w:rsidR="002547A8" w:rsidRPr="00766EED" w:rsidRDefault="002547A8" w:rsidP="002547A8">
      <w:pPr>
        <w:pStyle w:val="Standard"/>
        <w:jc w:val="center"/>
        <w:rPr>
          <w:sz w:val="28"/>
          <w:szCs w:val="28"/>
        </w:rPr>
      </w:pPr>
      <w:r w:rsidRPr="00766EED">
        <w:rPr>
          <w:sz w:val="28"/>
          <w:szCs w:val="28"/>
        </w:rPr>
        <w:t xml:space="preserve">Порядок </w:t>
      </w:r>
    </w:p>
    <w:p w:rsidR="002547A8" w:rsidRPr="00766EED" w:rsidRDefault="002547A8" w:rsidP="002547A8">
      <w:pPr>
        <w:pStyle w:val="Standard"/>
        <w:jc w:val="center"/>
        <w:rPr>
          <w:sz w:val="28"/>
          <w:szCs w:val="28"/>
        </w:rPr>
      </w:pPr>
      <w:r w:rsidRPr="00766EED">
        <w:rPr>
          <w:sz w:val="28"/>
          <w:szCs w:val="28"/>
        </w:rPr>
        <w:t xml:space="preserve">предоставления частичной денежной компенсации расходов </w:t>
      </w:r>
    </w:p>
    <w:p w:rsidR="002547A8" w:rsidRPr="00766EED" w:rsidRDefault="002547A8" w:rsidP="002547A8">
      <w:pPr>
        <w:pStyle w:val="Standard"/>
        <w:jc w:val="center"/>
        <w:rPr>
          <w:sz w:val="28"/>
          <w:szCs w:val="28"/>
        </w:rPr>
      </w:pPr>
      <w:r w:rsidRPr="00766EED">
        <w:rPr>
          <w:sz w:val="28"/>
          <w:szCs w:val="28"/>
        </w:rPr>
        <w:t xml:space="preserve">на приобретение угля гражданам, проживающим </w:t>
      </w:r>
    </w:p>
    <w:p w:rsidR="002547A8" w:rsidRPr="00766EED" w:rsidRDefault="002547A8" w:rsidP="002547A8">
      <w:pPr>
        <w:pStyle w:val="Standard"/>
        <w:jc w:val="center"/>
        <w:rPr>
          <w:sz w:val="28"/>
          <w:szCs w:val="28"/>
        </w:rPr>
      </w:pPr>
      <w:r w:rsidRPr="00766EED">
        <w:rPr>
          <w:sz w:val="28"/>
          <w:szCs w:val="28"/>
        </w:rPr>
        <w:t xml:space="preserve">на территории сельского поселения </w:t>
      </w:r>
      <w:proofErr w:type="gramStart"/>
      <w:r w:rsidRPr="00766EED">
        <w:rPr>
          <w:sz w:val="28"/>
          <w:szCs w:val="28"/>
        </w:rPr>
        <w:t>Некрасовское</w:t>
      </w:r>
      <w:proofErr w:type="gramEnd"/>
    </w:p>
    <w:p w:rsidR="002547A8" w:rsidRPr="00766EED" w:rsidRDefault="002547A8" w:rsidP="002547A8"/>
    <w:p w:rsidR="002547A8" w:rsidRPr="00766EED" w:rsidRDefault="002547A8" w:rsidP="002547A8"/>
    <w:p w:rsidR="002547A8" w:rsidRPr="00766EED" w:rsidRDefault="002547A8" w:rsidP="002547A8">
      <w:pPr>
        <w:pStyle w:val="a5"/>
        <w:widowControl w:val="0"/>
        <w:numPr>
          <w:ilvl w:val="0"/>
          <w:numId w:val="2"/>
        </w:numPr>
        <w:tabs>
          <w:tab w:val="left" w:pos="851"/>
        </w:tabs>
        <w:suppressAutoHyphens/>
        <w:autoSpaceDN w:val="0"/>
        <w:ind w:left="0" w:firstLine="360"/>
        <w:contextualSpacing w:val="0"/>
        <w:jc w:val="both"/>
        <w:textAlignment w:val="baseline"/>
      </w:pPr>
      <w:proofErr w:type="gramStart"/>
      <w:r>
        <w:rPr>
          <w:sz w:val="28"/>
          <w:szCs w:val="28"/>
        </w:rPr>
        <w:t xml:space="preserve">Настоящий Порядок разработан в целях осуществления социальной поддержки граждан, проживающих на территории сельского поселения Некрасовское, на основании </w:t>
      </w:r>
      <w:r w:rsidRPr="00766EED">
        <w:rPr>
          <w:sz w:val="28"/>
          <w:szCs w:val="28"/>
        </w:rPr>
        <w:t>части 5 статьи 20 Федерального Закона от 06.10.2003 г. №131-ФЗ «Об общих принципах организации местного самоуправления на территории Российской Федерации», пункта 2 части 1 статьи 17 Социального кодекса Ярославской области, в рамках реализации муниципальной программы сельского поселения Некрасов</w:t>
      </w:r>
      <w:r w:rsidR="00766EED">
        <w:rPr>
          <w:sz w:val="28"/>
          <w:szCs w:val="28"/>
        </w:rPr>
        <w:t xml:space="preserve">ское </w:t>
      </w:r>
      <w:r w:rsidR="00766EED" w:rsidRPr="00766EED">
        <w:rPr>
          <w:sz w:val="28"/>
          <w:szCs w:val="28"/>
        </w:rPr>
        <w:t>«</w:t>
      </w:r>
      <w:proofErr w:type="spellStart"/>
      <w:r w:rsidR="00766EED" w:rsidRPr="00766EED">
        <w:rPr>
          <w:sz w:val="28"/>
          <w:szCs w:val="28"/>
        </w:rPr>
        <w:t>Тепло-газо-электро</w:t>
      </w:r>
      <w:proofErr w:type="spellEnd"/>
      <w:r w:rsidR="00766EED" w:rsidRPr="00766EED">
        <w:rPr>
          <w:sz w:val="28"/>
          <w:szCs w:val="28"/>
        </w:rPr>
        <w:t xml:space="preserve"> снабжение, снабжение населения топливом</w:t>
      </w:r>
      <w:proofErr w:type="gramEnd"/>
      <w:r w:rsidR="00766EED" w:rsidRPr="00766EED">
        <w:rPr>
          <w:sz w:val="28"/>
          <w:szCs w:val="28"/>
        </w:rPr>
        <w:t xml:space="preserve"> в сельском поселении </w:t>
      </w:r>
      <w:proofErr w:type="gramStart"/>
      <w:r w:rsidR="00766EED" w:rsidRPr="00766EED">
        <w:rPr>
          <w:sz w:val="28"/>
          <w:szCs w:val="28"/>
        </w:rPr>
        <w:t>Некрасовское</w:t>
      </w:r>
      <w:proofErr w:type="gramEnd"/>
      <w:r w:rsidR="00766EED" w:rsidRPr="00766EED">
        <w:rPr>
          <w:sz w:val="28"/>
          <w:szCs w:val="28"/>
        </w:rPr>
        <w:t xml:space="preserve"> на 2014-2016 г.г.</w:t>
      </w:r>
    </w:p>
    <w:p w:rsidR="002547A8" w:rsidRDefault="002547A8" w:rsidP="002547A8">
      <w:pPr>
        <w:pStyle w:val="a5"/>
        <w:widowControl w:val="0"/>
        <w:numPr>
          <w:ilvl w:val="0"/>
          <w:numId w:val="2"/>
        </w:numPr>
        <w:tabs>
          <w:tab w:val="left" w:pos="851"/>
        </w:tabs>
        <w:suppressAutoHyphens/>
        <w:autoSpaceDN w:val="0"/>
        <w:ind w:left="0" w:firstLine="567"/>
        <w:contextualSpacing w:val="0"/>
        <w:jc w:val="both"/>
        <w:textAlignment w:val="baseline"/>
        <w:rPr>
          <w:sz w:val="28"/>
          <w:szCs w:val="28"/>
        </w:rPr>
      </w:pPr>
      <w:proofErr w:type="gramStart"/>
      <w:r>
        <w:rPr>
          <w:sz w:val="28"/>
          <w:szCs w:val="28"/>
        </w:rPr>
        <w:t>Частичная денежная компенсация расходов на приобретение угля (далее – денежная компенсация) предоставляется гражданам, зарегистрированным по месту постоянной регистрации на территории сельского поселения Некрасовское Некрасовского муниципального района и проживающим в домах, не имеющих центрального отопления.</w:t>
      </w:r>
      <w:proofErr w:type="gramEnd"/>
    </w:p>
    <w:p w:rsidR="002547A8" w:rsidRDefault="002547A8" w:rsidP="002547A8">
      <w:pPr>
        <w:pStyle w:val="a5"/>
        <w:widowControl w:val="0"/>
        <w:numPr>
          <w:ilvl w:val="0"/>
          <w:numId w:val="2"/>
        </w:numPr>
        <w:tabs>
          <w:tab w:val="left" w:pos="851"/>
        </w:tabs>
        <w:suppressAutoHyphens/>
        <w:autoSpaceDN w:val="0"/>
        <w:ind w:left="0" w:firstLine="567"/>
        <w:contextualSpacing w:val="0"/>
        <w:jc w:val="both"/>
        <w:textAlignment w:val="baseline"/>
        <w:rPr>
          <w:sz w:val="28"/>
          <w:szCs w:val="28"/>
        </w:rPr>
      </w:pPr>
      <w:r>
        <w:rPr>
          <w:sz w:val="28"/>
          <w:szCs w:val="28"/>
        </w:rPr>
        <w:t>Денежная компенсация предоставляется один раз в год на одно домовладение.</w:t>
      </w:r>
    </w:p>
    <w:p w:rsidR="002547A8" w:rsidRDefault="002547A8" w:rsidP="002547A8">
      <w:pPr>
        <w:pStyle w:val="a5"/>
        <w:widowControl w:val="0"/>
        <w:numPr>
          <w:ilvl w:val="0"/>
          <w:numId w:val="2"/>
        </w:numPr>
        <w:tabs>
          <w:tab w:val="left" w:pos="851"/>
        </w:tabs>
        <w:suppressAutoHyphens/>
        <w:autoSpaceDN w:val="0"/>
        <w:ind w:left="0" w:firstLine="567"/>
        <w:contextualSpacing w:val="0"/>
        <w:jc w:val="both"/>
        <w:textAlignment w:val="baseline"/>
        <w:rPr>
          <w:sz w:val="28"/>
          <w:szCs w:val="28"/>
        </w:rPr>
      </w:pPr>
      <w:r>
        <w:rPr>
          <w:sz w:val="28"/>
          <w:szCs w:val="28"/>
        </w:rPr>
        <w:t xml:space="preserve">Выплата денежной компенсации  производится в пределах средств, предусмотренных на данные цели в бюджете сельского поселения </w:t>
      </w:r>
      <w:proofErr w:type="gramStart"/>
      <w:r>
        <w:rPr>
          <w:sz w:val="28"/>
          <w:szCs w:val="28"/>
        </w:rPr>
        <w:t>Некрасовское</w:t>
      </w:r>
      <w:proofErr w:type="gramEnd"/>
      <w:r>
        <w:rPr>
          <w:sz w:val="28"/>
          <w:szCs w:val="28"/>
        </w:rPr>
        <w:t>.</w:t>
      </w:r>
    </w:p>
    <w:p w:rsidR="002547A8" w:rsidRDefault="002547A8" w:rsidP="002547A8">
      <w:pPr>
        <w:pStyle w:val="a5"/>
        <w:widowControl w:val="0"/>
        <w:numPr>
          <w:ilvl w:val="0"/>
          <w:numId w:val="2"/>
        </w:numPr>
        <w:tabs>
          <w:tab w:val="left" w:pos="851"/>
        </w:tabs>
        <w:suppressAutoHyphens/>
        <w:autoSpaceDN w:val="0"/>
        <w:ind w:left="0" w:firstLine="567"/>
        <w:contextualSpacing w:val="0"/>
        <w:jc w:val="both"/>
        <w:textAlignment w:val="baseline"/>
        <w:rPr>
          <w:sz w:val="28"/>
          <w:szCs w:val="28"/>
        </w:rPr>
      </w:pPr>
      <w:r>
        <w:rPr>
          <w:sz w:val="28"/>
          <w:szCs w:val="28"/>
        </w:rPr>
        <w:t>Выплата денежной компенсации носит заявительный характер, производится администрацией сельского поселения Некрасовское наличными средствами.</w:t>
      </w:r>
    </w:p>
    <w:p w:rsidR="002547A8" w:rsidRDefault="002547A8" w:rsidP="002547A8">
      <w:pPr>
        <w:pStyle w:val="a5"/>
        <w:widowControl w:val="0"/>
        <w:numPr>
          <w:ilvl w:val="0"/>
          <w:numId w:val="2"/>
        </w:numPr>
        <w:tabs>
          <w:tab w:val="left" w:pos="851"/>
        </w:tabs>
        <w:suppressAutoHyphens/>
        <w:autoSpaceDN w:val="0"/>
        <w:ind w:left="0" w:firstLine="567"/>
        <w:contextualSpacing w:val="0"/>
        <w:jc w:val="both"/>
        <w:textAlignment w:val="baseline"/>
        <w:rPr>
          <w:sz w:val="28"/>
          <w:szCs w:val="28"/>
        </w:rPr>
      </w:pPr>
      <w:r>
        <w:rPr>
          <w:sz w:val="28"/>
          <w:szCs w:val="28"/>
        </w:rPr>
        <w:t>Для назначения и получения денежной компенсации, гражданам необходимо предоставить в администрацию сельского поселения Некрасовское следующие документы:</w:t>
      </w:r>
    </w:p>
    <w:p w:rsidR="002547A8" w:rsidRDefault="002547A8" w:rsidP="002547A8">
      <w:pPr>
        <w:tabs>
          <w:tab w:val="left" w:pos="851"/>
        </w:tabs>
        <w:ind w:left="567"/>
        <w:jc w:val="both"/>
        <w:rPr>
          <w:sz w:val="28"/>
          <w:szCs w:val="28"/>
        </w:rPr>
      </w:pPr>
      <w:r>
        <w:rPr>
          <w:sz w:val="28"/>
          <w:szCs w:val="28"/>
        </w:rPr>
        <w:t>6.1 заявление с указанием согласия на обработку персональных данных по форме согласно приложению 1 к Порядку;</w:t>
      </w:r>
    </w:p>
    <w:p w:rsidR="002547A8" w:rsidRDefault="00E751E5" w:rsidP="002547A8">
      <w:pPr>
        <w:pStyle w:val="a5"/>
        <w:widowControl w:val="0"/>
        <w:numPr>
          <w:ilvl w:val="1"/>
          <w:numId w:val="2"/>
        </w:numPr>
        <w:tabs>
          <w:tab w:val="left" w:pos="-703"/>
        </w:tabs>
        <w:suppressAutoHyphens/>
        <w:autoSpaceDN w:val="0"/>
        <w:contextualSpacing w:val="0"/>
        <w:jc w:val="both"/>
        <w:textAlignment w:val="baseline"/>
        <w:rPr>
          <w:sz w:val="28"/>
          <w:szCs w:val="28"/>
        </w:rPr>
      </w:pPr>
      <w:r>
        <w:rPr>
          <w:sz w:val="28"/>
          <w:szCs w:val="28"/>
        </w:rPr>
        <w:t>П</w:t>
      </w:r>
      <w:r w:rsidR="002547A8">
        <w:rPr>
          <w:sz w:val="28"/>
          <w:szCs w:val="28"/>
        </w:rPr>
        <w:t>аспорт</w:t>
      </w:r>
      <w:r>
        <w:rPr>
          <w:sz w:val="28"/>
          <w:szCs w:val="28"/>
        </w:rPr>
        <w:t xml:space="preserve"> (копия паспорта)</w:t>
      </w:r>
      <w:r w:rsidR="002547A8">
        <w:rPr>
          <w:sz w:val="28"/>
          <w:szCs w:val="28"/>
        </w:rPr>
        <w:t>;</w:t>
      </w:r>
    </w:p>
    <w:p w:rsidR="002547A8" w:rsidRDefault="002547A8" w:rsidP="002547A8">
      <w:pPr>
        <w:pStyle w:val="a5"/>
        <w:widowControl w:val="0"/>
        <w:numPr>
          <w:ilvl w:val="1"/>
          <w:numId w:val="2"/>
        </w:numPr>
        <w:tabs>
          <w:tab w:val="left" w:pos="-703"/>
        </w:tabs>
        <w:suppressAutoHyphens/>
        <w:autoSpaceDN w:val="0"/>
        <w:contextualSpacing w:val="0"/>
        <w:jc w:val="both"/>
        <w:textAlignment w:val="baseline"/>
        <w:rPr>
          <w:sz w:val="28"/>
          <w:szCs w:val="28"/>
        </w:rPr>
      </w:pPr>
      <w:r>
        <w:rPr>
          <w:sz w:val="28"/>
          <w:szCs w:val="28"/>
        </w:rPr>
        <w:t>техническую документацию на домовладение (при наличии);</w:t>
      </w:r>
    </w:p>
    <w:p w:rsidR="002547A8" w:rsidRDefault="002547A8" w:rsidP="002547A8">
      <w:pPr>
        <w:tabs>
          <w:tab w:val="left" w:pos="851"/>
        </w:tabs>
        <w:ind w:left="567"/>
        <w:jc w:val="both"/>
        <w:rPr>
          <w:sz w:val="28"/>
          <w:szCs w:val="28"/>
        </w:rPr>
      </w:pPr>
      <w:r>
        <w:rPr>
          <w:sz w:val="28"/>
          <w:szCs w:val="28"/>
        </w:rPr>
        <w:t>6.4 справку администрации сельского поселения Некрасовское об отсутствии центрального отопления в доме по месту жительства заявителя (либо о наличии печного отопления, угольного котла);</w:t>
      </w:r>
    </w:p>
    <w:p w:rsidR="002547A8" w:rsidRDefault="002547A8" w:rsidP="002547A8">
      <w:pPr>
        <w:tabs>
          <w:tab w:val="left" w:pos="851"/>
        </w:tabs>
        <w:jc w:val="both"/>
      </w:pPr>
      <w:r>
        <w:rPr>
          <w:sz w:val="28"/>
          <w:szCs w:val="28"/>
        </w:rPr>
        <w:t xml:space="preserve">         </w:t>
      </w:r>
      <w:r>
        <w:rPr>
          <w:sz w:val="28"/>
          <w:szCs w:val="28"/>
          <w:lang w:val="en-US"/>
        </w:rPr>
        <w:t>6</w:t>
      </w:r>
      <w:r>
        <w:rPr>
          <w:sz w:val="28"/>
          <w:szCs w:val="28"/>
        </w:rPr>
        <w:t>.5.Документ, подтверждающий приобретение угля.</w:t>
      </w:r>
    </w:p>
    <w:p w:rsidR="002547A8" w:rsidRDefault="002547A8" w:rsidP="002547A8">
      <w:pPr>
        <w:pStyle w:val="a5"/>
        <w:widowControl w:val="0"/>
        <w:numPr>
          <w:ilvl w:val="0"/>
          <w:numId w:val="2"/>
        </w:numPr>
        <w:tabs>
          <w:tab w:val="left" w:pos="851"/>
        </w:tabs>
        <w:suppressAutoHyphens/>
        <w:autoSpaceDN w:val="0"/>
        <w:contextualSpacing w:val="0"/>
        <w:jc w:val="both"/>
        <w:textAlignment w:val="baseline"/>
        <w:rPr>
          <w:sz w:val="28"/>
          <w:szCs w:val="28"/>
        </w:rPr>
      </w:pPr>
      <w:r>
        <w:rPr>
          <w:sz w:val="28"/>
          <w:szCs w:val="28"/>
        </w:rPr>
        <w:t>Граждане и должностные лица несут ответственность з</w:t>
      </w:r>
      <w:r w:rsidR="00E751E5">
        <w:rPr>
          <w:sz w:val="28"/>
          <w:szCs w:val="28"/>
        </w:rPr>
        <w:t>а предоставление недостоверных сведений, сокрытие, либо искажение сведений.</w:t>
      </w:r>
    </w:p>
    <w:p w:rsidR="002547A8" w:rsidRDefault="002547A8" w:rsidP="002547A8">
      <w:pPr>
        <w:pStyle w:val="a5"/>
        <w:widowControl w:val="0"/>
        <w:numPr>
          <w:ilvl w:val="0"/>
          <w:numId w:val="2"/>
        </w:numPr>
        <w:tabs>
          <w:tab w:val="left" w:pos="851"/>
        </w:tabs>
        <w:suppressAutoHyphens/>
        <w:autoSpaceDN w:val="0"/>
        <w:contextualSpacing w:val="0"/>
        <w:jc w:val="both"/>
        <w:textAlignment w:val="baseline"/>
        <w:rPr>
          <w:sz w:val="28"/>
          <w:szCs w:val="28"/>
        </w:rPr>
      </w:pPr>
      <w:r>
        <w:rPr>
          <w:sz w:val="28"/>
          <w:szCs w:val="28"/>
        </w:rPr>
        <w:t xml:space="preserve"> Администрация сельского поселения </w:t>
      </w:r>
      <w:proofErr w:type="gramStart"/>
      <w:r>
        <w:rPr>
          <w:sz w:val="28"/>
          <w:szCs w:val="28"/>
        </w:rPr>
        <w:t>Некрасовское</w:t>
      </w:r>
      <w:proofErr w:type="gramEnd"/>
      <w:r>
        <w:rPr>
          <w:sz w:val="28"/>
          <w:szCs w:val="28"/>
        </w:rPr>
        <w:t xml:space="preserve"> проверяет правильность оформления документов, их полноту, и при выявлении неточностей возвращает их заявителю для устранения выявленных недостатков.</w:t>
      </w:r>
    </w:p>
    <w:p w:rsidR="002547A8" w:rsidRDefault="002547A8" w:rsidP="002547A8">
      <w:pPr>
        <w:pStyle w:val="a5"/>
        <w:widowControl w:val="0"/>
        <w:numPr>
          <w:ilvl w:val="0"/>
          <w:numId w:val="2"/>
        </w:numPr>
        <w:tabs>
          <w:tab w:val="left" w:pos="851"/>
        </w:tabs>
        <w:suppressAutoHyphens/>
        <w:autoSpaceDN w:val="0"/>
        <w:contextualSpacing w:val="0"/>
        <w:jc w:val="both"/>
        <w:textAlignment w:val="baseline"/>
        <w:rPr>
          <w:sz w:val="28"/>
          <w:szCs w:val="28"/>
        </w:rPr>
      </w:pPr>
      <w:r>
        <w:rPr>
          <w:sz w:val="28"/>
          <w:szCs w:val="28"/>
        </w:rPr>
        <w:lastRenderedPageBreak/>
        <w:t>Администрация сельского поселения Некрасовское проводит выборочную проверку представленных гражданами сведений. Денежные средства, полученные в результате представления заведомо ложных сведений (сокрытия сведений, имеющих значение при назначении денежной компенсации), подлежат возврату в порядке и на основаниях, установленных действующим законодательством.</w:t>
      </w:r>
    </w:p>
    <w:p w:rsidR="002547A8" w:rsidRDefault="002547A8" w:rsidP="002547A8">
      <w:pPr>
        <w:pStyle w:val="a5"/>
        <w:widowControl w:val="0"/>
        <w:numPr>
          <w:ilvl w:val="0"/>
          <w:numId w:val="2"/>
        </w:numPr>
        <w:tabs>
          <w:tab w:val="left" w:pos="851"/>
        </w:tabs>
        <w:suppressAutoHyphens/>
        <w:autoSpaceDN w:val="0"/>
        <w:contextualSpacing w:val="0"/>
        <w:jc w:val="both"/>
        <w:textAlignment w:val="baseline"/>
        <w:rPr>
          <w:sz w:val="28"/>
          <w:szCs w:val="28"/>
        </w:rPr>
      </w:pPr>
      <w:r>
        <w:rPr>
          <w:sz w:val="28"/>
          <w:szCs w:val="28"/>
        </w:rPr>
        <w:t>Размер денежной компенсации рассчитывается по следующей формуле:</w:t>
      </w:r>
    </w:p>
    <w:p w:rsidR="002547A8" w:rsidRDefault="002547A8" w:rsidP="002547A8">
      <w:pPr>
        <w:pStyle w:val="a5"/>
        <w:tabs>
          <w:tab w:val="left" w:pos="851"/>
        </w:tabs>
        <w:ind w:left="0" w:firstLine="567"/>
        <w:jc w:val="both"/>
        <w:rPr>
          <w:sz w:val="28"/>
          <w:szCs w:val="28"/>
        </w:rPr>
      </w:pPr>
      <w:r>
        <w:rPr>
          <w:sz w:val="28"/>
          <w:szCs w:val="28"/>
        </w:rPr>
        <w:t xml:space="preserve">   </w:t>
      </w:r>
    </w:p>
    <w:p w:rsidR="002547A8" w:rsidRDefault="002547A8" w:rsidP="002547A8">
      <w:pPr>
        <w:pStyle w:val="a5"/>
        <w:tabs>
          <w:tab w:val="left" w:pos="851"/>
        </w:tabs>
        <w:ind w:left="0" w:firstLine="567"/>
        <w:jc w:val="both"/>
      </w:pPr>
      <w:r>
        <w:rPr>
          <w:sz w:val="28"/>
          <w:szCs w:val="28"/>
        </w:rPr>
        <w:t xml:space="preserve"> </w:t>
      </w:r>
      <w:r>
        <w:rPr>
          <w:sz w:val="28"/>
          <w:szCs w:val="32"/>
          <w:lang w:val="en-US"/>
        </w:rPr>
        <w:t>S</w:t>
      </w:r>
      <w:r>
        <w:rPr>
          <w:sz w:val="28"/>
          <w:szCs w:val="32"/>
        </w:rPr>
        <w:t>=</w:t>
      </w:r>
      <w:r>
        <w:rPr>
          <w:sz w:val="28"/>
          <w:szCs w:val="32"/>
          <w:lang w:val="en-US"/>
        </w:rPr>
        <w:t>P</w:t>
      </w:r>
      <w:r>
        <w:rPr>
          <w:sz w:val="28"/>
          <w:szCs w:val="32"/>
        </w:rPr>
        <w:t>*</w:t>
      </w:r>
      <w:r>
        <w:rPr>
          <w:sz w:val="28"/>
          <w:szCs w:val="32"/>
          <w:lang w:val="en-US"/>
        </w:rPr>
        <w:t>N</w:t>
      </w:r>
      <w:r>
        <w:rPr>
          <w:sz w:val="28"/>
          <w:szCs w:val="32"/>
        </w:rPr>
        <w:t>*15%, где</w:t>
      </w:r>
    </w:p>
    <w:p w:rsidR="002547A8" w:rsidRDefault="002547A8" w:rsidP="002547A8">
      <w:pPr>
        <w:pStyle w:val="a5"/>
        <w:tabs>
          <w:tab w:val="left" w:pos="851"/>
        </w:tabs>
        <w:ind w:left="0" w:firstLine="567"/>
        <w:jc w:val="both"/>
        <w:rPr>
          <w:sz w:val="28"/>
          <w:szCs w:val="32"/>
        </w:rPr>
      </w:pPr>
    </w:p>
    <w:p w:rsidR="002547A8" w:rsidRDefault="002547A8" w:rsidP="002547A8">
      <w:pPr>
        <w:pStyle w:val="a5"/>
        <w:tabs>
          <w:tab w:val="left" w:pos="851"/>
        </w:tabs>
        <w:ind w:left="0" w:firstLine="567"/>
        <w:jc w:val="both"/>
      </w:pPr>
      <w:r>
        <w:rPr>
          <w:sz w:val="28"/>
          <w:szCs w:val="32"/>
          <w:lang w:val="en-US"/>
        </w:rPr>
        <w:t>S</w:t>
      </w:r>
      <w:r>
        <w:rPr>
          <w:sz w:val="28"/>
          <w:szCs w:val="32"/>
        </w:rPr>
        <w:t xml:space="preserve"> – </w:t>
      </w:r>
      <w:proofErr w:type="gramStart"/>
      <w:r>
        <w:rPr>
          <w:sz w:val="28"/>
          <w:szCs w:val="32"/>
        </w:rPr>
        <w:t>сумма</w:t>
      </w:r>
      <w:proofErr w:type="gramEnd"/>
      <w:r>
        <w:rPr>
          <w:sz w:val="28"/>
          <w:szCs w:val="32"/>
        </w:rPr>
        <w:t xml:space="preserve"> денежной компенсации к выплате;</w:t>
      </w:r>
    </w:p>
    <w:p w:rsidR="002547A8" w:rsidRDefault="002547A8" w:rsidP="002547A8">
      <w:pPr>
        <w:pStyle w:val="a5"/>
        <w:tabs>
          <w:tab w:val="left" w:pos="851"/>
        </w:tabs>
        <w:ind w:left="0" w:firstLine="567"/>
        <w:jc w:val="both"/>
      </w:pPr>
      <w:r>
        <w:rPr>
          <w:sz w:val="28"/>
          <w:szCs w:val="32"/>
          <w:lang w:val="en-US"/>
        </w:rPr>
        <w:t>P</w:t>
      </w:r>
      <w:r>
        <w:rPr>
          <w:sz w:val="28"/>
          <w:szCs w:val="32"/>
        </w:rPr>
        <w:t xml:space="preserve"> – </w:t>
      </w:r>
      <w:proofErr w:type="gramStart"/>
      <w:r>
        <w:rPr>
          <w:sz w:val="28"/>
          <w:szCs w:val="32"/>
        </w:rPr>
        <w:t>количество</w:t>
      </w:r>
      <w:proofErr w:type="gramEnd"/>
      <w:r>
        <w:rPr>
          <w:sz w:val="28"/>
          <w:szCs w:val="32"/>
        </w:rPr>
        <w:t xml:space="preserve"> угля в тоннах. Значение </w:t>
      </w:r>
      <w:r>
        <w:rPr>
          <w:sz w:val="28"/>
          <w:szCs w:val="32"/>
          <w:lang w:val="en-US"/>
        </w:rPr>
        <w:t>P</w:t>
      </w:r>
      <w:r>
        <w:rPr>
          <w:sz w:val="28"/>
          <w:szCs w:val="32"/>
        </w:rPr>
        <w:t xml:space="preserve"> не может превышать 3,0 тонны;</w:t>
      </w:r>
    </w:p>
    <w:p w:rsidR="002547A8" w:rsidRDefault="002547A8" w:rsidP="002547A8">
      <w:pPr>
        <w:pStyle w:val="a5"/>
        <w:tabs>
          <w:tab w:val="left" w:pos="851"/>
        </w:tabs>
        <w:ind w:left="0" w:firstLine="567"/>
        <w:jc w:val="both"/>
      </w:pPr>
      <w:r>
        <w:rPr>
          <w:sz w:val="28"/>
          <w:szCs w:val="32"/>
          <w:lang w:val="en-US"/>
        </w:rPr>
        <w:t>N</w:t>
      </w:r>
      <w:r>
        <w:rPr>
          <w:sz w:val="28"/>
          <w:szCs w:val="32"/>
        </w:rPr>
        <w:t xml:space="preserve"> – </w:t>
      </w:r>
      <w:proofErr w:type="gramStart"/>
      <w:r>
        <w:rPr>
          <w:sz w:val="28"/>
          <w:szCs w:val="32"/>
        </w:rPr>
        <w:t>цена</w:t>
      </w:r>
      <w:proofErr w:type="gramEnd"/>
      <w:r>
        <w:rPr>
          <w:sz w:val="28"/>
          <w:szCs w:val="32"/>
        </w:rPr>
        <w:t xml:space="preserve"> за одну тонну угля, но не более предельной цены, установленной в порядке регулирования предельных (максимальных) розничных цен на твердое топливо, реализуемое населению на территории Ярославской области в соответствии с действующим законодательством.</w:t>
      </w:r>
    </w:p>
    <w:p w:rsidR="002547A8" w:rsidRDefault="002547A8" w:rsidP="002547A8">
      <w:pPr>
        <w:pStyle w:val="a5"/>
        <w:tabs>
          <w:tab w:val="left" w:pos="851"/>
        </w:tabs>
        <w:ind w:left="0" w:firstLine="567"/>
        <w:jc w:val="both"/>
        <w:rPr>
          <w:sz w:val="28"/>
          <w:szCs w:val="32"/>
        </w:rPr>
      </w:pPr>
    </w:p>
    <w:p w:rsidR="002547A8" w:rsidRDefault="002547A8" w:rsidP="002547A8">
      <w:pPr>
        <w:pStyle w:val="a5"/>
        <w:tabs>
          <w:tab w:val="left" w:pos="851"/>
        </w:tabs>
        <w:ind w:left="0" w:firstLine="567"/>
        <w:jc w:val="both"/>
      </w:pPr>
      <w:r>
        <w:rPr>
          <w:sz w:val="28"/>
          <w:szCs w:val="32"/>
        </w:rPr>
        <w:t xml:space="preserve">Значение </w:t>
      </w:r>
      <w:r>
        <w:rPr>
          <w:sz w:val="28"/>
          <w:szCs w:val="32"/>
          <w:lang w:val="en-US"/>
        </w:rPr>
        <w:t>P</w:t>
      </w:r>
      <w:r>
        <w:rPr>
          <w:sz w:val="28"/>
          <w:szCs w:val="32"/>
        </w:rPr>
        <w:t xml:space="preserve"> рассчитывается по следующей формуле:</w:t>
      </w:r>
    </w:p>
    <w:p w:rsidR="002547A8" w:rsidRDefault="002547A8" w:rsidP="002547A8">
      <w:pPr>
        <w:pStyle w:val="a5"/>
        <w:tabs>
          <w:tab w:val="left" w:pos="851"/>
        </w:tabs>
        <w:ind w:left="0" w:firstLine="567"/>
        <w:jc w:val="both"/>
        <w:rPr>
          <w:sz w:val="28"/>
          <w:szCs w:val="32"/>
        </w:rPr>
      </w:pPr>
    </w:p>
    <w:p w:rsidR="002547A8" w:rsidRDefault="002547A8" w:rsidP="002547A8">
      <w:pPr>
        <w:pStyle w:val="a5"/>
        <w:tabs>
          <w:tab w:val="left" w:pos="851"/>
        </w:tabs>
        <w:ind w:left="0" w:firstLine="567"/>
        <w:jc w:val="both"/>
      </w:pPr>
      <w:r>
        <w:rPr>
          <w:sz w:val="28"/>
          <w:szCs w:val="32"/>
          <w:lang w:val="en-US"/>
        </w:rPr>
        <w:t>P</w:t>
      </w:r>
      <w:r>
        <w:rPr>
          <w:sz w:val="28"/>
          <w:szCs w:val="32"/>
        </w:rPr>
        <w:t>=</w:t>
      </w:r>
      <w:r>
        <w:rPr>
          <w:sz w:val="28"/>
          <w:szCs w:val="32"/>
          <w:lang w:val="en-US"/>
        </w:rPr>
        <w:t>X</w:t>
      </w:r>
      <w:r>
        <w:rPr>
          <w:sz w:val="28"/>
          <w:szCs w:val="32"/>
        </w:rPr>
        <w:t>*</w:t>
      </w:r>
      <w:r>
        <w:rPr>
          <w:sz w:val="28"/>
          <w:szCs w:val="32"/>
          <w:lang w:val="en-US"/>
        </w:rPr>
        <w:t>Z</w:t>
      </w:r>
      <w:r>
        <w:rPr>
          <w:sz w:val="28"/>
          <w:szCs w:val="32"/>
        </w:rPr>
        <w:t>, где</w:t>
      </w:r>
    </w:p>
    <w:p w:rsidR="002547A8" w:rsidRDefault="002547A8" w:rsidP="002547A8">
      <w:pPr>
        <w:pStyle w:val="a5"/>
        <w:tabs>
          <w:tab w:val="left" w:pos="851"/>
        </w:tabs>
        <w:ind w:left="0" w:firstLine="567"/>
        <w:jc w:val="both"/>
        <w:rPr>
          <w:sz w:val="28"/>
          <w:szCs w:val="32"/>
        </w:rPr>
      </w:pPr>
    </w:p>
    <w:p w:rsidR="002547A8" w:rsidRDefault="002547A8" w:rsidP="002547A8">
      <w:pPr>
        <w:pStyle w:val="a5"/>
        <w:tabs>
          <w:tab w:val="left" w:pos="851"/>
        </w:tabs>
        <w:ind w:left="0" w:firstLine="567"/>
        <w:jc w:val="both"/>
      </w:pPr>
      <w:r>
        <w:rPr>
          <w:sz w:val="28"/>
          <w:szCs w:val="32"/>
          <w:lang w:val="en-US"/>
        </w:rPr>
        <w:t>X</w:t>
      </w:r>
      <w:r>
        <w:rPr>
          <w:sz w:val="28"/>
          <w:szCs w:val="32"/>
        </w:rPr>
        <w:t xml:space="preserve"> – норма расхода угля на 1 м2 отапливаемой площади, равная 70 кг</w:t>
      </w:r>
      <w:proofErr w:type="gramStart"/>
      <w:r>
        <w:rPr>
          <w:sz w:val="28"/>
          <w:szCs w:val="32"/>
        </w:rPr>
        <w:t>./</w:t>
      </w:r>
      <w:proofErr w:type="gramEnd"/>
      <w:r>
        <w:rPr>
          <w:sz w:val="28"/>
          <w:szCs w:val="32"/>
        </w:rPr>
        <w:t>м2 отапливаемой площади;</w:t>
      </w:r>
    </w:p>
    <w:p w:rsidR="002547A8" w:rsidRPr="008B07D5" w:rsidRDefault="002547A8" w:rsidP="008B07D5">
      <w:pPr>
        <w:pStyle w:val="a5"/>
        <w:tabs>
          <w:tab w:val="left" w:pos="851"/>
        </w:tabs>
        <w:ind w:left="0" w:firstLine="567"/>
        <w:jc w:val="both"/>
      </w:pPr>
      <w:r>
        <w:rPr>
          <w:sz w:val="28"/>
          <w:szCs w:val="32"/>
          <w:lang w:val="en-US"/>
        </w:rPr>
        <w:t>Z</w:t>
      </w:r>
      <w:r>
        <w:rPr>
          <w:sz w:val="28"/>
          <w:szCs w:val="32"/>
        </w:rPr>
        <w:t xml:space="preserve"> – отапливаемая площадь домовладения.</w:t>
      </w:r>
    </w:p>
    <w:p w:rsidR="002547A8" w:rsidRDefault="002547A8" w:rsidP="002547A8">
      <w:pPr>
        <w:pStyle w:val="a5"/>
        <w:widowControl w:val="0"/>
        <w:numPr>
          <w:ilvl w:val="0"/>
          <w:numId w:val="2"/>
        </w:numPr>
        <w:tabs>
          <w:tab w:val="left" w:pos="1134"/>
        </w:tabs>
        <w:suppressAutoHyphens/>
        <w:autoSpaceDN w:val="0"/>
        <w:contextualSpacing w:val="0"/>
        <w:jc w:val="both"/>
        <w:textAlignment w:val="baseline"/>
        <w:rPr>
          <w:sz w:val="28"/>
          <w:szCs w:val="32"/>
        </w:rPr>
      </w:pPr>
      <w:r>
        <w:rPr>
          <w:sz w:val="28"/>
          <w:szCs w:val="32"/>
        </w:rPr>
        <w:t xml:space="preserve"> Основания для отказа в предоставлении денежной компенсации:</w:t>
      </w:r>
    </w:p>
    <w:p w:rsidR="002547A8" w:rsidRDefault="002547A8" w:rsidP="002547A8">
      <w:pPr>
        <w:pStyle w:val="a5"/>
        <w:widowControl w:val="0"/>
        <w:numPr>
          <w:ilvl w:val="1"/>
          <w:numId w:val="3"/>
        </w:numPr>
        <w:tabs>
          <w:tab w:val="left" w:pos="-2441"/>
        </w:tabs>
        <w:suppressAutoHyphens/>
        <w:autoSpaceDN w:val="0"/>
        <w:contextualSpacing w:val="0"/>
        <w:jc w:val="both"/>
        <w:textAlignment w:val="baseline"/>
        <w:rPr>
          <w:sz w:val="28"/>
          <w:szCs w:val="32"/>
        </w:rPr>
      </w:pPr>
      <w:r>
        <w:rPr>
          <w:sz w:val="28"/>
          <w:szCs w:val="32"/>
        </w:rPr>
        <w:t>.  непредставление документов, предусмотренных пунктом 6 Порядка;</w:t>
      </w:r>
    </w:p>
    <w:p w:rsidR="002547A8" w:rsidRDefault="00E751E5" w:rsidP="002547A8">
      <w:pPr>
        <w:pStyle w:val="a5"/>
        <w:widowControl w:val="0"/>
        <w:numPr>
          <w:ilvl w:val="1"/>
          <w:numId w:val="4"/>
        </w:numPr>
        <w:tabs>
          <w:tab w:val="left" w:pos="-2861"/>
        </w:tabs>
        <w:suppressAutoHyphens/>
        <w:autoSpaceDN w:val="0"/>
        <w:contextualSpacing w:val="0"/>
        <w:jc w:val="both"/>
        <w:textAlignment w:val="baseline"/>
        <w:rPr>
          <w:sz w:val="28"/>
          <w:szCs w:val="32"/>
        </w:rPr>
      </w:pPr>
      <w:r>
        <w:rPr>
          <w:sz w:val="28"/>
          <w:szCs w:val="32"/>
        </w:rPr>
        <w:t>предоставление недостоверных</w:t>
      </w:r>
      <w:r w:rsidR="002547A8">
        <w:rPr>
          <w:sz w:val="28"/>
          <w:szCs w:val="32"/>
        </w:rPr>
        <w:t xml:space="preserve"> сведений в составе представленных документов;</w:t>
      </w:r>
    </w:p>
    <w:p w:rsidR="002547A8" w:rsidRDefault="002547A8" w:rsidP="002547A8">
      <w:pPr>
        <w:pStyle w:val="a5"/>
        <w:tabs>
          <w:tab w:val="left" w:pos="1134"/>
        </w:tabs>
        <w:jc w:val="both"/>
        <w:rPr>
          <w:sz w:val="28"/>
          <w:szCs w:val="32"/>
        </w:rPr>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firstLine="709"/>
        <w:jc w:val="both"/>
      </w:pPr>
    </w:p>
    <w:p w:rsidR="002547A8" w:rsidRDefault="002547A8" w:rsidP="00766EED">
      <w:pPr>
        <w:jc w:val="both"/>
      </w:pPr>
    </w:p>
    <w:p w:rsidR="002547A8" w:rsidRDefault="002547A8" w:rsidP="002547A8">
      <w:pPr>
        <w:ind w:firstLine="709"/>
        <w:jc w:val="both"/>
      </w:pPr>
    </w:p>
    <w:p w:rsidR="002547A8" w:rsidRDefault="002547A8" w:rsidP="002547A8">
      <w:pPr>
        <w:ind w:firstLine="709"/>
        <w:jc w:val="both"/>
      </w:pPr>
    </w:p>
    <w:p w:rsidR="002547A8" w:rsidRDefault="002547A8" w:rsidP="002547A8">
      <w:pPr>
        <w:ind w:left="4678"/>
        <w:rPr>
          <w:sz w:val="28"/>
          <w:szCs w:val="28"/>
          <w:lang w:eastAsia="ar-SA"/>
        </w:rPr>
      </w:pPr>
      <w:r>
        <w:rPr>
          <w:sz w:val="28"/>
          <w:szCs w:val="28"/>
          <w:lang w:eastAsia="ar-SA"/>
        </w:rPr>
        <w:t xml:space="preserve">Приложение 1 к Порядку </w:t>
      </w:r>
    </w:p>
    <w:p w:rsidR="002547A8" w:rsidRDefault="002547A8" w:rsidP="002547A8">
      <w:pPr>
        <w:ind w:left="4678"/>
        <w:rPr>
          <w:sz w:val="28"/>
          <w:szCs w:val="28"/>
          <w:lang w:eastAsia="ar-SA"/>
        </w:rPr>
      </w:pPr>
    </w:p>
    <w:p w:rsidR="002547A8" w:rsidRDefault="002547A8" w:rsidP="002547A8">
      <w:pPr>
        <w:ind w:left="4678"/>
        <w:rPr>
          <w:sz w:val="28"/>
          <w:szCs w:val="28"/>
          <w:lang w:eastAsia="ar-SA"/>
        </w:rPr>
      </w:pPr>
      <w:r>
        <w:rPr>
          <w:sz w:val="28"/>
          <w:szCs w:val="28"/>
          <w:lang w:eastAsia="ar-SA"/>
        </w:rPr>
        <w:t xml:space="preserve">В Администрацию </w:t>
      </w:r>
    </w:p>
    <w:p w:rsidR="002547A8" w:rsidRDefault="002547A8" w:rsidP="002547A8">
      <w:pPr>
        <w:ind w:left="4678"/>
        <w:rPr>
          <w:sz w:val="28"/>
          <w:szCs w:val="28"/>
          <w:lang w:eastAsia="ar-SA"/>
        </w:rPr>
      </w:pPr>
      <w:r>
        <w:rPr>
          <w:sz w:val="28"/>
          <w:szCs w:val="28"/>
          <w:lang w:eastAsia="ar-SA"/>
        </w:rPr>
        <w:t xml:space="preserve">сельского поселения </w:t>
      </w:r>
      <w:proofErr w:type="gramStart"/>
      <w:r>
        <w:rPr>
          <w:sz w:val="28"/>
          <w:szCs w:val="28"/>
          <w:lang w:eastAsia="ar-SA"/>
        </w:rPr>
        <w:t>Некрасовское</w:t>
      </w:r>
      <w:proofErr w:type="gramEnd"/>
      <w:r>
        <w:rPr>
          <w:sz w:val="28"/>
          <w:szCs w:val="28"/>
          <w:lang w:eastAsia="ar-SA"/>
        </w:rPr>
        <w:t xml:space="preserve"> Некрасовского муниципального района Ярославской области</w:t>
      </w:r>
    </w:p>
    <w:p w:rsidR="002547A8" w:rsidRDefault="002547A8" w:rsidP="002547A8">
      <w:pPr>
        <w:rPr>
          <w:sz w:val="28"/>
          <w:szCs w:val="28"/>
          <w:lang w:eastAsia="ar-SA"/>
        </w:rPr>
      </w:pPr>
    </w:p>
    <w:p w:rsidR="002547A8" w:rsidRDefault="002547A8" w:rsidP="002547A8">
      <w:pPr>
        <w:jc w:val="center"/>
        <w:rPr>
          <w:b/>
          <w:sz w:val="28"/>
          <w:szCs w:val="28"/>
          <w:lang w:eastAsia="ar-SA"/>
        </w:rPr>
      </w:pPr>
    </w:p>
    <w:p w:rsidR="002547A8" w:rsidRDefault="002547A8" w:rsidP="002547A8">
      <w:pPr>
        <w:jc w:val="center"/>
        <w:rPr>
          <w:b/>
          <w:sz w:val="28"/>
          <w:szCs w:val="28"/>
          <w:lang w:eastAsia="ar-SA"/>
        </w:rPr>
      </w:pPr>
      <w:r>
        <w:rPr>
          <w:b/>
          <w:sz w:val="28"/>
          <w:szCs w:val="28"/>
          <w:lang w:eastAsia="ar-SA"/>
        </w:rPr>
        <w:t xml:space="preserve">ЗАЯВЛЕНИЕ </w:t>
      </w:r>
    </w:p>
    <w:p w:rsidR="002547A8" w:rsidRDefault="002547A8" w:rsidP="002547A8">
      <w:pPr>
        <w:jc w:val="center"/>
        <w:rPr>
          <w:sz w:val="28"/>
          <w:szCs w:val="28"/>
          <w:lang w:eastAsia="ar-SA"/>
        </w:rPr>
      </w:pPr>
      <w:r>
        <w:rPr>
          <w:sz w:val="28"/>
          <w:szCs w:val="28"/>
          <w:lang w:eastAsia="ar-SA"/>
        </w:rPr>
        <w:t xml:space="preserve">на предоставление частичной денежной компенсации расходов </w:t>
      </w:r>
    </w:p>
    <w:p w:rsidR="002547A8" w:rsidRDefault="002547A8" w:rsidP="002547A8">
      <w:pPr>
        <w:jc w:val="center"/>
        <w:rPr>
          <w:sz w:val="28"/>
          <w:szCs w:val="28"/>
          <w:lang w:eastAsia="ar-SA"/>
        </w:rPr>
      </w:pPr>
      <w:r>
        <w:rPr>
          <w:sz w:val="28"/>
          <w:szCs w:val="28"/>
          <w:lang w:eastAsia="ar-SA"/>
        </w:rPr>
        <w:t xml:space="preserve">на приобретение угля гражданам, </w:t>
      </w:r>
    </w:p>
    <w:p w:rsidR="002547A8" w:rsidRDefault="002547A8" w:rsidP="002547A8">
      <w:pPr>
        <w:jc w:val="center"/>
        <w:rPr>
          <w:sz w:val="28"/>
          <w:szCs w:val="28"/>
          <w:lang w:eastAsia="ar-SA"/>
        </w:rPr>
      </w:pPr>
      <w:proofErr w:type="gramStart"/>
      <w:r>
        <w:rPr>
          <w:sz w:val="28"/>
          <w:szCs w:val="28"/>
          <w:lang w:eastAsia="ar-SA"/>
        </w:rPr>
        <w:t>проживающим</w:t>
      </w:r>
      <w:proofErr w:type="gramEnd"/>
      <w:r>
        <w:rPr>
          <w:sz w:val="28"/>
          <w:szCs w:val="28"/>
          <w:lang w:eastAsia="ar-SA"/>
        </w:rPr>
        <w:t xml:space="preserve"> на территории сельского поселения Некрасовское</w:t>
      </w:r>
    </w:p>
    <w:p w:rsidR="002547A8" w:rsidRDefault="002547A8" w:rsidP="002547A8">
      <w:pPr>
        <w:spacing w:after="120"/>
        <w:jc w:val="center"/>
        <w:rPr>
          <w:sz w:val="28"/>
          <w:szCs w:val="28"/>
          <w:lang w:eastAsia="ar-SA"/>
        </w:rPr>
      </w:pPr>
    </w:p>
    <w:p w:rsidR="002547A8" w:rsidRDefault="002547A8" w:rsidP="002547A8">
      <w:pPr>
        <w:spacing w:after="120"/>
        <w:jc w:val="center"/>
      </w:pPr>
      <w:r>
        <w:rPr>
          <w:sz w:val="28"/>
          <w:szCs w:val="28"/>
          <w:lang w:eastAsia="ar-SA"/>
        </w:rPr>
        <w:t>от</w:t>
      </w:r>
      <w:r>
        <w:rPr>
          <w:lang w:eastAsia="ar-SA"/>
        </w:rPr>
        <w:t>___________________________________________________________________________,</w:t>
      </w:r>
    </w:p>
    <w:p w:rsidR="002547A8" w:rsidRDefault="002547A8" w:rsidP="002547A8">
      <w:pPr>
        <w:spacing w:after="120"/>
        <w:jc w:val="center"/>
      </w:pPr>
      <w:r>
        <w:rPr>
          <w:sz w:val="20"/>
          <w:lang w:eastAsia="ar-SA"/>
        </w:rPr>
        <w:t>(фамилия, имя, отчество лица, имеющего право на предоставление денежной компенсации</w:t>
      </w:r>
      <w:proofErr w:type="gramStart"/>
      <w:r>
        <w:rPr>
          <w:sz w:val="20"/>
          <w:lang w:eastAsia="ar-SA"/>
        </w:rPr>
        <w:t xml:space="preserve"> )</w:t>
      </w:r>
      <w:proofErr w:type="gramEnd"/>
    </w:p>
    <w:p w:rsidR="002547A8" w:rsidRDefault="002547A8" w:rsidP="002547A8">
      <w:proofErr w:type="gramStart"/>
      <w:r>
        <w:rPr>
          <w:sz w:val="28"/>
          <w:szCs w:val="28"/>
          <w:lang w:eastAsia="ar-SA"/>
        </w:rPr>
        <w:t>проживающего</w:t>
      </w:r>
      <w:proofErr w:type="gramEnd"/>
      <w:r>
        <w:rPr>
          <w:sz w:val="28"/>
          <w:szCs w:val="28"/>
          <w:lang w:eastAsia="ar-SA"/>
        </w:rPr>
        <w:t xml:space="preserve"> по адресу:</w:t>
      </w:r>
      <w:r>
        <w:rPr>
          <w:lang w:eastAsia="ar-SA"/>
        </w:rPr>
        <w:t>______________________________________________________</w:t>
      </w:r>
    </w:p>
    <w:p w:rsidR="002547A8" w:rsidRDefault="002547A8" w:rsidP="002547A8">
      <w:pPr>
        <w:rPr>
          <w:sz w:val="28"/>
          <w:szCs w:val="28"/>
          <w:lang w:eastAsia="ar-SA"/>
        </w:rPr>
      </w:pPr>
      <w:r>
        <w:rPr>
          <w:sz w:val="28"/>
          <w:szCs w:val="28"/>
          <w:lang w:eastAsia="ar-SA"/>
        </w:rPr>
        <w:t>телефон для связи: ____________________________________________________</w:t>
      </w:r>
    </w:p>
    <w:p w:rsidR="002547A8" w:rsidRDefault="002547A8" w:rsidP="002547A8">
      <w:pPr>
        <w:rPr>
          <w:lang w:eastAsia="ar-SA"/>
        </w:rPr>
      </w:pPr>
      <w:r>
        <w:rPr>
          <w:lang w:eastAsia="ar-SA"/>
        </w:rPr>
        <w:t xml:space="preserve"> </w:t>
      </w:r>
    </w:p>
    <w:tbl>
      <w:tblPr>
        <w:tblW w:w="9571" w:type="dxa"/>
        <w:tblCellMar>
          <w:left w:w="10" w:type="dxa"/>
          <w:right w:w="10" w:type="dxa"/>
        </w:tblCellMar>
        <w:tblLook w:val="04A0"/>
      </w:tblPr>
      <w:tblGrid>
        <w:gridCol w:w="2448"/>
        <w:gridCol w:w="2700"/>
        <w:gridCol w:w="4423"/>
      </w:tblGrid>
      <w:tr w:rsidR="002547A8" w:rsidTr="00025D06">
        <w:tc>
          <w:tcPr>
            <w:tcW w:w="2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p>
          <w:p w:rsidR="002547A8" w:rsidRDefault="002547A8" w:rsidP="00025D06">
            <w:pPr>
              <w:rPr>
                <w:sz w:val="28"/>
                <w:szCs w:val="28"/>
                <w:lang w:eastAsia="ar-SA"/>
              </w:rPr>
            </w:pPr>
            <w:r>
              <w:rPr>
                <w:sz w:val="28"/>
                <w:szCs w:val="28"/>
                <w:lang w:eastAsia="ar-SA"/>
              </w:rPr>
              <w:t>ПАСПОРТ</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r>
              <w:rPr>
                <w:sz w:val="28"/>
                <w:szCs w:val="28"/>
                <w:lang w:eastAsia="ar-SA"/>
              </w:rPr>
              <w:t>Дата рождения</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p>
        </w:tc>
      </w:tr>
      <w:tr w:rsidR="002547A8" w:rsidTr="00025D06">
        <w:tc>
          <w:tcPr>
            <w:tcW w:w="2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r>
              <w:rPr>
                <w:sz w:val="28"/>
                <w:szCs w:val="28"/>
                <w:lang w:eastAsia="ar-SA"/>
              </w:rPr>
              <w:t>Серия, номер</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p>
        </w:tc>
      </w:tr>
      <w:tr w:rsidR="002547A8" w:rsidTr="00025D06">
        <w:tc>
          <w:tcPr>
            <w:tcW w:w="2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r>
              <w:rPr>
                <w:sz w:val="28"/>
                <w:szCs w:val="28"/>
                <w:lang w:eastAsia="ar-SA"/>
              </w:rPr>
              <w:t>Дата выдачи</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p>
        </w:tc>
      </w:tr>
      <w:tr w:rsidR="002547A8" w:rsidTr="00025D06">
        <w:tc>
          <w:tcPr>
            <w:tcW w:w="2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r>
              <w:rPr>
                <w:sz w:val="28"/>
                <w:szCs w:val="28"/>
                <w:lang w:eastAsia="ar-SA"/>
              </w:rPr>
              <w:t>Кем выдан</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7A8" w:rsidRDefault="002547A8" w:rsidP="00025D06">
            <w:pPr>
              <w:rPr>
                <w:sz w:val="28"/>
                <w:szCs w:val="28"/>
                <w:lang w:eastAsia="ar-SA"/>
              </w:rPr>
            </w:pPr>
          </w:p>
        </w:tc>
      </w:tr>
    </w:tbl>
    <w:p w:rsidR="002547A8" w:rsidRDefault="002547A8" w:rsidP="002547A8">
      <w:pPr>
        <w:ind w:firstLine="708"/>
        <w:rPr>
          <w:lang w:eastAsia="ar-SA"/>
        </w:rPr>
      </w:pPr>
    </w:p>
    <w:p w:rsidR="002547A8" w:rsidRDefault="002547A8" w:rsidP="002547A8">
      <w:pPr>
        <w:rPr>
          <w:sz w:val="28"/>
          <w:szCs w:val="28"/>
          <w:lang w:eastAsia="ar-SA"/>
        </w:rPr>
      </w:pPr>
      <w:r>
        <w:rPr>
          <w:sz w:val="28"/>
          <w:szCs w:val="28"/>
          <w:lang w:eastAsia="ar-SA"/>
        </w:rPr>
        <w:t>Прошу предоставить частичную денежную компенсацию расходов на приобретение угля.</w:t>
      </w:r>
    </w:p>
    <w:p w:rsidR="002547A8" w:rsidRDefault="002547A8" w:rsidP="002547A8">
      <w:pPr>
        <w:rPr>
          <w:lang w:eastAsia="ar-SA"/>
        </w:rPr>
      </w:pPr>
    </w:p>
    <w:p w:rsidR="002547A8" w:rsidRDefault="002547A8" w:rsidP="002547A8">
      <w:pPr>
        <w:ind w:firstLine="180"/>
        <w:jc w:val="both"/>
        <w:rPr>
          <w:sz w:val="20"/>
          <w:szCs w:val="20"/>
          <w:lang w:eastAsia="ar-SA"/>
        </w:rPr>
      </w:pPr>
      <w:proofErr w:type="gramStart"/>
      <w:r>
        <w:rPr>
          <w:sz w:val="20"/>
          <w:szCs w:val="20"/>
          <w:lang w:eastAsia="ar-SA"/>
        </w:rPr>
        <w:t xml:space="preserve">Даю свое согласие на автоматизированную и без использования средств автоматизации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указанных в настоящем заявлении и прилагаемых к нему документах, в целях предоставления мне частичной денежной компенсации расходов на приобретение </w:t>
      </w:r>
      <w:r w:rsidR="00766EED">
        <w:rPr>
          <w:sz w:val="20"/>
          <w:szCs w:val="20"/>
          <w:lang w:eastAsia="ar-SA"/>
        </w:rPr>
        <w:t>угля</w:t>
      </w:r>
      <w:r>
        <w:rPr>
          <w:sz w:val="20"/>
          <w:szCs w:val="20"/>
          <w:lang w:eastAsia="ar-SA"/>
        </w:rPr>
        <w:t>.</w:t>
      </w:r>
      <w:proofErr w:type="gramEnd"/>
    </w:p>
    <w:p w:rsidR="002547A8" w:rsidRDefault="002547A8" w:rsidP="002547A8">
      <w:pPr>
        <w:rPr>
          <w:lang w:eastAsia="ar-SA"/>
        </w:rPr>
      </w:pPr>
    </w:p>
    <w:p w:rsidR="002547A8" w:rsidRDefault="002547A8" w:rsidP="002547A8">
      <w:pPr>
        <w:rPr>
          <w:lang w:eastAsia="ar-SA"/>
        </w:rPr>
      </w:pPr>
    </w:p>
    <w:p w:rsidR="002547A8" w:rsidRDefault="002547A8" w:rsidP="002547A8">
      <w:pPr>
        <w:rPr>
          <w:sz w:val="28"/>
          <w:szCs w:val="28"/>
          <w:lang w:eastAsia="ar-SA"/>
        </w:rPr>
      </w:pPr>
      <w:r>
        <w:rPr>
          <w:sz w:val="28"/>
          <w:szCs w:val="28"/>
          <w:lang w:eastAsia="ar-SA"/>
        </w:rPr>
        <w:t>К заявлению прилагаю следующие документы:</w:t>
      </w:r>
    </w:p>
    <w:p w:rsidR="002547A8" w:rsidRDefault="002547A8" w:rsidP="002547A8">
      <w:pPr>
        <w:rPr>
          <w:sz w:val="28"/>
          <w:szCs w:val="28"/>
          <w:lang w:eastAsia="ar-SA"/>
        </w:rPr>
      </w:pPr>
      <w:r>
        <w:rPr>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47A8" w:rsidRDefault="002547A8" w:rsidP="002547A8">
      <w:pPr>
        <w:rPr>
          <w:lang w:eastAsia="ar-SA"/>
        </w:rPr>
      </w:pPr>
    </w:p>
    <w:p w:rsidR="002547A8" w:rsidRDefault="002547A8" w:rsidP="002547A8">
      <w:pPr>
        <w:jc w:val="center"/>
        <w:rPr>
          <w:lang w:eastAsia="ar-SA"/>
        </w:rPr>
      </w:pPr>
    </w:p>
    <w:tbl>
      <w:tblPr>
        <w:tblW w:w="9363" w:type="dxa"/>
        <w:tblCellMar>
          <w:left w:w="10" w:type="dxa"/>
          <w:right w:w="10" w:type="dxa"/>
        </w:tblCellMar>
        <w:tblLook w:val="04A0"/>
      </w:tblPr>
      <w:tblGrid>
        <w:gridCol w:w="3239"/>
        <w:gridCol w:w="3062"/>
        <w:gridCol w:w="3062"/>
      </w:tblGrid>
      <w:tr w:rsidR="002547A8" w:rsidTr="00025D06">
        <w:tc>
          <w:tcPr>
            <w:tcW w:w="3239" w:type="dxa"/>
            <w:tcBorders>
              <w:top w:val="single" w:sz="4" w:space="0" w:color="000000"/>
            </w:tcBorders>
            <w:shd w:val="clear" w:color="auto" w:fill="auto"/>
            <w:tcMar>
              <w:top w:w="0" w:type="dxa"/>
              <w:left w:w="108" w:type="dxa"/>
              <w:bottom w:w="0" w:type="dxa"/>
              <w:right w:w="108" w:type="dxa"/>
            </w:tcMar>
          </w:tcPr>
          <w:p w:rsidR="002547A8" w:rsidRDefault="002547A8" w:rsidP="00025D06">
            <w:pPr>
              <w:jc w:val="center"/>
              <w:rPr>
                <w:sz w:val="20"/>
                <w:szCs w:val="20"/>
                <w:lang w:eastAsia="ar-SA"/>
              </w:rPr>
            </w:pPr>
            <w:r>
              <w:rPr>
                <w:sz w:val="20"/>
                <w:szCs w:val="20"/>
                <w:lang w:eastAsia="ar-SA"/>
              </w:rPr>
              <w:t>дата</w:t>
            </w:r>
          </w:p>
        </w:tc>
        <w:tc>
          <w:tcPr>
            <w:tcW w:w="3062" w:type="dxa"/>
            <w:tcBorders>
              <w:top w:val="single" w:sz="4" w:space="0" w:color="000000"/>
            </w:tcBorders>
            <w:shd w:val="clear" w:color="auto" w:fill="auto"/>
            <w:tcMar>
              <w:top w:w="0" w:type="dxa"/>
              <w:left w:w="108" w:type="dxa"/>
              <w:bottom w:w="0" w:type="dxa"/>
              <w:right w:w="108" w:type="dxa"/>
            </w:tcMar>
          </w:tcPr>
          <w:p w:rsidR="002547A8" w:rsidRDefault="002547A8" w:rsidP="00025D06">
            <w:pPr>
              <w:jc w:val="center"/>
              <w:rPr>
                <w:sz w:val="20"/>
                <w:szCs w:val="20"/>
                <w:lang w:eastAsia="ar-SA"/>
              </w:rPr>
            </w:pPr>
            <w:r>
              <w:rPr>
                <w:sz w:val="20"/>
                <w:szCs w:val="20"/>
                <w:lang w:eastAsia="ar-SA"/>
              </w:rPr>
              <w:t>подпись заявителя</w:t>
            </w:r>
          </w:p>
        </w:tc>
        <w:tc>
          <w:tcPr>
            <w:tcW w:w="3062" w:type="dxa"/>
            <w:tcBorders>
              <w:top w:val="single" w:sz="4" w:space="0" w:color="000000"/>
            </w:tcBorders>
            <w:shd w:val="clear" w:color="auto" w:fill="auto"/>
            <w:tcMar>
              <w:top w:w="0" w:type="dxa"/>
              <w:left w:w="108" w:type="dxa"/>
              <w:bottom w:w="0" w:type="dxa"/>
              <w:right w:w="108" w:type="dxa"/>
            </w:tcMar>
          </w:tcPr>
          <w:p w:rsidR="002547A8" w:rsidRDefault="002547A8" w:rsidP="00025D06">
            <w:pPr>
              <w:jc w:val="center"/>
              <w:rPr>
                <w:sz w:val="20"/>
                <w:szCs w:val="20"/>
                <w:lang w:eastAsia="ar-SA"/>
              </w:rPr>
            </w:pPr>
            <w:r>
              <w:rPr>
                <w:sz w:val="20"/>
                <w:szCs w:val="20"/>
                <w:lang w:eastAsia="ar-SA"/>
              </w:rPr>
              <w:t>расшифровка подписи</w:t>
            </w:r>
          </w:p>
        </w:tc>
      </w:tr>
    </w:tbl>
    <w:p w:rsidR="002547A8" w:rsidRDefault="002547A8" w:rsidP="002547A8">
      <w:pPr>
        <w:pStyle w:val="a5"/>
        <w:tabs>
          <w:tab w:val="left" w:pos="851"/>
        </w:tabs>
        <w:ind w:left="993" w:hanging="360"/>
        <w:jc w:val="both"/>
        <w:rPr>
          <w:sz w:val="28"/>
          <w:szCs w:val="32"/>
        </w:rPr>
      </w:pPr>
    </w:p>
    <w:p w:rsidR="002547A8" w:rsidRDefault="002547A8" w:rsidP="002547A8">
      <w:pPr>
        <w:ind w:firstLine="709"/>
        <w:jc w:val="both"/>
      </w:pPr>
    </w:p>
    <w:p w:rsidR="002547A8" w:rsidRDefault="002547A8" w:rsidP="002547A8">
      <w:pPr>
        <w:ind w:firstLine="709"/>
      </w:pPr>
    </w:p>
    <w:p w:rsidR="002547A8" w:rsidRDefault="002547A8" w:rsidP="002547A8">
      <w:pPr>
        <w:ind w:firstLine="709"/>
      </w:pPr>
    </w:p>
    <w:p w:rsidR="002547A8" w:rsidRDefault="002547A8" w:rsidP="002547A8">
      <w:pPr>
        <w:ind w:firstLine="709"/>
      </w:pPr>
    </w:p>
    <w:p w:rsidR="002547A8" w:rsidRDefault="002547A8" w:rsidP="002547A8">
      <w:pPr>
        <w:jc w:val="right"/>
      </w:pPr>
    </w:p>
    <w:p w:rsidR="002547A8" w:rsidRDefault="002547A8" w:rsidP="002547A8">
      <w:pPr>
        <w:jc w:val="center"/>
        <w:rPr>
          <w:b/>
          <w:sz w:val="28"/>
          <w:szCs w:val="28"/>
        </w:rPr>
      </w:pPr>
      <w:r>
        <w:rPr>
          <w:b/>
          <w:sz w:val="28"/>
          <w:szCs w:val="28"/>
        </w:rPr>
        <w:t>Пояснительная записка</w:t>
      </w:r>
    </w:p>
    <w:p w:rsidR="002547A8" w:rsidRDefault="002547A8" w:rsidP="002547A8">
      <w:pPr>
        <w:jc w:val="center"/>
        <w:rPr>
          <w:sz w:val="28"/>
          <w:szCs w:val="28"/>
        </w:rPr>
      </w:pPr>
      <w:r>
        <w:rPr>
          <w:sz w:val="28"/>
          <w:szCs w:val="28"/>
        </w:rPr>
        <w:t xml:space="preserve">к проекту постановления администрации сельского поселения </w:t>
      </w:r>
      <w:proofErr w:type="gramStart"/>
      <w:r>
        <w:rPr>
          <w:sz w:val="28"/>
          <w:szCs w:val="28"/>
        </w:rPr>
        <w:t>Некрасовское</w:t>
      </w:r>
      <w:proofErr w:type="gramEnd"/>
      <w:r>
        <w:rPr>
          <w:sz w:val="28"/>
          <w:szCs w:val="28"/>
        </w:rPr>
        <w:t xml:space="preserve"> </w:t>
      </w:r>
    </w:p>
    <w:p w:rsidR="002547A8" w:rsidRDefault="002547A8" w:rsidP="002547A8">
      <w:pPr>
        <w:jc w:val="center"/>
        <w:rPr>
          <w:sz w:val="28"/>
          <w:szCs w:val="28"/>
        </w:rPr>
      </w:pPr>
      <w:r>
        <w:rPr>
          <w:sz w:val="28"/>
          <w:szCs w:val="28"/>
        </w:rPr>
        <w:t>о порядке предоставления частичной денежной компенсации расходов</w:t>
      </w:r>
    </w:p>
    <w:p w:rsidR="002547A8" w:rsidRDefault="002547A8" w:rsidP="002547A8">
      <w:pPr>
        <w:jc w:val="center"/>
        <w:rPr>
          <w:sz w:val="28"/>
          <w:szCs w:val="28"/>
        </w:rPr>
      </w:pPr>
      <w:r>
        <w:rPr>
          <w:sz w:val="28"/>
          <w:szCs w:val="28"/>
        </w:rPr>
        <w:t>на приобретение угля гражданам, проживающим</w:t>
      </w:r>
    </w:p>
    <w:p w:rsidR="002547A8" w:rsidRDefault="002547A8" w:rsidP="002547A8">
      <w:pPr>
        <w:jc w:val="center"/>
        <w:rPr>
          <w:sz w:val="28"/>
          <w:szCs w:val="28"/>
        </w:rPr>
      </w:pPr>
      <w:r>
        <w:rPr>
          <w:sz w:val="28"/>
          <w:szCs w:val="28"/>
        </w:rPr>
        <w:t xml:space="preserve">на территории сельского поселения </w:t>
      </w:r>
      <w:proofErr w:type="gramStart"/>
      <w:r>
        <w:rPr>
          <w:sz w:val="28"/>
          <w:szCs w:val="28"/>
        </w:rPr>
        <w:t>Некрасовское</w:t>
      </w:r>
      <w:proofErr w:type="gramEnd"/>
    </w:p>
    <w:p w:rsidR="002547A8" w:rsidRDefault="002547A8" w:rsidP="002547A8">
      <w:pPr>
        <w:rPr>
          <w:sz w:val="28"/>
          <w:szCs w:val="28"/>
        </w:rPr>
      </w:pPr>
    </w:p>
    <w:p w:rsidR="002547A8" w:rsidRDefault="002547A8" w:rsidP="002547A8">
      <w:pPr>
        <w:rPr>
          <w:sz w:val="28"/>
          <w:szCs w:val="28"/>
        </w:rPr>
      </w:pPr>
    </w:p>
    <w:p w:rsidR="002547A8" w:rsidRDefault="002547A8" w:rsidP="002547A8">
      <w:pPr>
        <w:ind w:firstLine="709"/>
        <w:jc w:val="both"/>
        <w:rPr>
          <w:color w:val="5F5F5F"/>
          <w:sz w:val="28"/>
          <w:szCs w:val="28"/>
        </w:rPr>
      </w:pPr>
      <w:r>
        <w:rPr>
          <w:color w:val="5F5F5F"/>
          <w:sz w:val="28"/>
          <w:szCs w:val="28"/>
        </w:rPr>
        <w:t>В соответствии с частью 5 статьи 20 Федерального Закона от 06.10.2003 г. №131-ФЗ «Об общих принципах организации местного самоуправления на территории Российской Федерации»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547A8" w:rsidRDefault="002547A8" w:rsidP="002547A8">
      <w:pPr>
        <w:ind w:firstLine="709"/>
        <w:jc w:val="both"/>
        <w:rPr>
          <w:color w:val="5F5F5F"/>
          <w:sz w:val="28"/>
          <w:szCs w:val="28"/>
        </w:rPr>
      </w:pPr>
      <w:r>
        <w:rPr>
          <w:color w:val="5F5F5F"/>
          <w:sz w:val="28"/>
          <w:szCs w:val="28"/>
        </w:rPr>
        <w:t>В соответствии со статьей 17 Социального Кодекса Ярославской области органы местного самоуправления участвуют в социальных правоотношениях в случае установления органами местного самоуправления дополнительных мер социальной поддержки и (или) социальной помощи, финансируемых из местных бюджетов.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2547A8" w:rsidRDefault="002547A8" w:rsidP="002547A8">
      <w:pPr>
        <w:ind w:firstLine="709"/>
        <w:jc w:val="both"/>
      </w:pPr>
      <w:r>
        <w:rPr>
          <w:color w:val="5F5F5F"/>
          <w:sz w:val="28"/>
          <w:szCs w:val="28"/>
        </w:rPr>
        <w:t xml:space="preserve">В соответствии со статьей 5 Социального Кодекса Ярославской области </w:t>
      </w:r>
      <w:r>
        <w:rPr>
          <w:b/>
          <w:bCs/>
          <w:color w:val="5F5F5F"/>
          <w:sz w:val="28"/>
          <w:szCs w:val="28"/>
        </w:rPr>
        <w:t>социальная поддержка</w:t>
      </w:r>
      <w:r>
        <w:rPr>
          <w:color w:val="5F5F5F"/>
          <w:sz w:val="28"/>
          <w:szCs w:val="28"/>
        </w:rPr>
        <w:t> - предоставление отдельным категориям граждан социальных услуг, денежных компенсаций, денежных выплат.</w:t>
      </w:r>
    </w:p>
    <w:p w:rsidR="002547A8" w:rsidRDefault="002547A8" w:rsidP="002547A8">
      <w:pPr>
        <w:ind w:firstLine="709"/>
        <w:jc w:val="both"/>
        <w:rPr>
          <w:color w:val="5F5F5F"/>
          <w:sz w:val="28"/>
          <w:szCs w:val="28"/>
        </w:rPr>
      </w:pPr>
      <w:proofErr w:type="gramStart"/>
      <w:r>
        <w:rPr>
          <w:color w:val="5F5F5F"/>
          <w:sz w:val="28"/>
          <w:szCs w:val="28"/>
        </w:rPr>
        <w:t>На основании вышеизложенного, учитывая тот факт, что цена угля для населения в 2014 году по сравнению с 2013 годом возросла более чем в 2 раза, администрация сельского поселения Некрасовское приняла решение установить для граждан, проживающих в домовладениях, не имеющих центрального отопления дополнительную меру социальной поддержки  в виде предоставления частичной денежной компенсации на приобретение угля.</w:t>
      </w:r>
      <w:proofErr w:type="gramEnd"/>
    </w:p>
    <w:p w:rsidR="002547A8" w:rsidRDefault="002547A8" w:rsidP="002547A8">
      <w:pPr>
        <w:ind w:firstLine="709"/>
        <w:jc w:val="both"/>
      </w:pPr>
      <w:r>
        <w:rPr>
          <w:color w:val="5F5F5F"/>
          <w:sz w:val="28"/>
          <w:szCs w:val="28"/>
        </w:rPr>
        <w:t>В проекте постановления предлагается производить расчет денежной компенсации на одно домовладение в размере 15% от расходов на приобретение угля, из расчета нормы угля 70 кг</w:t>
      </w:r>
      <w:proofErr w:type="gramStart"/>
      <w:r>
        <w:rPr>
          <w:color w:val="5F5F5F"/>
          <w:sz w:val="28"/>
          <w:szCs w:val="28"/>
        </w:rPr>
        <w:t>.</w:t>
      </w:r>
      <w:proofErr w:type="gramEnd"/>
      <w:r>
        <w:rPr>
          <w:color w:val="5F5F5F"/>
          <w:sz w:val="28"/>
          <w:szCs w:val="28"/>
        </w:rPr>
        <w:t xml:space="preserve"> </w:t>
      </w:r>
      <w:proofErr w:type="gramStart"/>
      <w:r>
        <w:rPr>
          <w:color w:val="5F5F5F"/>
          <w:sz w:val="28"/>
          <w:szCs w:val="28"/>
        </w:rPr>
        <w:t>н</w:t>
      </w:r>
      <w:proofErr w:type="gramEnd"/>
      <w:r>
        <w:rPr>
          <w:color w:val="5F5F5F"/>
          <w:sz w:val="28"/>
          <w:szCs w:val="28"/>
        </w:rPr>
        <w:t>а 1 кв.м. отапливаемой площади, но не более трех тонн на одно домовладение.</w:t>
      </w:r>
    </w:p>
    <w:p w:rsidR="002547A8" w:rsidRDefault="002547A8" w:rsidP="002547A8">
      <w:pPr>
        <w:ind w:firstLine="709"/>
      </w:pPr>
    </w:p>
    <w:p w:rsidR="002547A8" w:rsidRDefault="002547A8" w:rsidP="002547A8">
      <w:pPr>
        <w:ind w:firstLine="709"/>
      </w:pPr>
    </w:p>
    <w:p w:rsidR="002547A8" w:rsidRDefault="002547A8" w:rsidP="006177B8">
      <w:pPr>
        <w:jc w:val="both"/>
      </w:pPr>
    </w:p>
    <w:p w:rsidR="00294D01" w:rsidRDefault="00294D01" w:rsidP="006177B8">
      <w:pPr>
        <w:jc w:val="both"/>
      </w:pPr>
    </w:p>
    <w:p w:rsidR="00294D01" w:rsidRDefault="00294D01" w:rsidP="006177B8">
      <w:pPr>
        <w:jc w:val="both"/>
      </w:pPr>
    </w:p>
    <w:p w:rsidR="00294D01" w:rsidRDefault="00294D01" w:rsidP="006177B8">
      <w:pPr>
        <w:jc w:val="both"/>
      </w:pPr>
    </w:p>
    <w:p w:rsidR="00294D01" w:rsidRDefault="00294D01" w:rsidP="006177B8">
      <w:pPr>
        <w:jc w:val="both"/>
      </w:pPr>
    </w:p>
    <w:p w:rsidR="00294D01" w:rsidRDefault="00294D01" w:rsidP="006177B8">
      <w:pPr>
        <w:jc w:val="both"/>
      </w:pPr>
    </w:p>
    <w:p w:rsidR="00294D01" w:rsidRDefault="00294D01" w:rsidP="006177B8">
      <w:pPr>
        <w:jc w:val="both"/>
      </w:pPr>
    </w:p>
    <w:p w:rsidR="00294D01" w:rsidRDefault="00294D01" w:rsidP="0051419E">
      <w:pPr>
        <w:ind w:firstLine="709"/>
        <w:jc w:val="center"/>
        <w:rPr>
          <w:b/>
          <w:color w:val="5F5F5F"/>
          <w:sz w:val="28"/>
          <w:szCs w:val="28"/>
        </w:rPr>
      </w:pPr>
      <w:r>
        <w:rPr>
          <w:b/>
          <w:color w:val="5F5F5F"/>
          <w:sz w:val="28"/>
          <w:szCs w:val="28"/>
        </w:rPr>
        <w:t>Расчет</w:t>
      </w:r>
    </w:p>
    <w:p w:rsidR="00294D01" w:rsidRDefault="00294D01" w:rsidP="0051419E">
      <w:pPr>
        <w:ind w:firstLine="709"/>
        <w:jc w:val="center"/>
        <w:rPr>
          <w:color w:val="5F5F5F"/>
          <w:sz w:val="28"/>
          <w:szCs w:val="28"/>
        </w:rPr>
      </w:pPr>
      <w:r>
        <w:rPr>
          <w:color w:val="5F5F5F"/>
          <w:sz w:val="28"/>
          <w:szCs w:val="28"/>
        </w:rPr>
        <w:t>максимальной суммы компенсации на приобретение угля</w:t>
      </w:r>
    </w:p>
    <w:p w:rsidR="00294D01" w:rsidRDefault="00294D01" w:rsidP="0051419E">
      <w:pPr>
        <w:ind w:firstLine="709"/>
        <w:jc w:val="center"/>
        <w:rPr>
          <w:color w:val="5F5F5F"/>
          <w:sz w:val="28"/>
          <w:szCs w:val="28"/>
        </w:rPr>
      </w:pPr>
      <w:r>
        <w:rPr>
          <w:color w:val="5F5F5F"/>
          <w:sz w:val="28"/>
          <w:szCs w:val="28"/>
        </w:rPr>
        <w:t>при условии предоставления компенсации на одно домовладение</w:t>
      </w:r>
    </w:p>
    <w:p w:rsidR="00294D01" w:rsidRDefault="00294D01" w:rsidP="0051419E">
      <w:pPr>
        <w:ind w:firstLine="709"/>
        <w:jc w:val="center"/>
        <w:rPr>
          <w:color w:val="5F5F5F"/>
          <w:sz w:val="28"/>
          <w:szCs w:val="28"/>
        </w:rPr>
      </w:pPr>
      <w:r>
        <w:rPr>
          <w:color w:val="5F5F5F"/>
          <w:sz w:val="28"/>
          <w:szCs w:val="28"/>
        </w:rPr>
        <w:t>из расчета нормы угля 70 кг</w:t>
      </w:r>
      <w:proofErr w:type="gramStart"/>
      <w:r>
        <w:rPr>
          <w:color w:val="5F5F5F"/>
          <w:sz w:val="28"/>
          <w:szCs w:val="28"/>
        </w:rPr>
        <w:t>.</w:t>
      </w:r>
      <w:proofErr w:type="gramEnd"/>
      <w:r>
        <w:rPr>
          <w:color w:val="5F5F5F"/>
          <w:sz w:val="28"/>
          <w:szCs w:val="28"/>
        </w:rPr>
        <w:t xml:space="preserve"> </w:t>
      </w:r>
      <w:proofErr w:type="gramStart"/>
      <w:r>
        <w:rPr>
          <w:color w:val="5F5F5F"/>
          <w:sz w:val="28"/>
          <w:szCs w:val="28"/>
        </w:rPr>
        <w:t>н</w:t>
      </w:r>
      <w:proofErr w:type="gramEnd"/>
      <w:r>
        <w:rPr>
          <w:color w:val="5F5F5F"/>
          <w:sz w:val="28"/>
          <w:szCs w:val="28"/>
        </w:rPr>
        <w:t>а 1 кв.м. отапливаемой площади,</w:t>
      </w:r>
    </w:p>
    <w:p w:rsidR="00294D01" w:rsidRDefault="00294D01" w:rsidP="0051419E">
      <w:pPr>
        <w:ind w:firstLine="709"/>
        <w:jc w:val="center"/>
        <w:rPr>
          <w:color w:val="5F5F5F"/>
          <w:sz w:val="28"/>
          <w:szCs w:val="28"/>
        </w:rPr>
      </w:pPr>
      <w:r>
        <w:rPr>
          <w:color w:val="5F5F5F"/>
          <w:sz w:val="28"/>
          <w:szCs w:val="28"/>
        </w:rPr>
        <w:t>но не более трех тонн на одно домовладение</w:t>
      </w:r>
    </w:p>
    <w:p w:rsidR="00294D01" w:rsidRDefault="00294D01" w:rsidP="00294D01">
      <w:pPr>
        <w:ind w:firstLine="709"/>
        <w:jc w:val="both"/>
        <w:rPr>
          <w:color w:val="5F5F5F"/>
          <w:sz w:val="28"/>
          <w:szCs w:val="28"/>
        </w:rPr>
      </w:pPr>
    </w:p>
    <w:tbl>
      <w:tblPr>
        <w:tblW w:w="10343" w:type="dxa"/>
        <w:tblInd w:w="-648" w:type="dxa"/>
        <w:tblLayout w:type="fixed"/>
        <w:tblCellMar>
          <w:left w:w="10" w:type="dxa"/>
          <w:right w:w="10" w:type="dxa"/>
        </w:tblCellMar>
        <w:tblLook w:val="04A0"/>
      </w:tblPr>
      <w:tblGrid>
        <w:gridCol w:w="2830"/>
        <w:gridCol w:w="850"/>
        <w:gridCol w:w="1125"/>
        <w:gridCol w:w="1127"/>
        <w:gridCol w:w="1175"/>
        <w:gridCol w:w="1124"/>
        <w:gridCol w:w="1134"/>
        <w:gridCol w:w="978"/>
      </w:tblGrid>
      <w:tr w:rsidR="00294D01" w:rsidTr="00294D01">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Сельский округ</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Количество домовладений</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Норма расхода угля по площади, тонн</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Количество угля для расчета компенсации, тонн</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Стоимость одной тонны угля, руб.</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Сумма к возмещению 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Сумма к возмещению 15%</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94D01" w:rsidRDefault="00294D01" w:rsidP="00025D06">
            <w:pPr>
              <w:jc w:val="both"/>
              <w:rPr>
                <w:sz w:val="20"/>
                <w:szCs w:val="20"/>
              </w:rPr>
            </w:pPr>
            <w:r>
              <w:rPr>
                <w:sz w:val="20"/>
                <w:szCs w:val="20"/>
              </w:rPr>
              <w:t>Сумма к возмещению 10%</w:t>
            </w:r>
          </w:p>
        </w:tc>
      </w:tr>
      <w:tr w:rsidR="00294D01" w:rsidTr="00294D01">
        <w:tc>
          <w:tcPr>
            <w:tcW w:w="1034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center"/>
              <w:rPr>
                <w:b/>
                <w:sz w:val="20"/>
                <w:szCs w:val="20"/>
              </w:rPr>
            </w:pPr>
            <w:r>
              <w:rPr>
                <w:b/>
                <w:sz w:val="20"/>
                <w:szCs w:val="20"/>
              </w:rPr>
              <w:t>СП Некрасовское</w:t>
            </w:r>
          </w:p>
        </w:tc>
      </w:tr>
      <w:tr w:rsidR="00294D01" w:rsidTr="00294D01">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Некрасовское (без льгот)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60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214,2</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167,1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6326,24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211423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158567</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94D01" w:rsidRDefault="00294D01" w:rsidP="00025D06">
            <w:pPr>
              <w:jc w:val="both"/>
              <w:rPr>
                <w:sz w:val="20"/>
                <w:szCs w:val="20"/>
              </w:rPr>
            </w:pPr>
            <w:r>
              <w:rPr>
                <w:sz w:val="20"/>
                <w:szCs w:val="20"/>
              </w:rPr>
              <w:t>105711</w:t>
            </w:r>
          </w:p>
        </w:tc>
      </w:tr>
      <w:tr w:rsidR="00294D01" w:rsidTr="00294D01">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Некрасовское (льготы, педагогов нет)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33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135,6</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96,3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6326,24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121843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91383</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94D01" w:rsidRDefault="00294D01" w:rsidP="00025D06">
            <w:pPr>
              <w:jc w:val="both"/>
              <w:rPr>
                <w:sz w:val="20"/>
                <w:szCs w:val="20"/>
              </w:rPr>
            </w:pPr>
            <w:r>
              <w:rPr>
                <w:sz w:val="20"/>
                <w:szCs w:val="20"/>
              </w:rPr>
              <w:t>60922</w:t>
            </w:r>
          </w:p>
        </w:tc>
      </w:tr>
      <w:tr w:rsidR="00294D01" w:rsidTr="00294D01">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Черная заводь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21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75,4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61,3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6326,24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77560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58170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94D01" w:rsidRDefault="00294D01" w:rsidP="00025D06">
            <w:pPr>
              <w:jc w:val="both"/>
              <w:rPr>
                <w:sz w:val="20"/>
                <w:szCs w:val="20"/>
              </w:rPr>
            </w:pPr>
            <w:r>
              <w:rPr>
                <w:sz w:val="20"/>
                <w:szCs w:val="20"/>
              </w:rPr>
              <w:t>38780</w:t>
            </w:r>
          </w:p>
        </w:tc>
      </w:tr>
      <w:tr w:rsidR="00294D01" w:rsidTr="00294D01">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Левашово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18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68,1</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51,9</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6326,24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65666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49250</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94D01" w:rsidRDefault="00294D01" w:rsidP="00025D06">
            <w:pPr>
              <w:jc w:val="both"/>
              <w:rPr>
                <w:sz w:val="20"/>
                <w:szCs w:val="20"/>
              </w:rPr>
            </w:pPr>
            <w:r>
              <w:rPr>
                <w:sz w:val="20"/>
                <w:szCs w:val="20"/>
              </w:rPr>
              <w:t>32833</w:t>
            </w:r>
          </w:p>
        </w:tc>
      </w:tr>
      <w:tr w:rsidR="00294D01" w:rsidTr="00294D01">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proofErr w:type="spellStart"/>
            <w:r>
              <w:rPr>
                <w:sz w:val="20"/>
                <w:szCs w:val="20"/>
              </w:rPr>
              <w:t>Лапино</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10</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37,3</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29,4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6326,24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37198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27899</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94D01" w:rsidRDefault="00294D01" w:rsidP="00025D06">
            <w:pPr>
              <w:jc w:val="both"/>
              <w:rPr>
                <w:sz w:val="20"/>
                <w:szCs w:val="20"/>
              </w:rPr>
            </w:pPr>
            <w:r>
              <w:rPr>
                <w:sz w:val="20"/>
                <w:szCs w:val="20"/>
              </w:rPr>
              <w:t>18599</w:t>
            </w:r>
          </w:p>
        </w:tc>
      </w:tr>
      <w:tr w:rsidR="00294D01" w:rsidTr="00294D01">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b/>
                <w:sz w:val="20"/>
                <w:szCs w:val="20"/>
              </w:rPr>
            </w:pPr>
            <w:r>
              <w:rPr>
                <w:b/>
                <w:sz w:val="20"/>
                <w:szCs w:val="20"/>
              </w:rPr>
              <w:t>Всего: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b/>
                <w:sz w:val="20"/>
                <w:szCs w:val="20"/>
              </w:rPr>
            </w:pPr>
            <w:r>
              <w:rPr>
                <w:b/>
                <w:sz w:val="20"/>
                <w:szCs w:val="20"/>
              </w:rPr>
              <w:t>142</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b/>
                <w:sz w:val="20"/>
                <w:szCs w:val="20"/>
              </w:rPr>
            </w:pPr>
            <w:r>
              <w:rPr>
                <w:b/>
                <w:sz w:val="20"/>
                <w:szCs w:val="20"/>
              </w:rPr>
              <w:t>530,6</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b/>
                <w:sz w:val="20"/>
                <w:szCs w:val="20"/>
              </w:rPr>
            </w:pPr>
            <w:r>
              <w:rPr>
                <w:b/>
                <w:sz w:val="20"/>
                <w:szCs w:val="20"/>
              </w:rPr>
              <w:t>406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b/>
                <w:sz w:val="20"/>
                <w:szCs w:val="20"/>
              </w:rPr>
            </w:pPr>
            <w:r>
              <w:rPr>
                <w:b/>
                <w:sz w:val="20"/>
                <w:szCs w:val="20"/>
              </w:rPr>
              <w:t>6326,24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b/>
                <w:sz w:val="20"/>
                <w:szCs w:val="20"/>
              </w:rPr>
            </w:pPr>
            <w:r>
              <w:rPr>
                <w:b/>
                <w:sz w:val="20"/>
                <w:szCs w:val="20"/>
              </w:rPr>
              <w:t>513690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b/>
                <w:sz w:val="20"/>
                <w:szCs w:val="20"/>
              </w:rPr>
            </w:pPr>
            <w:r>
              <w:rPr>
                <w:b/>
                <w:sz w:val="20"/>
                <w:szCs w:val="20"/>
              </w:rPr>
              <w:t>385269</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94D01" w:rsidRDefault="00294D01" w:rsidP="00025D06">
            <w:pPr>
              <w:jc w:val="both"/>
              <w:rPr>
                <w:b/>
                <w:sz w:val="20"/>
                <w:szCs w:val="20"/>
              </w:rPr>
            </w:pPr>
            <w:r>
              <w:rPr>
                <w:b/>
                <w:sz w:val="20"/>
                <w:szCs w:val="20"/>
              </w:rPr>
              <w:t>256845</w:t>
            </w:r>
          </w:p>
        </w:tc>
      </w:tr>
      <w:tr w:rsidR="00294D01" w:rsidTr="00294D01">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rPr>
                <w:sz w:val="20"/>
                <w:szCs w:val="20"/>
              </w:rPr>
            </w:pPr>
            <w:r>
              <w:rPr>
                <w:sz w:val="20"/>
                <w:szCs w:val="20"/>
              </w:rPr>
              <w:t>Максимальная сумма возмещения, 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rPr>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rPr>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rPr>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rPr>
                <w:sz w:val="20"/>
                <w:szCs w:val="20"/>
              </w:rPr>
            </w:pPr>
            <w:r>
              <w:rPr>
                <w:sz w:val="20"/>
                <w:szCs w:val="20"/>
              </w:rPr>
              <w:t>3796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rPr>
                <w:sz w:val="20"/>
                <w:szCs w:val="20"/>
              </w:rPr>
            </w:pPr>
            <w:r>
              <w:rPr>
                <w:sz w:val="20"/>
                <w:szCs w:val="20"/>
              </w:rPr>
              <w:t>2847</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94D01" w:rsidRDefault="00294D01" w:rsidP="00025D06">
            <w:pPr>
              <w:rPr>
                <w:sz w:val="20"/>
                <w:szCs w:val="20"/>
              </w:rPr>
            </w:pPr>
            <w:r>
              <w:rPr>
                <w:sz w:val="20"/>
                <w:szCs w:val="20"/>
              </w:rPr>
              <w:t>1898</w:t>
            </w:r>
          </w:p>
        </w:tc>
      </w:tr>
      <w:tr w:rsidR="00294D01" w:rsidTr="00294D01">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Заложено в бюджете СП на 05.09.2014, руб.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p>
        </w:tc>
        <w:tc>
          <w:tcPr>
            <w:tcW w:w="3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center"/>
              <w:rPr>
                <w:sz w:val="20"/>
                <w:szCs w:val="20"/>
              </w:rPr>
            </w:pPr>
            <w:r>
              <w:rPr>
                <w:sz w:val="20"/>
                <w:szCs w:val="20"/>
              </w:rPr>
              <w:t>400000</w:t>
            </w:r>
          </w:p>
        </w:tc>
      </w:tr>
      <w:tr w:rsidR="00294D01" w:rsidTr="00294D01">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r>
              <w:rPr>
                <w:sz w:val="20"/>
                <w:szCs w:val="20"/>
              </w:rPr>
              <w:t>Фактически взято в топливном предприятии за 2013 год, тонн</w:t>
            </w:r>
          </w:p>
        </w:tc>
        <w:tc>
          <w:tcPr>
            <w:tcW w:w="42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766EED" w:rsidP="00025D06">
            <w:pPr>
              <w:jc w:val="center"/>
              <w:rPr>
                <w:sz w:val="20"/>
                <w:szCs w:val="20"/>
              </w:rPr>
            </w:pPr>
            <w:r>
              <w:rPr>
                <w:sz w:val="20"/>
                <w:szCs w:val="20"/>
              </w:rPr>
              <w:t>217,</w:t>
            </w:r>
            <w:r w:rsidR="00294D01">
              <w:rPr>
                <w:sz w:val="20"/>
                <w:szCs w:val="20"/>
              </w:rPr>
              <w:t>8</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4D01" w:rsidRDefault="00294D01" w:rsidP="00025D06">
            <w:pPr>
              <w:jc w:val="both"/>
              <w:rPr>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94D01" w:rsidRDefault="00294D01" w:rsidP="00025D06">
            <w:pPr>
              <w:jc w:val="both"/>
              <w:rPr>
                <w:sz w:val="20"/>
                <w:szCs w:val="20"/>
              </w:rPr>
            </w:pPr>
          </w:p>
        </w:tc>
      </w:tr>
    </w:tbl>
    <w:p w:rsidR="00294D01" w:rsidRDefault="00294D01" w:rsidP="006177B8">
      <w:pPr>
        <w:jc w:val="both"/>
      </w:pPr>
    </w:p>
    <w:sectPr w:rsidR="00294D01" w:rsidSect="00B64346">
      <w:pgSz w:w="11906" w:h="16838"/>
      <w:pgMar w:top="1134" w:right="70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1E69"/>
    <w:multiLevelType w:val="multilevel"/>
    <w:tmpl w:val="B4A0EEDE"/>
    <w:lvl w:ilvl="0">
      <w:start w:val="11"/>
      <w:numFmt w:val="decimal"/>
      <w:lvlText w:val="%1."/>
      <w:lvlJc w:val="left"/>
      <w:pPr>
        <w:ind w:left="585" w:hanging="585"/>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
    <w:nsid w:val="38FF5D65"/>
    <w:multiLevelType w:val="hybridMultilevel"/>
    <w:tmpl w:val="12C0C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E1E24"/>
    <w:multiLevelType w:val="hybridMultilevel"/>
    <w:tmpl w:val="DC6CD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1C701E"/>
    <w:multiLevelType w:val="multilevel"/>
    <w:tmpl w:val="027CB462"/>
    <w:lvl w:ilvl="0">
      <w:start w:val="11"/>
      <w:numFmt w:val="decimal"/>
      <w:lvlText w:val="%1"/>
      <w:lvlJc w:val="left"/>
      <w:pPr>
        <w:ind w:left="510" w:hanging="510"/>
      </w:pPr>
    </w:lvl>
    <w:lvl w:ilvl="1">
      <w:start w:val="1"/>
      <w:numFmt w:val="decimal"/>
      <w:lvlText w:val="%1.%2"/>
      <w:lvlJc w:val="left"/>
      <w:pPr>
        <w:ind w:left="1220" w:hanging="51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
    <w:nsid w:val="69BD4E7D"/>
    <w:multiLevelType w:val="multilevel"/>
    <w:tmpl w:val="B2A4CED4"/>
    <w:lvl w:ilvl="0">
      <w:start w:val="1"/>
      <w:numFmt w:val="decimal"/>
      <w:lvlText w:val="%1."/>
      <w:lvlJc w:val="left"/>
      <w:pPr>
        <w:ind w:left="720" w:hanging="360"/>
      </w:pPr>
    </w:lvl>
    <w:lvl w:ilvl="1">
      <w:start w:val="2"/>
      <w:numFmt w:val="decimal"/>
      <w:lvlText w:val="%1.%2"/>
      <w:lvlJc w:val="left"/>
      <w:pPr>
        <w:ind w:left="942" w:hanging="375"/>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4176" w:hanging="21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40"/>
  <w:drawingGridVerticalSpacing w:val="381"/>
  <w:displayHorizontalDrawingGridEvery w:val="2"/>
  <w:characterSpacingControl w:val="doNotCompress"/>
  <w:compat/>
  <w:rsids>
    <w:rsidRoot w:val="00197E25"/>
    <w:rsid w:val="00020451"/>
    <w:rsid w:val="000539F9"/>
    <w:rsid w:val="00154FB7"/>
    <w:rsid w:val="00197E25"/>
    <w:rsid w:val="002547A8"/>
    <w:rsid w:val="00294D01"/>
    <w:rsid w:val="002E07F8"/>
    <w:rsid w:val="00481A4E"/>
    <w:rsid w:val="00484D2F"/>
    <w:rsid w:val="004E52AF"/>
    <w:rsid w:val="0051419E"/>
    <w:rsid w:val="00533860"/>
    <w:rsid w:val="005D7838"/>
    <w:rsid w:val="006177B8"/>
    <w:rsid w:val="007652FE"/>
    <w:rsid w:val="00766EED"/>
    <w:rsid w:val="007F0E6C"/>
    <w:rsid w:val="00861C75"/>
    <w:rsid w:val="008B07D5"/>
    <w:rsid w:val="00943BC4"/>
    <w:rsid w:val="00AA2131"/>
    <w:rsid w:val="00AB1DA8"/>
    <w:rsid w:val="00B64346"/>
    <w:rsid w:val="00BB11B8"/>
    <w:rsid w:val="00CA6DF3"/>
    <w:rsid w:val="00E751E5"/>
    <w:rsid w:val="00F33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197E25"/>
    <w:pPr>
      <w:spacing w:after="160" w:line="240" w:lineRule="exact"/>
    </w:pPr>
    <w:rPr>
      <w:rFonts w:ascii="Verdana" w:hAnsi="Verdana" w:cs="Verdana"/>
      <w:sz w:val="20"/>
      <w:szCs w:val="20"/>
      <w:lang w:val="en-US" w:eastAsia="en-US"/>
    </w:rPr>
  </w:style>
  <w:style w:type="character" w:styleId="a3">
    <w:name w:val="Hyperlink"/>
    <w:rsid w:val="00197E25"/>
    <w:rPr>
      <w:color w:val="0000FF"/>
      <w:u w:val="single"/>
    </w:rPr>
  </w:style>
  <w:style w:type="table" w:styleId="a4">
    <w:name w:val="Table Grid"/>
    <w:basedOn w:val="a1"/>
    <w:uiPriority w:val="39"/>
    <w:rsid w:val="00197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197E25"/>
    <w:pPr>
      <w:ind w:left="720"/>
      <w:contextualSpacing/>
    </w:pPr>
  </w:style>
  <w:style w:type="paragraph" w:customStyle="1" w:styleId="Textbody">
    <w:name w:val="Text body"/>
    <w:basedOn w:val="a"/>
    <w:rsid w:val="00BB11B8"/>
    <w:pPr>
      <w:widowControl w:val="0"/>
      <w:suppressAutoHyphens/>
      <w:autoSpaceDN w:val="0"/>
      <w:spacing w:after="120"/>
      <w:textAlignment w:val="baseline"/>
    </w:pPr>
    <w:rPr>
      <w:rFonts w:eastAsia="SimSun" w:cs="Mangal"/>
      <w:kern w:val="3"/>
      <w:lang w:eastAsia="zh-CN" w:bidi="hi-IN"/>
    </w:rPr>
  </w:style>
  <w:style w:type="paragraph" w:customStyle="1" w:styleId="Standard">
    <w:name w:val="Standard"/>
    <w:rsid w:val="002547A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2547A8"/>
    <w:rPr>
      <w:b/>
      <w:bCs/>
    </w:rPr>
  </w:style>
  <w:style w:type="paragraph" w:styleId="a6">
    <w:name w:val="Balloon Text"/>
    <w:basedOn w:val="a"/>
    <w:link w:val="a7"/>
    <w:uiPriority w:val="99"/>
    <w:semiHidden/>
    <w:unhideWhenUsed/>
    <w:rsid w:val="0051419E"/>
    <w:rPr>
      <w:rFonts w:ascii="Tahoma" w:hAnsi="Tahoma" w:cs="Tahoma"/>
      <w:sz w:val="16"/>
      <w:szCs w:val="16"/>
    </w:rPr>
  </w:style>
  <w:style w:type="character" w:customStyle="1" w:styleId="a7">
    <w:name w:val="Текст выноски Знак"/>
    <w:basedOn w:val="a0"/>
    <w:link w:val="a6"/>
    <w:uiPriority w:val="99"/>
    <w:semiHidden/>
    <w:rsid w:val="005141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nekrasovskoe-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Скотникова</dc:creator>
  <cp:keywords/>
  <dc:description/>
  <cp:lastModifiedBy>1</cp:lastModifiedBy>
  <cp:revision>9</cp:revision>
  <cp:lastPrinted>2014-09-24T05:27:00Z</cp:lastPrinted>
  <dcterms:created xsi:type="dcterms:W3CDTF">2014-09-11T13:26:00Z</dcterms:created>
  <dcterms:modified xsi:type="dcterms:W3CDTF">2014-09-24T05:34:00Z</dcterms:modified>
</cp:coreProperties>
</file>