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90" w:rsidRDefault="00752390" w:rsidP="0075239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РОССИЙСКАЯ  ФЕДЕРАЦИЯ</w:t>
      </w:r>
    </w:p>
    <w:p w:rsidR="00752390" w:rsidRDefault="00752390" w:rsidP="007523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ЯРОСЛАВСКАЯ ОБЛАСТЬ</w:t>
      </w:r>
    </w:p>
    <w:p w:rsidR="00752390" w:rsidRDefault="00752390" w:rsidP="00752390">
      <w:pPr>
        <w:jc w:val="center"/>
        <w:rPr>
          <w:b/>
          <w:sz w:val="32"/>
          <w:szCs w:val="32"/>
        </w:rPr>
      </w:pPr>
    </w:p>
    <w:p w:rsidR="00752390" w:rsidRDefault="00752390" w:rsidP="007523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Некрасовский муниципальный район</w:t>
      </w:r>
    </w:p>
    <w:p w:rsidR="00752390" w:rsidRDefault="00752390" w:rsidP="00752390">
      <w:pPr>
        <w:jc w:val="center"/>
        <w:rPr>
          <w:b/>
          <w:sz w:val="32"/>
          <w:szCs w:val="32"/>
        </w:rPr>
      </w:pPr>
    </w:p>
    <w:p w:rsidR="00752390" w:rsidRDefault="00752390" w:rsidP="007523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Муниципальный Совет сельского поселения Некрасовское</w:t>
      </w:r>
    </w:p>
    <w:p w:rsidR="00752390" w:rsidRDefault="00752390" w:rsidP="00752390">
      <w:pPr>
        <w:jc w:val="center"/>
        <w:rPr>
          <w:b/>
          <w:sz w:val="32"/>
          <w:szCs w:val="32"/>
        </w:rPr>
      </w:pPr>
    </w:p>
    <w:p w:rsidR="00752390" w:rsidRDefault="00752390" w:rsidP="007523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752390" w:rsidRDefault="00752390" w:rsidP="00752390">
      <w:pPr>
        <w:tabs>
          <w:tab w:val="left" w:pos="720"/>
        </w:tabs>
        <w:rPr>
          <w:sz w:val="28"/>
        </w:rPr>
      </w:pPr>
    </w:p>
    <w:p w:rsidR="00752390" w:rsidRPr="005A49A3" w:rsidRDefault="00752390" w:rsidP="00752390">
      <w:pPr>
        <w:tabs>
          <w:tab w:val="left" w:pos="720"/>
        </w:tabs>
        <w:rPr>
          <w:sz w:val="28"/>
        </w:rPr>
      </w:pPr>
    </w:p>
    <w:p w:rsidR="00752390" w:rsidRPr="003C3648" w:rsidRDefault="00752390" w:rsidP="00752390">
      <w:pPr>
        <w:tabs>
          <w:tab w:val="left" w:pos="0"/>
        </w:tabs>
        <w:jc w:val="both"/>
        <w:rPr>
          <w:rFonts w:eastAsia="Calibri"/>
          <w:b/>
          <w:sz w:val="28"/>
          <w:szCs w:val="34"/>
        </w:rPr>
      </w:pPr>
      <w:r w:rsidRPr="003C3648">
        <w:rPr>
          <w:rFonts w:eastAsia="Calibri"/>
          <w:b/>
          <w:sz w:val="28"/>
          <w:szCs w:val="34"/>
        </w:rPr>
        <w:t>от 25 декабря 2013 года  № 239</w:t>
      </w:r>
    </w:p>
    <w:p w:rsidR="00752390" w:rsidRPr="003C3648" w:rsidRDefault="00752390" w:rsidP="00752390">
      <w:pPr>
        <w:tabs>
          <w:tab w:val="left" w:pos="0"/>
        </w:tabs>
        <w:jc w:val="both"/>
        <w:rPr>
          <w:rFonts w:eastAsia="Calibri"/>
          <w:b/>
          <w:sz w:val="28"/>
          <w:szCs w:val="34"/>
        </w:rPr>
      </w:pPr>
    </w:p>
    <w:p w:rsidR="00752390" w:rsidRDefault="00752390" w:rsidP="00752390">
      <w:pPr>
        <w:tabs>
          <w:tab w:val="left" w:pos="0"/>
        </w:tabs>
        <w:jc w:val="both"/>
        <w:rPr>
          <w:rFonts w:eastAsia="Calibri"/>
          <w:sz w:val="28"/>
          <w:szCs w:val="34"/>
        </w:rPr>
      </w:pPr>
    </w:p>
    <w:p w:rsidR="00752390" w:rsidRDefault="00752390" w:rsidP="00752390">
      <w:pPr>
        <w:tabs>
          <w:tab w:val="left" w:pos="0"/>
        </w:tabs>
        <w:jc w:val="both"/>
        <w:rPr>
          <w:rFonts w:eastAsia="Calibri"/>
          <w:sz w:val="28"/>
          <w:szCs w:val="34"/>
        </w:rPr>
      </w:pPr>
      <w:r>
        <w:rPr>
          <w:rFonts w:eastAsia="Calibri"/>
          <w:sz w:val="28"/>
          <w:szCs w:val="34"/>
        </w:rPr>
        <w:t>О вопросах противодействия коррупции</w:t>
      </w:r>
    </w:p>
    <w:p w:rsidR="00752390" w:rsidRDefault="00752390" w:rsidP="00752390">
      <w:pPr>
        <w:tabs>
          <w:tab w:val="left" w:pos="0"/>
        </w:tabs>
        <w:jc w:val="both"/>
        <w:rPr>
          <w:rFonts w:eastAsia="Calibri"/>
          <w:sz w:val="28"/>
          <w:szCs w:val="34"/>
        </w:rPr>
      </w:pPr>
      <w:r>
        <w:rPr>
          <w:rFonts w:eastAsia="Calibri"/>
          <w:sz w:val="28"/>
          <w:szCs w:val="34"/>
        </w:rPr>
        <w:t xml:space="preserve">и внесении изменений </w:t>
      </w:r>
    </w:p>
    <w:p w:rsidR="00752390" w:rsidRDefault="00752390" w:rsidP="00752390">
      <w:pPr>
        <w:tabs>
          <w:tab w:val="left" w:pos="0"/>
        </w:tabs>
        <w:jc w:val="both"/>
        <w:rPr>
          <w:rFonts w:eastAsia="Calibri"/>
          <w:sz w:val="28"/>
          <w:szCs w:val="34"/>
        </w:rPr>
      </w:pPr>
    </w:p>
    <w:p w:rsidR="00752390" w:rsidRDefault="00752390" w:rsidP="00752390">
      <w:pPr>
        <w:tabs>
          <w:tab w:val="left" w:pos="0"/>
        </w:tabs>
        <w:ind w:right="-1" w:firstLine="709"/>
        <w:jc w:val="both"/>
        <w:rPr>
          <w:rFonts w:eastAsia="Calibri"/>
          <w:sz w:val="28"/>
          <w:szCs w:val="34"/>
        </w:rPr>
      </w:pPr>
      <w:r>
        <w:rPr>
          <w:rFonts w:eastAsia="Calibri"/>
          <w:sz w:val="28"/>
          <w:szCs w:val="34"/>
        </w:rPr>
        <w:t>В соответствии с пунктом 8 Указа Президента Российской Федерации от 8 июля 2013 года № 613 «Вопросы противодействия коррупции» Муниципальный Совет сельского поселения Некрасовское РЕШИЛ:</w:t>
      </w:r>
    </w:p>
    <w:p w:rsidR="00752390" w:rsidRDefault="00752390" w:rsidP="00752390">
      <w:pPr>
        <w:widowControl w:val="0"/>
        <w:numPr>
          <w:ilvl w:val="0"/>
          <w:numId w:val="2"/>
        </w:numPr>
        <w:suppressAutoHyphens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Утвердить прилагаемый Порядок размещения сведений о доходах, расходах, об имуществе и обязательствах имущественного характера отдельных категорий лиц и членов их семей в информационно-телекоммуникационной сети «Интернет» и предоставления этих сведений общероссийским средствам массовой информации для опубликования.</w:t>
      </w:r>
    </w:p>
    <w:p w:rsidR="00752390" w:rsidRDefault="00752390" w:rsidP="00752390">
      <w:pPr>
        <w:widowControl w:val="0"/>
        <w:numPr>
          <w:ilvl w:val="0"/>
          <w:numId w:val="2"/>
        </w:numPr>
        <w:suppressAutoHyphens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Внести в Порядок о представлении сведений о доходах, расходах, об имуществе и обязательствах имущественного характера лицами, замещающими муниципальные должности сельского поселения Некрасовское, и гражданами, претендующими на их замещение, утвержденный Решением Муниципального Совета сельского поселения Некрасовское  </w:t>
      </w:r>
      <w:r w:rsidRPr="005B19F3">
        <w:rPr>
          <w:rFonts w:eastAsia="Calibri"/>
          <w:color w:val="000000"/>
          <w:sz w:val="28"/>
          <w:szCs w:val="28"/>
        </w:rPr>
        <w:t>от 28.03.2013 года № 197 «О реализации законодательства о противодействии коррупции в отношении лиц, замещающих муниципальные должности сельского поселения Некрасовское»,</w:t>
      </w:r>
      <w:r>
        <w:rPr>
          <w:rFonts w:eastAsia="Calibri"/>
          <w:sz w:val="28"/>
          <w:szCs w:val="28"/>
        </w:rPr>
        <w:t xml:space="preserve"> изменение, изложив пункт 8 в следующей редакции:</w:t>
      </w:r>
    </w:p>
    <w:p w:rsidR="00752390" w:rsidRDefault="00752390" w:rsidP="0075239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«8. Размещение сведений в информационно-телекоммуникационной сети «Интернет» и предоставление их общероссийским средствам массовой информации для опубликования осуществляются общим отделом администрации сельского поселения Некрасовское в соответствии с Порядком размещения сведений о доходах, расходах, об имуществе и обязательствах имущественного характера отдельных категорий лиц и членов их семей в информационно-телекоммуникационной сети «Интернет» и предоставления этих сведений общероссийским средствам массовой информации для опубликования, утверждаемым решением Муниципального Совета сельского поселения Некрасовское».</w:t>
      </w:r>
    </w:p>
    <w:p w:rsidR="00752390" w:rsidRDefault="00752390" w:rsidP="00752390">
      <w:pPr>
        <w:widowControl w:val="0"/>
        <w:numPr>
          <w:ilvl w:val="0"/>
          <w:numId w:val="2"/>
        </w:numPr>
        <w:suppressAutoHyphens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Решение вступает в силу со дня  его официального опубликования.</w:t>
      </w:r>
    </w:p>
    <w:p w:rsidR="00752390" w:rsidRDefault="00752390" w:rsidP="00752390">
      <w:pPr>
        <w:jc w:val="both"/>
        <w:rPr>
          <w:rFonts w:eastAsia="Calibri"/>
          <w:sz w:val="28"/>
          <w:szCs w:val="28"/>
        </w:rPr>
      </w:pPr>
    </w:p>
    <w:p w:rsidR="00752390" w:rsidRDefault="00752390" w:rsidP="00752390">
      <w:pPr>
        <w:jc w:val="both"/>
        <w:rPr>
          <w:rFonts w:eastAsia="Calibri"/>
          <w:sz w:val="12"/>
          <w:szCs w:val="14"/>
        </w:rPr>
      </w:pPr>
    </w:p>
    <w:p w:rsidR="00752390" w:rsidRPr="00420E23" w:rsidRDefault="00752390" w:rsidP="0075239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Муниципального                                         Глава сельского </w:t>
      </w:r>
    </w:p>
    <w:p w:rsidR="00752390" w:rsidRDefault="00752390" w:rsidP="00752390">
      <w:pPr>
        <w:autoSpaceDE w:val="0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Совета сельского поселения</w:t>
      </w: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  <w:t>поселения Некрасовское</w:t>
      </w:r>
    </w:p>
    <w:p w:rsidR="00752390" w:rsidRDefault="00752390" w:rsidP="00752390">
      <w:pPr>
        <w:autoSpaceDE w:val="0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Некрасовское</w:t>
      </w:r>
    </w:p>
    <w:p w:rsidR="00752390" w:rsidRDefault="00752390" w:rsidP="00752390">
      <w:pPr>
        <w:autoSpaceDE w:val="0"/>
        <w:rPr>
          <w:rFonts w:eastAsia="Calibri"/>
          <w:sz w:val="28"/>
          <w:szCs w:val="28"/>
          <w:lang w:eastAsia="ar-SA"/>
        </w:rPr>
      </w:pPr>
    </w:p>
    <w:p w:rsidR="00752390" w:rsidRDefault="00752390" w:rsidP="00752390">
      <w:pPr>
        <w:autoSpaceDE w:val="0"/>
        <w:rPr>
          <w:rFonts w:eastAsia="Calibri"/>
          <w:sz w:val="28"/>
          <w:szCs w:val="28"/>
          <w:lang w:eastAsia="ar-SA"/>
        </w:rPr>
        <w:sectPr w:rsidR="00752390">
          <w:pgSz w:w="11905" w:h="16837"/>
          <w:pgMar w:top="1134" w:right="1134" w:bottom="1134" w:left="1134" w:header="720" w:footer="720" w:gutter="0"/>
          <w:cols w:space="720"/>
        </w:sectPr>
      </w:pPr>
      <w:r>
        <w:rPr>
          <w:rFonts w:eastAsia="Calibri"/>
          <w:sz w:val="28"/>
          <w:szCs w:val="28"/>
          <w:lang w:eastAsia="ar-SA"/>
        </w:rPr>
        <w:t>__________А.Г. Корнилов                                             __________ В.А. Лосев</w:t>
      </w:r>
    </w:p>
    <w:p w:rsidR="00752390" w:rsidRDefault="00752390" w:rsidP="00752390">
      <w:pPr>
        <w:pStyle w:val="a6"/>
        <w:pageBreakBefore/>
        <w:ind w:left="5168"/>
        <w:jc w:val="right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</w:rPr>
        <w:lastRenderedPageBreak/>
        <w:t xml:space="preserve">Утвержден Решением </w:t>
      </w:r>
    </w:p>
    <w:p w:rsidR="00752390" w:rsidRPr="0051123E" w:rsidRDefault="00752390" w:rsidP="00752390">
      <w:pPr>
        <w:pStyle w:val="a4"/>
        <w:ind w:left="6354"/>
        <w:rPr>
          <w:sz w:val="28"/>
          <w:szCs w:val="28"/>
          <w:lang w:val="ru-RU"/>
        </w:rPr>
      </w:pPr>
      <w:r w:rsidRPr="0051123E">
        <w:rPr>
          <w:sz w:val="28"/>
          <w:szCs w:val="28"/>
          <w:lang w:val="ru-RU"/>
        </w:rPr>
        <w:t>Муниципального Совета сельского поселения Некрасовско</w:t>
      </w:r>
      <w:r>
        <w:rPr>
          <w:sz w:val="28"/>
          <w:szCs w:val="28"/>
          <w:lang w:val="ru-RU"/>
        </w:rPr>
        <w:t>е</w:t>
      </w:r>
    </w:p>
    <w:p w:rsidR="00752390" w:rsidRPr="00524A47" w:rsidRDefault="00752390" w:rsidP="00752390">
      <w:pPr>
        <w:pStyle w:val="a4"/>
        <w:ind w:left="5168"/>
        <w:jc w:val="right"/>
        <w:rPr>
          <w:lang w:val="ru-RU"/>
        </w:rPr>
      </w:pPr>
      <w:r>
        <w:t>от</w:t>
      </w:r>
      <w:r>
        <w:rPr>
          <w:lang w:val="ru-RU"/>
        </w:rPr>
        <w:t xml:space="preserve"> 25 декабря 2013 г. </w:t>
      </w:r>
      <w:r>
        <w:t>№</w:t>
      </w:r>
      <w:r>
        <w:rPr>
          <w:lang w:val="ru-RU"/>
        </w:rPr>
        <w:t>239</w:t>
      </w:r>
    </w:p>
    <w:p w:rsidR="00752390" w:rsidRDefault="00752390" w:rsidP="00752390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ПОРЯДОК </w:t>
      </w:r>
      <w:r>
        <w:rPr>
          <w:rFonts w:ascii="Times New Roman" w:hAnsi="Times New Roman"/>
          <w:sz w:val="28"/>
          <w:szCs w:val="28"/>
        </w:rPr>
        <w:br/>
        <w:t xml:space="preserve">размещения сведений о доходах, расходах, об имуществе </w:t>
      </w:r>
      <w:r>
        <w:rPr>
          <w:rFonts w:ascii="Times New Roman" w:hAnsi="Times New Roman"/>
          <w:sz w:val="28"/>
          <w:szCs w:val="28"/>
        </w:rPr>
        <w:br/>
        <w:t xml:space="preserve">и обязательствах имущественного характера отдельных категорий лиц </w:t>
      </w:r>
      <w:r>
        <w:rPr>
          <w:rFonts w:ascii="Times New Roman" w:hAnsi="Times New Roman"/>
          <w:sz w:val="28"/>
          <w:szCs w:val="28"/>
        </w:rPr>
        <w:br/>
        <w:t>и членов их семей в информационно- телекоммуникационной сети «Интернет» и предоставления этих сведений общероссийским средствам массовой информации для опубликовани</w:t>
      </w:r>
      <w:r>
        <w:rPr>
          <w:rFonts w:ascii="Times New Roman" w:hAnsi="Times New Roman"/>
          <w:sz w:val="30"/>
          <w:szCs w:val="30"/>
        </w:rPr>
        <w:t>я</w:t>
      </w:r>
    </w:p>
    <w:p w:rsidR="00752390" w:rsidRDefault="00752390" w:rsidP="00752390"/>
    <w:p w:rsidR="00752390" w:rsidRDefault="00752390" w:rsidP="00752390">
      <w:pPr>
        <w:jc w:val="both"/>
        <w:rPr>
          <w:sz w:val="28"/>
          <w:szCs w:val="28"/>
        </w:rPr>
      </w:pPr>
      <w:r>
        <w:rPr>
          <w:sz w:val="28"/>
          <w:szCs w:val="28"/>
        </w:rPr>
        <w:t>1. В соответствии с Порядком размещения сведений о доходах, расходах, об имуществе и обязательствах имущественного характера отдельных категорий лиц и членов их семей в информационно-телекоммуникационной сети «Интернет» и предоставления этих сведений общероссийским средствам массовой информации для опубликования (далее – Порядок) в информационно-телекоммуникационной сети «Интернет» размещаются:</w:t>
      </w:r>
    </w:p>
    <w:p w:rsidR="00752390" w:rsidRPr="005B19F3" w:rsidRDefault="00752390" w:rsidP="00752390">
      <w:pPr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 xml:space="preserve">1.1. Сведения о доходах, расходах, об имуществе и обязательствах имущественного характера, представленные муниципальными служащими сельского поселения Некрасовское в соответствии с Решением Муниципального Совета сельского поселения Некрасовское  </w:t>
      </w:r>
      <w:r w:rsidRPr="005B19F3">
        <w:rPr>
          <w:color w:val="000000"/>
          <w:sz w:val="28"/>
          <w:szCs w:val="28"/>
        </w:rPr>
        <w:t xml:space="preserve">от 28.03.2013 года № 196 </w:t>
      </w:r>
      <w:r w:rsidRPr="005B19F3">
        <w:rPr>
          <w:color w:val="000000"/>
          <w:sz w:val="28"/>
          <w:szCs w:val="28"/>
          <w:lang w:eastAsia="ar-SA"/>
        </w:rPr>
        <w:t>«Об утверждении перечня должностей муниципальной службы сельского поселения Некрасовское с высоким риском коррупционных проявлений».</w:t>
      </w:r>
    </w:p>
    <w:p w:rsidR="00752390" w:rsidRPr="005B19F3" w:rsidRDefault="00752390" w:rsidP="0075239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 Сведения о доходах, расходах, об имуществе и обязательствах имущественного характера, представленные лицами, замещающими муниципальные должности сельского поселения Некрасовское, в соответствии с Решением Муниципального Совета сельского поселения Некрасовское от </w:t>
      </w:r>
      <w:r w:rsidRPr="005B19F3">
        <w:rPr>
          <w:color w:val="000000"/>
          <w:sz w:val="28"/>
          <w:szCs w:val="28"/>
        </w:rPr>
        <w:t>28.03.2013 года № 197 «О реализации законодательства о противодействии коррупции в отношении лиц, замещающих муниципальные должности сельского поселения Некрасовское».</w:t>
      </w:r>
    </w:p>
    <w:p w:rsidR="00752390" w:rsidRPr="00C9646B" w:rsidRDefault="00752390" w:rsidP="00752390">
      <w:pPr>
        <w:jc w:val="both"/>
        <w:rPr>
          <w:color w:val="FF0000"/>
          <w:sz w:val="28"/>
          <w:szCs w:val="28"/>
        </w:rPr>
      </w:pPr>
      <w:r w:rsidRPr="005B19F3">
        <w:rPr>
          <w:color w:val="000000"/>
          <w:sz w:val="28"/>
          <w:szCs w:val="28"/>
        </w:rPr>
        <w:t>1.3. Сведения о доходах, об имуществе и обязательствах</w:t>
      </w:r>
      <w:r>
        <w:rPr>
          <w:sz w:val="28"/>
          <w:szCs w:val="28"/>
        </w:rPr>
        <w:t xml:space="preserve"> имущественного характера, представленные лицами, замещающими должности руководителей муниципальных учреждений администрации сельского поселения Некрасовское, </w:t>
      </w:r>
      <w:r w:rsidRPr="005B19F3">
        <w:rPr>
          <w:color w:val="000000"/>
          <w:sz w:val="28"/>
          <w:szCs w:val="28"/>
        </w:rPr>
        <w:t>в соответствии с постановлением администрации  сельского поселения Некрасовское от 27.02.2013 г. №  78  «О реализации законодательства</w:t>
      </w:r>
      <w:r w:rsidRPr="005B19F3">
        <w:rPr>
          <w:color w:val="000000"/>
          <w:sz w:val="28"/>
          <w:szCs w:val="28"/>
        </w:rPr>
        <w:br/>
        <w:t>о противодействии коррупции в отношении лиц, замещающих</w:t>
      </w:r>
      <w:r w:rsidRPr="005B19F3">
        <w:rPr>
          <w:color w:val="000000"/>
          <w:sz w:val="28"/>
          <w:szCs w:val="28"/>
        </w:rPr>
        <w:br/>
        <w:t>должности руководителей муниципальных учреждений администрации сельского поселения Некрасовское Ярославской области».</w:t>
      </w:r>
    </w:p>
    <w:p w:rsidR="00752390" w:rsidRDefault="00752390" w:rsidP="0075239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Сведения, указанные в подпунктах 1.1 – 1.3 пункта 1 Порядка, размещаются в информационно-телекоммуникационной сети «Интернет» на странице (сайте) сельского поселения Некрасовское.</w:t>
      </w:r>
    </w:p>
    <w:p w:rsidR="00752390" w:rsidRDefault="00752390" w:rsidP="00752390">
      <w:pPr>
        <w:jc w:val="both"/>
        <w:rPr>
          <w:sz w:val="28"/>
          <w:szCs w:val="28"/>
        </w:rPr>
      </w:pPr>
      <w:r>
        <w:rPr>
          <w:sz w:val="28"/>
          <w:szCs w:val="28"/>
        </w:rPr>
        <w:t>3. Размещаются на официальных сайтах и предоставляются для опубликования общероссийским средствам массовой информации следующие сведения о доходах, расходах, об имуществе и обязательствах имущественного характера муниципальных служащих сельского поселения Некрасовское (далее – служащие) и лиц, замещающих муниципальные должности сельского поселения Некрасовское и должности руководителей муниципальных учреждений  сельского поселения Некрасовское(далее – работники), их супруг (супругов), несовершеннолетних детей:</w:t>
      </w:r>
    </w:p>
    <w:p w:rsidR="00752390" w:rsidRDefault="00752390" w:rsidP="00752390">
      <w:pPr>
        <w:jc w:val="both"/>
        <w:rPr>
          <w:sz w:val="28"/>
          <w:szCs w:val="28"/>
        </w:rPr>
      </w:pPr>
      <w:r>
        <w:rPr>
          <w:sz w:val="28"/>
          <w:szCs w:val="28"/>
        </w:rPr>
        <w:t>3.1. Перечень объектов недвижимого имущества, принадлежащих служащему (работнику), его супруге (супругу),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объектов.</w:t>
      </w:r>
    </w:p>
    <w:p w:rsidR="00752390" w:rsidRDefault="00752390" w:rsidP="00752390">
      <w:pPr>
        <w:jc w:val="both"/>
        <w:rPr>
          <w:sz w:val="28"/>
          <w:szCs w:val="28"/>
        </w:rPr>
      </w:pPr>
      <w:r>
        <w:rPr>
          <w:sz w:val="28"/>
          <w:szCs w:val="28"/>
        </w:rPr>
        <w:t>3.2. Перечень транспортных средств с указанием вида и марки, принадлежащих на праве собственности служащему (работнику), его супруге (супругу), несовершеннолетним детям.</w:t>
      </w:r>
    </w:p>
    <w:p w:rsidR="00752390" w:rsidRDefault="00752390" w:rsidP="00752390">
      <w:pPr>
        <w:jc w:val="both"/>
        <w:rPr>
          <w:sz w:val="28"/>
          <w:szCs w:val="28"/>
        </w:rPr>
      </w:pPr>
      <w:r>
        <w:rPr>
          <w:sz w:val="28"/>
          <w:szCs w:val="28"/>
        </w:rPr>
        <w:t>3.3. Годовой доход служащего (работника), его супруги (супруга), несовершеннолетних детей, указанный в представленных справках о доходах, расходах, об имуществе и обязательствах имущественного характера.</w:t>
      </w:r>
    </w:p>
    <w:p w:rsidR="00752390" w:rsidRDefault="00752390" w:rsidP="00752390">
      <w:pPr>
        <w:jc w:val="both"/>
        <w:rPr>
          <w:sz w:val="28"/>
          <w:szCs w:val="28"/>
        </w:rPr>
      </w:pPr>
      <w:r>
        <w:rPr>
          <w:sz w:val="28"/>
          <w:szCs w:val="28"/>
        </w:rPr>
        <w:t>3.4.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сделки.</w:t>
      </w:r>
    </w:p>
    <w:p w:rsidR="00752390" w:rsidRDefault="00752390" w:rsidP="00752390">
      <w:pPr>
        <w:jc w:val="both"/>
        <w:rPr>
          <w:sz w:val="28"/>
          <w:szCs w:val="28"/>
        </w:rPr>
      </w:pPr>
      <w:r>
        <w:rPr>
          <w:sz w:val="28"/>
          <w:szCs w:val="28"/>
        </w:rPr>
        <w:t>4. В размещаемых на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52390" w:rsidRDefault="00752390" w:rsidP="00752390">
      <w:pPr>
        <w:jc w:val="both"/>
        <w:rPr>
          <w:sz w:val="28"/>
          <w:szCs w:val="28"/>
        </w:rPr>
      </w:pPr>
      <w:r>
        <w:rPr>
          <w:sz w:val="28"/>
          <w:szCs w:val="28"/>
        </w:rPr>
        <w:t>4.1. Иные сведения (кроме указанных в пункте 3 Порядка) о доходах служащего (работника), его супруги (супруга), несовершеннолетних детей, об имуществе, принадлежащем на праве собственности указанным лицам, и об их обязательствах имущественного характера.</w:t>
      </w:r>
    </w:p>
    <w:p w:rsidR="00752390" w:rsidRDefault="00752390" w:rsidP="00752390">
      <w:pPr>
        <w:jc w:val="both"/>
        <w:rPr>
          <w:sz w:val="28"/>
          <w:szCs w:val="28"/>
        </w:rPr>
      </w:pPr>
      <w:r>
        <w:rPr>
          <w:sz w:val="28"/>
          <w:szCs w:val="28"/>
        </w:rPr>
        <w:t>4.2. Персональные данные супруги (супруга), детей и иных членов семьи служащего (работника).</w:t>
      </w:r>
    </w:p>
    <w:p w:rsidR="00752390" w:rsidRDefault="00752390" w:rsidP="00752390">
      <w:pPr>
        <w:jc w:val="both"/>
        <w:rPr>
          <w:sz w:val="28"/>
          <w:szCs w:val="28"/>
        </w:rPr>
      </w:pPr>
      <w:r>
        <w:rPr>
          <w:sz w:val="28"/>
          <w:szCs w:val="28"/>
        </w:rPr>
        <w:t>4.3. Данные, позволяющие определить место жительства, почтовый адрес, телефон и иные индивидуальные средства коммуникации служащего (работника), его супруги (супруга), детей и иных членов семьи.</w:t>
      </w:r>
    </w:p>
    <w:p w:rsidR="00752390" w:rsidRDefault="00752390" w:rsidP="00752390">
      <w:pPr>
        <w:jc w:val="both"/>
        <w:rPr>
          <w:sz w:val="28"/>
          <w:szCs w:val="28"/>
        </w:rPr>
      </w:pPr>
      <w:r>
        <w:rPr>
          <w:sz w:val="28"/>
          <w:szCs w:val="28"/>
        </w:rPr>
        <w:t>4.4. Данные, позволяющие определить местонахождение объектов недвижимого имущества, принадлежащих служащему (работнику), его супруге (супругу), детям, иным членам семьи на праве собственности или находящихся в их пользовании.</w:t>
      </w:r>
    </w:p>
    <w:p w:rsidR="00752390" w:rsidRDefault="00752390" w:rsidP="0075239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4.5. Информацию, отнесенную к государственной тайне или являющуюся конфиденциальной.</w:t>
      </w:r>
    </w:p>
    <w:p w:rsidR="00752390" w:rsidRDefault="00752390" w:rsidP="00752390">
      <w:pPr>
        <w:jc w:val="both"/>
        <w:rPr>
          <w:sz w:val="28"/>
          <w:szCs w:val="28"/>
        </w:rPr>
      </w:pPr>
      <w:r>
        <w:rPr>
          <w:sz w:val="28"/>
          <w:szCs w:val="28"/>
        </w:rPr>
        <w:t>5. Сведения о доходах, расходах, об имуществе и обязательствах имущественного характера, указанные в пункте 3 Порядка, за весь период замещения служащим (работником) должностей, замещение которых влечет за собой размещение сведений его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сельского поселения Некрасовское, в который служащий (работник) представлял сведения, и ежегодно обновляются в течение четырнадцати рабочих дней со дня истечения срока, установленного для их подачи.</w:t>
      </w:r>
    </w:p>
    <w:p w:rsidR="00752390" w:rsidRDefault="00752390" w:rsidP="00752390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6. </w:t>
      </w:r>
      <w:bookmarkStart w:id="0" w:name="_GoBack2"/>
      <w:bookmarkStart w:id="1" w:name="_GoBack11"/>
      <w:bookmarkStart w:id="2" w:name="_GoBack"/>
      <w:bookmarkStart w:id="3" w:name="_GoBack1"/>
      <w:bookmarkEnd w:id="0"/>
      <w:bookmarkEnd w:id="1"/>
      <w:bookmarkEnd w:id="2"/>
      <w:bookmarkEnd w:id="3"/>
      <w:r>
        <w:rPr>
          <w:rFonts w:eastAsia="Calibri"/>
          <w:sz w:val="28"/>
          <w:szCs w:val="28"/>
        </w:rPr>
        <w:t>Сведения, указанные в пункте 3 Порядка, предоставляются для опубликования в течение семи рабочих дней со дня поступления запроса от общероссийского средства массовой информации в случае, если запрашиваемые сведения отсутствуют на официальном сайте. Запрос общероссийского средства массовой информации должен содержать фамилию, имя, отчество, а также наименование должности служащего (работника), в отношении которого запрашиваются сведения.</w:t>
      </w:r>
    </w:p>
    <w:p w:rsidR="00752390" w:rsidRDefault="00752390" w:rsidP="0075239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Служащий (работник), в отношении которого поступил запрос, информируется о нем в течение трех рабочих дней со дня поступления запроса.</w:t>
      </w:r>
    </w:p>
    <w:p w:rsidR="00752390" w:rsidRDefault="00752390" w:rsidP="00752390">
      <w:pPr>
        <w:jc w:val="both"/>
        <w:rPr>
          <w:sz w:val="28"/>
          <w:szCs w:val="28"/>
        </w:rPr>
      </w:pPr>
      <w:r>
        <w:rPr>
          <w:sz w:val="28"/>
          <w:szCs w:val="28"/>
        </w:rPr>
        <w:t>7. Размещение на официальных сайтах сведений о доходах, расходах, об имуществе и обязательствах имущественного характера и предоставление общероссийским средствам массовой информации для опубликования обеспечивается кадровой службой (лицами, ответственными за ведение кадрового делопроизводства) администрации сельского поселения Некрасовское, которым указанные сведения были представлены в соответствии с правовыми актами, указанными в подпунктах 1.1 – 1.3 пункта 1 Порядка.</w:t>
      </w:r>
    </w:p>
    <w:p w:rsidR="00752390" w:rsidRDefault="00752390" w:rsidP="00752390">
      <w:pPr>
        <w:jc w:val="both"/>
        <w:rPr>
          <w:sz w:val="28"/>
          <w:szCs w:val="28"/>
        </w:rPr>
      </w:pPr>
      <w:r>
        <w:rPr>
          <w:sz w:val="28"/>
          <w:szCs w:val="28"/>
        </w:rPr>
        <w:t>Сотрудники кадровой службы (лица, ответственные за ведение кадрового делопроизводства)  несут ответственность за несоблюдение Порядка, а также за разглашение сведений, отнесенных к государственной тайне или являющихся конфиденциальными в соответствии с законодательством Российской Федерации.</w:t>
      </w:r>
    </w:p>
    <w:p w:rsidR="00752390" w:rsidRDefault="00752390" w:rsidP="00752390">
      <w:pPr>
        <w:autoSpaceDE w:val="0"/>
        <w:rPr>
          <w:rFonts w:eastAsia="Calibri"/>
          <w:sz w:val="28"/>
          <w:szCs w:val="28"/>
          <w:lang w:eastAsia="ar-SA"/>
        </w:rPr>
      </w:pPr>
    </w:p>
    <w:p w:rsidR="00752390" w:rsidRDefault="00752390" w:rsidP="00752390">
      <w:pPr>
        <w:rPr>
          <w:sz w:val="28"/>
          <w:szCs w:val="28"/>
        </w:rPr>
      </w:pPr>
    </w:p>
    <w:p w:rsidR="00457B6D" w:rsidRDefault="00457B6D"/>
    <w:sectPr w:rsidR="00457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434293C"/>
    <w:multiLevelType w:val="hybridMultilevel"/>
    <w:tmpl w:val="9F506DE2"/>
    <w:lvl w:ilvl="0" w:tplc="5EA8EE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52390"/>
    <w:rsid w:val="00457B6D"/>
    <w:rsid w:val="0075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2390"/>
    <w:pPr>
      <w:keepNext/>
      <w:widowControl w:val="0"/>
      <w:numPr>
        <w:numId w:val="1"/>
      </w:numPr>
      <w:suppressAutoHyphens/>
      <w:spacing w:before="240" w:after="60"/>
      <w:ind w:left="0" w:firstLine="0"/>
      <w:outlineLvl w:val="0"/>
    </w:pPr>
    <w:rPr>
      <w:rFonts w:ascii="Arial" w:eastAsia="Andale Sans UI" w:hAnsi="Arial" w:cs="Arial"/>
      <w:b/>
      <w:bCs/>
      <w:kern w:val="1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390"/>
    <w:rPr>
      <w:rFonts w:ascii="Arial" w:eastAsia="Andale Sans UI" w:hAnsi="Arial" w:cs="Arial"/>
      <w:b/>
      <w:bCs/>
      <w:kern w:val="1"/>
      <w:sz w:val="32"/>
      <w:szCs w:val="32"/>
      <w:lang/>
    </w:rPr>
  </w:style>
  <w:style w:type="paragraph" w:customStyle="1" w:styleId="a3">
    <w:name w:val="Знак"/>
    <w:basedOn w:val="a"/>
    <w:semiHidden/>
    <w:rsid w:val="00752390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4">
    <w:name w:val="Body Text"/>
    <w:basedOn w:val="a"/>
    <w:link w:val="a5"/>
    <w:rsid w:val="00752390"/>
    <w:pPr>
      <w:widowControl w:val="0"/>
      <w:suppressAutoHyphens/>
      <w:spacing w:after="120"/>
    </w:pPr>
    <w:rPr>
      <w:rFonts w:eastAsia="Andale Sans UI"/>
      <w:kern w:val="1"/>
      <w:lang/>
    </w:rPr>
  </w:style>
  <w:style w:type="character" w:customStyle="1" w:styleId="a5">
    <w:name w:val="Основной текст Знак"/>
    <w:basedOn w:val="a0"/>
    <w:link w:val="a4"/>
    <w:rsid w:val="00752390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a6">
    <w:name w:val="Subtitle"/>
    <w:basedOn w:val="a"/>
    <w:next w:val="a4"/>
    <w:link w:val="a7"/>
    <w:qFormat/>
    <w:rsid w:val="00752390"/>
    <w:pPr>
      <w:keepNext/>
      <w:widowControl w:val="0"/>
      <w:suppressAutoHyphens/>
      <w:spacing w:before="240" w:after="120"/>
      <w:jc w:val="center"/>
    </w:pPr>
    <w:rPr>
      <w:rFonts w:ascii="Arial" w:eastAsia="Andale Sans UI" w:hAnsi="Arial" w:cs="Tahoma"/>
      <w:i/>
      <w:iCs/>
      <w:kern w:val="1"/>
      <w:sz w:val="28"/>
      <w:szCs w:val="28"/>
      <w:lang/>
    </w:rPr>
  </w:style>
  <w:style w:type="character" w:customStyle="1" w:styleId="a7">
    <w:name w:val="Подзаголовок Знак"/>
    <w:basedOn w:val="a0"/>
    <w:link w:val="a6"/>
    <w:rsid w:val="00752390"/>
    <w:rPr>
      <w:rFonts w:ascii="Arial" w:eastAsia="Andale Sans UI" w:hAnsi="Arial" w:cs="Tahoma"/>
      <w:i/>
      <w:iCs/>
      <w:kern w:val="1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1382</Words>
  <Characters>7881</Characters>
  <Application>Microsoft Office Word</Application>
  <DocSecurity>0</DocSecurity>
  <Lines>65</Lines>
  <Paragraphs>18</Paragraphs>
  <ScaleCrop>false</ScaleCrop>
  <Company/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2016-02-01T13:27:00Z</dcterms:created>
  <dcterms:modified xsi:type="dcterms:W3CDTF">2016-02-01T13:28:00Z</dcterms:modified>
</cp:coreProperties>
</file>