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30" w:rsidRPr="002B6430" w:rsidRDefault="002B6430" w:rsidP="002B643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32"/>
          <w:szCs w:val="32"/>
        </w:rPr>
      </w:pPr>
      <w:r w:rsidRPr="002B6430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2B6430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2B6430">
        <w:rPr>
          <w:rFonts w:ascii="Times New Roman" w:hAnsi="Times New Roman" w:cs="Times New Roman"/>
          <w:sz w:val="32"/>
          <w:szCs w:val="32"/>
        </w:rPr>
        <w:t xml:space="preserve"> И Й С К А Я   Ф Е Д Е Р А Ц И Я</w:t>
      </w:r>
    </w:p>
    <w:p w:rsidR="002B6430" w:rsidRPr="002B6430" w:rsidRDefault="002B6430" w:rsidP="002B643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32"/>
          <w:szCs w:val="32"/>
        </w:rPr>
      </w:pPr>
      <w:r w:rsidRPr="002B6430">
        <w:rPr>
          <w:rFonts w:ascii="Times New Roman" w:hAnsi="Times New Roman" w:cs="Times New Roman"/>
          <w:sz w:val="32"/>
          <w:szCs w:val="32"/>
        </w:rPr>
        <w:t>ЯРОСЛАВСКАЯ ОБЛАСТЬ</w:t>
      </w:r>
    </w:p>
    <w:p w:rsidR="002B6430" w:rsidRPr="002B6430" w:rsidRDefault="002B6430" w:rsidP="002B643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32"/>
          <w:szCs w:val="32"/>
        </w:rPr>
      </w:pPr>
      <w:r w:rsidRPr="002B6430">
        <w:rPr>
          <w:rFonts w:ascii="Times New Roman" w:hAnsi="Times New Roman" w:cs="Times New Roman"/>
          <w:sz w:val="32"/>
          <w:szCs w:val="32"/>
        </w:rPr>
        <w:t>НЕКРАСОВСКИЙ МУНИЦИПАЛЬНЫЙ РАЙОН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6430">
        <w:rPr>
          <w:rFonts w:ascii="Times New Roman" w:hAnsi="Times New Roman" w:cs="Times New Roman"/>
          <w:sz w:val="32"/>
          <w:szCs w:val="32"/>
        </w:rPr>
        <w:t xml:space="preserve">АДМИНИСТРАЦИЯ СЕЛЬСКОГО ПОСЕЛЕНИЯ </w:t>
      </w:r>
      <w:proofErr w:type="gramStart"/>
      <w:r w:rsidRPr="002B6430">
        <w:rPr>
          <w:rFonts w:ascii="Times New Roman" w:hAnsi="Times New Roman" w:cs="Times New Roman"/>
          <w:sz w:val="32"/>
          <w:szCs w:val="32"/>
        </w:rPr>
        <w:t>НЕКРАСОВСКОЕ</w:t>
      </w:r>
      <w:proofErr w:type="gramEnd"/>
    </w:p>
    <w:p w:rsidR="002B6430" w:rsidRPr="002B6430" w:rsidRDefault="002B6430" w:rsidP="002B6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6430" w:rsidRPr="002B6430" w:rsidRDefault="002B6430" w:rsidP="002B6430">
      <w:pPr>
        <w:ind w:right="567"/>
        <w:jc w:val="center"/>
        <w:rPr>
          <w:rFonts w:ascii="Times New Roman" w:hAnsi="Times New Roman" w:cs="Times New Roman"/>
          <w:sz w:val="32"/>
          <w:szCs w:val="32"/>
        </w:rPr>
      </w:pPr>
      <w:r w:rsidRPr="002B643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6430" w:rsidRPr="00140894" w:rsidRDefault="002B6430" w:rsidP="002B6430">
      <w:pPr>
        <w:suppressAutoHyphens/>
        <w:rPr>
          <w:rFonts w:eastAsia="Calibri" w:cs="Times New Roman"/>
          <w:szCs w:val="28"/>
          <w:lang w:eastAsia="ar-SA"/>
        </w:rPr>
      </w:pPr>
    </w:p>
    <w:p w:rsidR="00593342" w:rsidRPr="002B6430" w:rsidRDefault="00593342" w:rsidP="002B6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4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2B6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6430">
        <w:rPr>
          <w:rFonts w:ascii="Times New Roman" w:eastAsia="Times New Roman" w:hAnsi="Times New Roman" w:cs="Times New Roman"/>
          <w:sz w:val="28"/>
          <w:szCs w:val="28"/>
          <w:lang w:eastAsia="ru-RU"/>
        </w:rPr>
        <w:t>1480</w:t>
      </w:r>
    </w:p>
    <w:p w:rsidR="00593342" w:rsidRPr="00593342" w:rsidRDefault="00593342" w:rsidP="00593342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основных направлений </w:t>
      </w:r>
    </w:p>
    <w:p w:rsidR="00593342" w:rsidRPr="00593342" w:rsidRDefault="00593342" w:rsidP="00593342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 и налоговой  политики </w:t>
      </w:r>
    </w:p>
    <w:p w:rsidR="00593342" w:rsidRPr="00593342" w:rsidRDefault="00593342" w:rsidP="00593342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2B6430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="002B6430" w:rsidRPr="00140894">
        <w:rPr>
          <w:rFonts w:cs="Times New Roman"/>
          <w:szCs w:val="28"/>
        </w:rPr>
        <w:t xml:space="preserve"> 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93342" w:rsidRPr="00593342" w:rsidRDefault="00593342" w:rsidP="00593342">
      <w:pPr>
        <w:tabs>
          <w:tab w:val="left" w:pos="5103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593342" w:rsidRPr="00593342" w:rsidRDefault="00593342" w:rsidP="00593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A5D" w:rsidRPr="00404A5D" w:rsidRDefault="002B6430" w:rsidP="00404A5D">
      <w:pPr>
        <w:pStyle w:val="ac"/>
        <w:ind w:left="-284" w:firstLine="993"/>
        <w:jc w:val="both"/>
        <w:rPr>
          <w:rFonts w:cs="Times New Roman"/>
          <w:szCs w:val="28"/>
        </w:rPr>
      </w:pPr>
      <w:proofErr w:type="gramStart"/>
      <w:r w:rsidRPr="00721D17">
        <w:rPr>
          <w:rFonts w:cs="Times New Roman"/>
        </w:rPr>
        <w:t xml:space="preserve">В целях разработки проекта бюджета </w:t>
      </w:r>
      <w:r>
        <w:rPr>
          <w:rFonts w:cs="Times New Roman"/>
        </w:rPr>
        <w:t>сельского поселения Некрасовское</w:t>
      </w:r>
      <w:r w:rsidRPr="00721D17">
        <w:rPr>
          <w:rFonts w:cs="Times New Roman"/>
        </w:rPr>
        <w:t xml:space="preserve"> на 202</w:t>
      </w:r>
      <w:r>
        <w:rPr>
          <w:rFonts w:cs="Times New Roman"/>
        </w:rPr>
        <w:t>5</w:t>
      </w:r>
      <w:r w:rsidRPr="00721D17">
        <w:rPr>
          <w:rFonts w:cs="Times New Roman"/>
        </w:rPr>
        <w:t xml:space="preserve"> год и на плановый период 202</w:t>
      </w:r>
      <w:r>
        <w:rPr>
          <w:rFonts w:cs="Times New Roman"/>
        </w:rPr>
        <w:t>6</w:t>
      </w:r>
      <w:r w:rsidRPr="00721D17">
        <w:rPr>
          <w:rFonts w:cs="Times New Roman"/>
        </w:rPr>
        <w:t xml:space="preserve"> и 202</w:t>
      </w:r>
      <w:r>
        <w:rPr>
          <w:rFonts w:cs="Times New Roman"/>
        </w:rPr>
        <w:t>7</w:t>
      </w:r>
      <w:r w:rsidRPr="00721D17">
        <w:rPr>
          <w:rFonts w:cs="Times New Roman"/>
        </w:rPr>
        <w:t xml:space="preserve"> годов в соответствии с требованиями пункта 2 статьи 172 Бюджетного кодекса Российской Федерации и статьи 4 </w:t>
      </w:r>
      <w:r>
        <w:rPr>
          <w:color w:val="332E2D"/>
          <w:szCs w:val="28"/>
        </w:rPr>
        <w:t>Решения Муниципального Совета сельского поселения Некрасовское</w:t>
      </w:r>
      <w:r w:rsidRPr="003A0EB3">
        <w:rPr>
          <w:color w:val="332E2D"/>
          <w:szCs w:val="28"/>
        </w:rPr>
        <w:t xml:space="preserve"> от </w:t>
      </w:r>
      <w:r>
        <w:rPr>
          <w:color w:val="332E2D"/>
          <w:szCs w:val="28"/>
        </w:rPr>
        <w:t>06</w:t>
      </w:r>
      <w:r w:rsidRPr="003A0EB3">
        <w:rPr>
          <w:color w:val="332E2D"/>
          <w:szCs w:val="28"/>
        </w:rPr>
        <w:t xml:space="preserve"> </w:t>
      </w:r>
      <w:r>
        <w:rPr>
          <w:color w:val="332E2D"/>
          <w:szCs w:val="28"/>
        </w:rPr>
        <w:t>мая</w:t>
      </w:r>
      <w:r w:rsidRPr="003A0EB3">
        <w:rPr>
          <w:color w:val="332E2D"/>
          <w:szCs w:val="28"/>
        </w:rPr>
        <w:t xml:space="preserve"> </w:t>
      </w:r>
      <w:r>
        <w:rPr>
          <w:color w:val="332E2D"/>
          <w:szCs w:val="28"/>
        </w:rPr>
        <w:t xml:space="preserve">2010 г. </w:t>
      </w:r>
      <w:r w:rsidRPr="003A0EB3">
        <w:rPr>
          <w:color w:val="332E2D"/>
          <w:szCs w:val="28"/>
        </w:rPr>
        <w:t xml:space="preserve">№ </w:t>
      </w:r>
      <w:r>
        <w:rPr>
          <w:color w:val="332E2D"/>
          <w:szCs w:val="28"/>
        </w:rPr>
        <w:t xml:space="preserve">38 </w:t>
      </w:r>
      <w:r w:rsidRPr="003A0EB3">
        <w:rPr>
          <w:color w:val="332E2D"/>
          <w:szCs w:val="28"/>
        </w:rPr>
        <w:t>«О бюджетном процессе</w:t>
      </w:r>
      <w:r>
        <w:rPr>
          <w:color w:val="332E2D"/>
          <w:szCs w:val="28"/>
        </w:rPr>
        <w:t xml:space="preserve"> в сельском поселении Некрасовское</w:t>
      </w:r>
      <w:r w:rsidRPr="003A0EB3">
        <w:rPr>
          <w:color w:val="332E2D"/>
          <w:szCs w:val="28"/>
        </w:rPr>
        <w:t>»</w:t>
      </w:r>
      <w:r>
        <w:rPr>
          <w:color w:val="332E2D"/>
          <w:szCs w:val="28"/>
        </w:rPr>
        <w:t xml:space="preserve"> </w:t>
      </w:r>
      <w:r w:rsidRPr="00404A5D">
        <w:rPr>
          <w:color w:val="332E2D"/>
          <w:szCs w:val="28"/>
        </w:rPr>
        <w:t>Администрация сельского поселения Некрасовское</w:t>
      </w:r>
      <w:r w:rsidR="00404A5D" w:rsidRPr="00404A5D">
        <w:rPr>
          <w:color w:val="332E2D"/>
          <w:szCs w:val="28"/>
        </w:rPr>
        <w:t xml:space="preserve"> Некрасовского муниципального района</w:t>
      </w:r>
      <w:proofErr w:type="gramEnd"/>
      <w:r w:rsidR="00404A5D" w:rsidRPr="00404A5D">
        <w:rPr>
          <w:color w:val="332E2D"/>
          <w:szCs w:val="28"/>
        </w:rPr>
        <w:t xml:space="preserve"> </w:t>
      </w:r>
      <w:r w:rsidRPr="00404A5D">
        <w:rPr>
          <w:color w:val="332E2D"/>
          <w:szCs w:val="28"/>
        </w:rPr>
        <w:t>Ярославской области</w:t>
      </w:r>
    </w:p>
    <w:p w:rsidR="00593342" w:rsidRPr="00593342" w:rsidRDefault="00593342" w:rsidP="00404A5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593342" w:rsidRPr="00593342" w:rsidRDefault="00593342" w:rsidP="0059334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42" w:rsidRPr="00593342" w:rsidRDefault="00593342" w:rsidP="0059334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bookmarkStart w:id="0" w:name="sub_1"/>
      <w:r w:rsidRPr="00593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933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9334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593342">
        <w:rPr>
          <w:rFonts w:ascii="Times New Roman" w:eastAsia="Times New Roman" w:hAnsi="Times New Roman" w:cs="Calibri"/>
          <w:sz w:val="28"/>
          <w:szCs w:val="28"/>
        </w:rPr>
        <w:t xml:space="preserve">Основные направления бюджетной и налоговой политики  сельского поселения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593342">
        <w:rPr>
          <w:rFonts w:ascii="Times New Roman" w:eastAsia="Times New Roman" w:hAnsi="Times New Roman" w:cs="Calibri"/>
          <w:sz w:val="28"/>
          <w:szCs w:val="28"/>
        </w:rPr>
        <w:t xml:space="preserve"> на </w:t>
      </w:r>
      <w:r w:rsidR="00F31E7A">
        <w:rPr>
          <w:rFonts w:ascii="Times New Roman" w:eastAsia="Times New Roman" w:hAnsi="Times New Roman" w:cs="Calibri"/>
          <w:sz w:val="28"/>
          <w:szCs w:val="28"/>
        </w:rPr>
        <w:t>2025</w:t>
      </w:r>
      <w:r w:rsidRPr="00593342">
        <w:rPr>
          <w:rFonts w:ascii="Times New Roman" w:eastAsia="Times New Roman" w:hAnsi="Times New Roman" w:cs="Calibri"/>
          <w:sz w:val="28"/>
          <w:szCs w:val="28"/>
        </w:rPr>
        <w:t xml:space="preserve"> год и на плановый период </w:t>
      </w:r>
      <w:r w:rsidR="00F31E7A">
        <w:rPr>
          <w:rFonts w:ascii="Times New Roman" w:eastAsia="Times New Roman" w:hAnsi="Times New Roman" w:cs="Calibri"/>
          <w:sz w:val="28"/>
          <w:szCs w:val="28"/>
        </w:rPr>
        <w:t>2026</w:t>
      </w:r>
      <w:r w:rsidRPr="00593342">
        <w:rPr>
          <w:rFonts w:ascii="Times New Roman" w:eastAsia="Times New Roman" w:hAnsi="Times New Roman" w:cs="Calibri"/>
          <w:sz w:val="28"/>
          <w:szCs w:val="28"/>
        </w:rPr>
        <w:t xml:space="preserve">  и </w:t>
      </w:r>
      <w:r w:rsidR="00F31E7A">
        <w:rPr>
          <w:rFonts w:ascii="Times New Roman" w:eastAsia="Times New Roman" w:hAnsi="Times New Roman" w:cs="Calibri"/>
          <w:sz w:val="28"/>
          <w:szCs w:val="28"/>
        </w:rPr>
        <w:t>2027</w:t>
      </w:r>
      <w:r w:rsidRPr="00593342">
        <w:rPr>
          <w:rFonts w:ascii="Times New Roman" w:eastAsia="Times New Roman" w:hAnsi="Times New Roman" w:cs="Calibri"/>
          <w:sz w:val="28"/>
          <w:szCs w:val="28"/>
        </w:rPr>
        <w:t xml:space="preserve"> годов (приложение 1);</w:t>
      </w:r>
    </w:p>
    <w:p w:rsidR="00593342" w:rsidRPr="00593342" w:rsidRDefault="00593342" w:rsidP="0059334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Финансовому отделу администрации сельского поселения</w:t>
      </w:r>
      <w:r w:rsidR="00404A5D" w:rsidRPr="00404A5D">
        <w:rPr>
          <w:rFonts w:ascii="Times New Roman" w:hAnsi="Times New Roman" w:cs="Times New Roman"/>
          <w:sz w:val="28"/>
          <w:szCs w:val="28"/>
        </w:rPr>
        <w:t xml:space="preserve">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проекта  бюджета поселения на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обеспечить соблюдение основных направлений бюджетной и налоговой политики, указанных в п.1. </w:t>
      </w:r>
      <w:bookmarkStart w:id="2" w:name="sub_3"/>
      <w:bookmarkEnd w:id="1"/>
    </w:p>
    <w:p w:rsidR="00593342" w:rsidRPr="00593342" w:rsidRDefault="00593342" w:rsidP="00593342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исполнением постановления оставляю за собой.</w:t>
      </w:r>
    </w:p>
    <w:bookmarkEnd w:id="2"/>
    <w:p w:rsidR="00593342" w:rsidRPr="00593342" w:rsidRDefault="00593342" w:rsidP="0059334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Постановление вступает в силу с момента подписания.</w:t>
      </w:r>
    </w:p>
    <w:p w:rsidR="00593342" w:rsidRPr="00593342" w:rsidRDefault="00404A5D" w:rsidP="00404A5D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CB78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3342"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CB7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B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42"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сельского поселения </w:t>
      </w:r>
      <w:r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59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4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https://sp-nekrasovskoe-adm.ru/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93342" w:rsidRDefault="00593342" w:rsidP="00593342">
      <w:pPr>
        <w:tabs>
          <w:tab w:val="left" w:pos="284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D" w:rsidRPr="00593342" w:rsidRDefault="00404A5D" w:rsidP="00593342">
      <w:pPr>
        <w:tabs>
          <w:tab w:val="left" w:pos="284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42" w:rsidRPr="00593342" w:rsidRDefault="00593342" w:rsidP="00404A5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93342" w:rsidRPr="00593342" w:rsidRDefault="00593342" w:rsidP="00404A5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59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0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В.А.Лосев</w:t>
      </w:r>
    </w:p>
    <w:p w:rsidR="00593342" w:rsidRPr="00593342" w:rsidRDefault="00593342" w:rsidP="00593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929CA" w:rsidRDefault="008929CA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9CA" w:rsidRDefault="008929CA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9CA" w:rsidRDefault="008929CA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9CA" w:rsidRDefault="008929CA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9CA" w:rsidRDefault="008929CA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7EAE" w:rsidRPr="00404A5D" w:rsidRDefault="00FE7EAE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4A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FE7EAE" w:rsidRPr="00404A5D" w:rsidRDefault="00FE7EAE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4A5D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FE7EAE" w:rsidRPr="00404A5D" w:rsidRDefault="00FE7EAE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4A5D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  <w:r w:rsidR="00404A5D" w:rsidRPr="00404A5D">
        <w:rPr>
          <w:rFonts w:ascii="Times New Roman" w:hAnsi="Times New Roman" w:cs="Times New Roman"/>
        </w:rPr>
        <w:t xml:space="preserve"> </w:t>
      </w:r>
      <w:proofErr w:type="gramStart"/>
      <w:r w:rsidR="00404A5D" w:rsidRPr="00404A5D">
        <w:rPr>
          <w:rFonts w:ascii="Times New Roman" w:hAnsi="Times New Roman" w:cs="Times New Roman"/>
        </w:rPr>
        <w:t>Некрасовское</w:t>
      </w:r>
      <w:proofErr w:type="gramEnd"/>
    </w:p>
    <w:p w:rsidR="00FE7EAE" w:rsidRPr="00FE7EAE" w:rsidRDefault="00FE7EAE" w:rsidP="00FE7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7E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04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FE7E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404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FE7E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4г.</w:t>
      </w:r>
      <w:r w:rsidRPr="00FE7E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404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1480</w:t>
      </w:r>
    </w:p>
    <w:p w:rsidR="00FE7EAE" w:rsidRPr="00FE7EAE" w:rsidRDefault="00FE7EAE" w:rsidP="00FE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E7A" w:rsidRPr="00404A5D" w:rsidRDefault="00404A5D" w:rsidP="00404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E7EAE" w:rsidRPr="00FE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</w:t>
      </w:r>
      <w:r w:rsidR="00FE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EAE" w:rsidRPr="00FE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и налоговой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EAE" w:rsidRPr="00FE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2B6430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7A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2026-2027 годов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E7A" w:rsidRPr="00F31E7A" w:rsidRDefault="00F31E7A" w:rsidP="00F31E7A">
      <w:pPr>
        <w:tabs>
          <w:tab w:val="left" w:pos="1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31E7A" w:rsidRPr="00404A5D" w:rsidRDefault="00F31E7A" w:rsidP="00F31E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сельского поселения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="00404A5D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2026-2027 годов подготовлены в соответствии с требованиями Бюджетного кодекса Российской Федерации и Положения о бюджетном процессе в сельском поселении</w:t>
      </w:r>
      <w:r w:rsidR="00404A5D" w:rsidRPr="00404A5D">
        <w:rPr>
          <w:rFonts w:ascii="Times New Roman" w:hAnsi="Times New Roman" w:cs="Times New Roman"/>
          <w:sz w:val="28"/>
          <w:szCs w:val="28"/>
        </w:rPr>
        <w:t xml:space="preserve">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404A5D" w:rsidRPr="00404A5D">
        <w:rPr>
          <w:rFonts w:ascii="Times New Roman" w:hAnsi="Times New Roman" w:cs="Times New Roman"/>
          <w:color w:val="332E2D"/>
          <w:sz w:val="28"/>
          <w:szCs w:val="28"/>
        </w:rPr>
        <w:t>Муниципального Совета сельского поселения Некрасовское от 06 мая 2010 г. № 38 «О бюджетном процессе в сельском поселении Некрасовское»</w:t>
      </w:r>
      <w:r w:rsidRPr="0040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31E7A" w:rsidRPr="00F31E7A" w:rsidRDefault="00F31E7A" w:rsidP="00F31E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основных направлений бюджетной и налоговой политики сельского поселения</w:t>
      </w:r>
      <w:r w:rsidR="00404A5D" w:rsidRPr="00404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учитывались итоги реализации задач, поставленных на период до 2024 года, приоритеты на ближайшую перспективу, условия и проблемы, над решением которых предстоит работать в планируемом трехлетнем периоде.</w:t>
      </w:r>
    </w:p>
    <w:p w:rsidR="00F31E7A" w:rsidRPr="00F31E7A" w:rsidRDefault="00F31E7A" w:rsidP="00F31E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сельского поселения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="00404A5D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2026-2027 годов разработаны в целях определения основных подходов к формированию проекта бюджета сельского поселения</w:t>
      </w:r>
      <w:r w:rsidR="00404A5D" w:rsidRPr="00404A5D">
        <w:rPr>
          <w:rFonts w:ascii="Times New Roman" w:hAnsi="Times New Roman" w:cs="Times New Roman"/>
          <w:sz w:val="28"/>
          <w:szCs w:val="28"/>
        </w:rPr>
        <w:t xml:space="preserve">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2026-2027 годов, а также обеспечения прозрачности и открытости бюджетного планирования. </w:t>
      </w:r>
    </w:p>
    <w:p w:rsidR="00F31E7A" w:rsidRPr="00F31E7A" w:rsidRDefault="00F31E7A" w:rsidP="00F3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сельского поселения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="00404A5D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2026-2027 годов являются базой для формирования бюджета на 2025 год и на плановый  период 2026-2027 годов и определяют стратегию действий Администрации сельского поселения</w:t>
      </w:r>
      <w:r w:rsidR="00404A5D" w:rsidRPr="00404A5D">
        <w:rPr>
          <w:rFonts w:ascii="Times New Roman" w:hAnsi="Times New Roman" w:cs="Times New Roman"/>
          <w:sz w:val="28"/>
          <w:szCs w:val="28"/>
        </w:rPr>
        <w:t xml:space="preserve">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доходов, расходов бюджета  и межбюджетных отношений.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1E7A" w:rsidRPr="00F31E7A" w:rsidRDefault="00F31E7A" w:rsidP="00FE7EA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итоги бюджетной и налоговой политики</w:t>
      </w:r>
    </w:p>
    <w:p w:rsidR="00F31E7A" w:rsidRPr="00F31E7A" w:rsidRDefault="00F31E7A" w:rsidP="00FE7EA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– начала 2024 года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7A" w:rsidRPr="00F31E7A" w:rsidRDefault="00F31E7A" w:rsidP="00F3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Бюджетная политика сельского поселения</w:t>
      </w:r>
      <w:r w:rsidR="00404A5D" w:rsidRPr="00404A5D">
        <w:rPr>
          <w:rFonts w:ascii="Times New Roman" w:hAnsi="Times New Roman" w:cs="Times New Roman"/>
          <w:sz w:val="28"/>
          <w:szCs w:val="28"/>
        </w:rPr>
        <w:t xml:space="preserve">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FE7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как и в предыдущие годы, была ориентирована на обеспечение сбалансированности и устойчивости бюджета поселения, повышения качества бюджетного планирования и исполнения бюджета, выполнение поставленных задач.</w:t>
      </w:r>
    </w:p>
    <w:p w:rsidR="00F31E7A" w:rsidRPr="00F31E7A" w:rsidRDefault="00F31E7A" w:rsidP="00F3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сбалансированности бюджета администрацией сельского поселения </w:t>
      </w:r>
      <w:proofErr w:type="gramStart"/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="00404A5D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план мероприятий по росту доходного потенциала, оптимизации расходов и совершенствованию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долговой политики сельского поселения </w:t>
      </w:r>
      <w:r w:rsidR="00404A5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="00404A5D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</w:t>
      </w:r>
      <w:r w:rsidR="00C67BC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2025 годы, предусматривающий: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собираемости налогов на территории сельского поселения</w:t>
      </w:r>
      <w:r w:rsidR="004B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4D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заинтересованности администрации в увеличении налогооблагаемой базы </w:t>
      </w:r>
      <w:r w:rsidR="00C6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</w:t>
      </w:r>
      <w:r w:rsidR="00C6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BCC" w:rsidRPr="002B6430">
        <w:rPr>
          <w:rFonts w:ascii="Times New Roman" w:hAnsi="Times New Roman" w:cs="Times New Roman"/>
          <w:sz w:val="28"/>
          <w:szCs w:val="28"/>
        </w:rPr>
        <w:t>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оценки эффективности предоставляемых (предоставленных) налоговых льгот;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обеспечение роста налоговых доходов;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поступлений в доход поселения;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снижение недоимки;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сокращение расходов по конкурсным процедурам закупок;</w:t>
      </w:r>
    </w:p>
    <w:p w:rsidR="00F31E7A" w:rsidRPr="00F31E7A" w:rsidRDefault="00F31E7A" w:rsidP="00F3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будет вестись и в 2025-2027 годах.</w:t>
      </w:r>
    </w:p>
    <w:p w:rsidR="00126856" w:rsidRPr="006436F0" w:rsidRDefault="00126856" w:rsidP="001268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7BCC" w:rsidRPr="00C67BCC">
        <w:rPr>
          <w:rFonts w:ascii="Times New Roman" w:eastAsia="Calibri" w:hAnsi="Times New Roman" w:cs="Times New Roman"/>
          <w:sz w:val="28"/>
          <w:szCs w:val="28"/>
        </w:rPr>
        <w:t>Бюджет сельского поселения Некрасовское за 2023 год исполнен по доходам в сумме 69</w:t>
      </w:r>
      <w:r w:rsidR="00C67BCC">
        <w:rPr>
          <w:rFonts w:ascii="Times New Roman" w:eastAsia="Calibri" w:hAnsi="Times New Roman" w:cs="Times New Roman"/>
          <w:sz w:val="28"/>
          <w:szCs w:val="28"/>
        </w:rPr>
        <w:t> </w:t>
      </w:r>
      <w:r w:rsidR="00C67BCC" w:rsidRPr="00C67BCC">
        <w:rPr>
          <w:rFonts w:ascii="Times New Roman" w:eastAsia="Calibri" w:hAnsi="Times New Roman" w:cs="Times New Roman"/>
          <w:sz w:val="28"/>
          <w:szCs w:val="28"/>
        </w:rPr>
        <w:t>484</w:t>
      </w:r>
      <w:r w:rsidR="00C67BCC">
        <w:rPr>
          <w:rFonts w:ascii="Times New Roman" w:eastAsia="Calibri" w:hAnsi="Times New Roman" w:cs="Times New Roman"/>
          <w:sz w:val="28"/>
          <w:szCs w:val="28"/>
        </w:rPr>
        <w:t>,2 тыс.</w:t>
      </w:r>
      <w:r w:rsidR="00C67BCC" w:rsidRPr="00C67BCC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C67BCC">
        <w:rPr>
          <w:rFonts w:ascii="Times New Roman" w:eastAsia="Calibri" w:hAnsi="Times New Roman" w:cs="Times New Roman"/>
          <w:sz w:val="28"/>
          <w:szCs w:val="28"/>
        </w:rPr>
        <w:t>ей</w:t>
      </w:r>
      <w:r w:rsidR="00C67BCC" w:rsidRPr="00C67BCC">
        <w:rPr>
          <w:rFonts w:ascii="Times New Roman" w:eastAsia="Calibri" w:hAnsi="Times New Roman" w:cs="Times New Roman"/>
          <w:sz w:val="28"/>
          <w:szCs w:val="28"/>
        </w:rPr>
        <w:t>, или на 99,5 % от годовых назначений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26856">
        <w:rPr>
          <w:rFonts w:ascii="Times New Roman" w:hAnsi="Times New Roman" w:cs="Times New Roman"/>
          <w:sz w:val="26"/>
          <w:szCs w:val="26"/>
        </w:rPr>
        <w:t xml:space="preserve"> </w:t>
      </w:r>
      <w:r w:rsidRPr="006436F0">
        <w:rPr>
          <w:rFonts w:ascii="Times New Roman" w:hAnsi="Times New Roman" w:cs="Times New Roman"/>
          <w:sz w:val="26"/>
          <w:szCs w:val="26"/>
        </w:rPr>
        <w:t xml:space="preserve">что на </w:t>
      </w:r>
      <w:r>
        <w:rPr>
          <w:rFonts w:ascii="Times New Roman" w:hAnsi="Times New Roman" w:cs="Times New Roman"/>
          <w:sz w:val="26"/>
          <w:szCs w:val="26"/>
        </w:rPr>
        <w:t>38,0</w:t>
      </w:r>
      <w:r w:rsidRPr="006436F0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ниже</w:t>
      </w:r>
      <w:r w:rsidRPr="006436F0">
        <w:rPr>
          <w:rFonts w:ascii="Times New Roman" w:hAnsi="Times New Roman" w:cs="Times New Roman"/>
          <w:sz w:val="26"/>
          <w:szCs w:val="26"/>
        </w:rPr>
        <w:t xml:space="preserve"> уровня доходов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36F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7BCC" w:rsidRPr="00C67BCC" w:rsidRDefault="00C67BCC" w:rsidP="00C67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Исполнение доходной части бюджета характеризуется следующими показателями:</w:t>
      </w:r>
    </w:p>
    <w:p w:rsidR="00C67BCC" w:rsidRPr="00C67BCC" w:rsidRDefault="00C67BCC" w:rsidP="00C67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BCC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получены в сумме 31624,7 тыс</w:t>
      </w:r>
      <w:proofErr w:type="gramStart"/>
      <w:r w:rsidRPr="00C67BC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уб. или 104,1 % к уточненному плану на год. </w:t>
      </w:r>
    </w:p>
    <w:p w:rsidR="00C67BCC" w:rsidRPr="00C67BCC" w:rsidRDefault="00C67BCC" w:rsidP="00C67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BCC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получены</w:t>
      </w: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в сумме 1724,0 тыс. руб.  или 69,6 % к уточненному годовому плану.</w:t>
      </w:r>
    </w:p>
    <w:p w:rsidR="00C67BCC" w:rsidRPr="00C67BCC" w:rsidRDefault="00C67BCC" w:rsidP="00C67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BCC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получены в бюджет сельского поселения за 2023 год в сумме 36 135,4 тыс. руб. или 97,7 % к годовому плану, в том числе:</w:t>
      </w:r>
    </w:p>
    <w:p w:rsidR="00126856" w:rsidRPr="00126856" w:rsidRDefault="00C67BCC" w:rsidP="001268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</w:t>
      </w:r>
      <w:proofErr w:type="gramStart"/>
      <w:r w:rsidRPr="00C67BCC">
        <w:rPr>
          <w:rFonts w:ascii="Times New Roman" w:eastAsia="Calibri" w:hAnsi="Times New Roman" w:cs="Times New Roman"/>
          <w:sz w:val="28"/>
          <w:szCs w:val="28"/>
        </w:rPr>
        <w:t>Некрасовское</w:t>
      </w:r>
      <w:proofErr w:type="gramEnd"/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по расходам исполнен в сумме 70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67BCC">
        <w:rPr>
          <w:rFonts w:ascii="Times New Roman" w:eastAsia="Calibri" w:hAnsi="Times New Roman" w:cs="Times New Roman"/>
          <w:sz w:val="28"/>
          <w:szCs w:val="28"/>
        </w:rPr>
        <w:t>918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67BC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67BCC">
        <w:rPr>
          <w:rFonts w:ascii="Times New Roman" w:eastAsia="Calibri" w:hAnsi="Times New Roman" w:cs="Times New Roman"/>
          <w:sz w:val="28"/>
          <w:szCs w:val="28"/>
        </w:rPr>
        <w:t xml:space="preserve"> или 97,3</w:t>
      </w:r>
      <w:r w:rsidR="00126856">
        <w:rPr>
          <w:rFonts w:ascii="Times New Roman" w:eastAsia="Calibri" w:hAnsi="Times New Roman" w:cs="Times New Roman"/>
          <w:sz w:val="28"/>
          <w:szCs w:val="28"/>
        </w:rPr>
        <w:t xml:space="preserve"> % от плановых назначений, </w:t>
      </w:r>
      <w:r w:rsidR="00126856" w:rsidRPr="006436F0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126856">
        <w:rPr>
          <w:rFonts w:ascii="Times New Roman" w:hAnsi="Times New Roman" w:cs="Times New Roman"/>
          <w:sz w:val="26"/>
          <w:szCs w:val="26"/>
        </w:rPr>
        <w:t>37,4</w:t>
      </w:r>
      <w:r w:rsidR="00126856" w:rsidRPr="006436F0">
        <w:rPr>
          <w:rFonts w:ascii="Times New Roman" w:hAnsi="Times New Roman" w:cs="Times New Roman"/>
          <w:sz w:val="26"/>
          <w:szCs w:val="26"/>
        </w:rPr>
        <w:t xml:space="preserve">% </w:t>
      </w:r>
      <w:r w:rsidR="00126856">
        <w:rPr>
          <w:rFonts w:ascii="Times New Roman" w:hAnsi="Times New Roman" w:cs="Times New Roman"/>
          <w:sz w:val="26"/>
          <w:szCs w:val="26"/>
        </w:rPr>
        <w:t xml:space="preserve">ниже </w:t>
      </w:r>
      <w:r w:rsidR="00126856" w:rsidRPr="006436F0">
        <w:rPr>
          <w:rFonts w:ascii="Times New Roman" w:hAnsi="Times New Roman" w:cs="Times New Roman"/>
          <w:sz w:val="26"/>
          <w:szCs w:val="26"/>
        </w:rPr>
        <w:t>уровня расходов 202</w:t>
      </w:r>
      <w:r w:rsidR="00126856">
        <w:rPr>
          <w:rFonts w:ascii="Times New Roman" w:hAnsi="Times New Roman" w:cs="Times New Roman"/>
          <w:sz w:val="26"/>
          <w:szCs w:val="26"/>
        </w:rPr>
        <w:t>2</w:t>
      </w:r>
      <w:r w:rsidR="00126856" w:rsidRPr="006436F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26856" w:rsidRPr="006436F0" w:rsidRDefault="00126856" w:rsidP="001268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6F0">
        <w:rPr>
          <w:rFonts w:ascii="Times New Roman" w:hAnsi="Times New Roman" w:cs="Times New Roman"/>
          <w:sz w:val="26"/>
          <w:szCs w:val="26"/>
        </w:rPr>
        <w:t xml:space="preserve">Дефицит бюджета на конец года составил </w:t>
      </w:r>
      <w:r>
        <w:rPr>
          <w:rFonts w:ascii="Times New Roman" w:hAnsi="Times New Roman" w:cs="Times New Roman"/>
          <w:sz w:val="26"/>
          <w:szCs w:val="26"/>
        </w:rPr>
        <w:t>1 434,1</w:t>
      </w:r>
      <w:r w:rsidRPr="006436F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6436F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436F0">
        <w:rPr>
          <w:rFonts w:ascii="Times New Roman" w:hAnsi="Times New Roman" w:cs="Times New Roman"/>
          <w:sz w:val="26"/>
          <w:szCs w:val="26"/>
        </w:rPr>
        <w:t xml:space="preserve">ублей, что меньше запланированного на </w:t>
      </w:r>
      <w:r>
        <w:rPr>
          <w:rFonts w:ascii="Times New Roman" w:hAnsi="Times New Roman" w:cs="Times New Roman"/>
          <w:sz w:val="26"/>
          <w:szCs w:val="26"/>
        </w:rPr>
        <w:t>1 391,1</w:t>
      </w:r>
      <w:r w:rsidRPr="006436F0">
        <w:rPr>
          <w:rFonts w:ascii="Times New Roman" w:hAnsi="Times New Roman" w:cs="Times New Roman"/>
          <w:sz w:val="26"/>
          <w:szCs w:val="26"/>
        </w:rPr>
        <w:t xml:space="preserve"> тыс.рублей.   </w:t>
      </w:r>
    </w:p>
    <w:p w:rsidR="00F31E7A" w:rsidRPr="00F31E7A" w:rsidRDefault="00F31E7A" w:rsidP="00F31E7A">
      <w:pPr>
        <w:shd w:val="clear" w:color="auto" w:fill="FFFFFF"/>
        <w:tabs>
          <w:tab w:val="left" w:pos="4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E7A" w:rsidRPr="00F31E7A" w:rsidRDefault="00F31E7A" w:rsidP="00F31E7A">
      <w:pPr>
        <w:shd w:val="clear" w:color="auto" w:fill="FFFFFF"/>
        <w:tabs>
          <w:tab w:val="left" w:pos="4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бюджетной и налоговой политики на 202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31E7A" w:rsidRPr="00F31E7A" w:rsidRDefault="00F31E7A" w:rsidP="00F31E7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31E7A" w:rsidRPr="00F31E7A" w:rsidRDefault="00F31E7A" w:rsidP="00F31E7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7A" w:rsidRPr="00F31E7A" w:rsidRDefault="00F31E7A" w:rsidP="00F31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Бюджетная и налоговая политика сельского поселения </w:t>
      </w:r>
      <w:r w:rsidR="00C6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Некрасовское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 на плановый период 2026-2027 годов обеспечивает преемственность целей и задач предыдущего периода и направлена на достижение стратегической цели - повышение качества жизни населения сельского поселения 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r w:rsidR="00126856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социальной стабильности.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Основная цель бюджетной и налоговой политики на 2025 год и на плановый период 2026</w:t>
      </w:r>
      <w:r w:rsidR="00126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E7A">
        <w:rPr>
          <w:rFonts w:ascii="Times New Roman" w:eastAsia="Calibri" w:hAnsi="Times New Roman" w:cs="Times New Roman"/>
          <w:sz w:val="28"/>
          <w:szCs w:val="28"/>
        </w:rPr>
        <w:t>- 2027 годов - обеспечение сбалансированности и устойчивости бюджета сельского поселения в среднесрочной перспективе с учетом текущей экономической ситуации.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Для достижения данной цели необходимо решение следующих задач: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lastRenderedPageBreak/>
        <w:t>- обеспечение качественного администрирования доходов бюджета сельского поселения участниками бюджетного процесса;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 мобилизация резервов доходной базы бюджета сельского поселения с целью увеличения доходного потенциала бюджета сельского поселения;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 повышение собираемости платежей в бюджет и совершенствование работы по взысканию задолженности;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поддержка предпринимательской и инвестиционной активности;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 формирование реалистичного прогноза поступления доходов, основанного на консервативном варианте прогноза социально-экономического развития сельского поселения на среднесрочный период; 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бюджетное планирование исходя из возможностей доходного потенциала;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повышение эффективности расходования бюджетных средств;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повышение прозрачности и открытости бюджетного процесса.</w:t>
      </w:r>
    </w:p>
    <w:p w:rsidR="00F31E7A" w:rsidRPr="00F31E7A" w:rsidRDefault="00F31E7A" w:rsidP="00F31E7A">
      <w:pPr>
        <w:widowControl w:val="0"/>
        <w:tabs>
          <w:tab w:val="left" w:pos="353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7A" w:rsidRPr="00F31E7A" w:rsidRDefault="00F31E7A" w:rsidP="00F31E7A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3. Приоритетные направления бюджетной политики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2026-2027 годов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в области доходов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Бюджетная и налоговая политика на 2025 год и на плановый период 2026-2027 годов в части доходов </w:t>
      </w:r>
      <w:r w:rsidRPr="00F3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сложившихся явлений в экономике, связанных с внутренними и внешнеполитическими факторами,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нацелена на обеспечение мер, направленных на устойчивое социально-экономическое развитие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и предусматривающих: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 мониторинг на постоянной основе поступлений по налоговым и неналоговым платежам в бюджет в целях своевременного принятия мер по обеспечению сбалансированности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 w:rsidRPr="00F31E7A">
        <w:rPr>
          <w:rFonts w:ascii="Times New Roman" w:eastAsia="Calibri" w:hAnsi="Times New Roman" w:cs="Times New Roman"/>
          <w:sz w:val="28"/>
          <w:szCs w:val="28"/>
        </w:rPr>
        <w:t>и минимизации рисков образования просроченной кредиторской задолженности;</w:t>
      </w:r>
      <w:r w:rsidRPr="00F3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31E7A">
        <w:rPr>
          <w:rFonts w:ascii="Times New Roman" w:eastAsia="Calibri" w:hAnsi="Times New Roman" w:cs="Times New Roman"/>
          <w:sz w:val="28"/>
          <w:szCs w:val="28"/>
        </w:rPr>
        <w:t>организацию мероприятий, направленных на обеспечение в полном объеме запланированных налоговых и неналоговых поступлений;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 ведение реестра источников доходов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 w:rsidRPr="00F31E7A">
        <w:rPr>
          <w:rFonts w:ascii="Times New Roman" w:eastAsia="Calibri" w:hAnsi="Times New Roman" w:cs="Times New Roman"/>
          <w:sz w:val="28"/>
          <w:szCs w:val="28"/>
        </w:rPr>
        <w:t>в целях повышения качества планирования и администрирования доходов;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 совершенствование механизмов межведомственного взаимодействия, направленного на повышение уровня собираемости налоговых и неналоговых доходов, снижение недоимки по платежам в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</w:t>
      </w:r>
      <w:r w:rsidRPr="00F31E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1E7A">
        <w:rPr>
          <w:rFonts w:ascii="Times New Roman" w:eastAsia="Calibri" w:hAnsi="Times New Roman" w:cs="Times New Roman"/>
          <w:sz w:val="28"/>
          <w:szCs w:val="28"/>
        </w:rPr>
        <w:t>- учет изменений федерального налогового законодательства по ставкам налогов, предоставлению отсрочек по их уплате (в заявительн</w:t>
      </w:r>
      <w:r w:rsidR="008929CA">
        <w:rPr>
          <w:rFonts w:ascii="Times New Roman" w:eastAsia="Calibri" w:hAnsi="Times New Roman" w:cs="Times New Roman"/>
          <w:sz w:val="28"/>
          <w:szCs w:val="28"/>
        </w:rPr>
        <w:t>ых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и без</w:t>
      </w:r>
      <w:r w:rsidR="00126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E7A">
        <w:rPr>
          <w:rFonts w:ascii="Times New Roman" w:eastAsia="Calibri" w:hAnsi="Times New Roman" w:cs="Times New Roman"/>
          <w:sz w:val="28"/>
          <w:szCs w:val="28"/>
        </w:rPr>
        <w:t>заявительн</w:t>
      </w:r>
      <w:r w:rsidR="008929CA">
        <w:rPr>
          <w:rFonts w:ascii="Times New Roman" w:eastAsia="Calibri" w:hAnsi="Times New Roman" w:cs="Times New Roman"/>
          <w:sz w:val="28"/>
          <w:szCs w:val="28"/>
        </w:rPr>
        <w:t>ых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случаях), принятых в 2021 году для поддержки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инфекции;</w:t>
      </w:r>
      <w:proofErr w:type="gramEnd"/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контроль за соблюдением платежной дисциплины, анализ состояния дебиторской задолженности, инвентаризацию просроченной задолженности с целью предотвращения сокращения платежей в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сельского поселения </w:t>
      </w:r>
      <w:r w:rsidRPr="00F31E7A">
        <w:rPr>
          <w:rFonts w:ascii="Times New Roman" w:eastAsia="Calibri" w:hAnsi="Times New Roman" w:cs="Times New Roman"/>
          <w:sz w:val="28"/>
          <w:szCs w:val="28"/>
        </w:rPr>
        <w:t>и роста задолженности по налоговым и неналоговым платежам;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 продолжение работы, направленной на увеличение объема средств, выделяемых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сельского поселения </w:t>
      </w:r>
      <w:r w:rsidRPr="00F31E7A">
        <w:rPr>
          <w:rFonts w:ascii="Times New Roman" w:eastAsia="Calibri" w:hAnsi="Times New Roman" w:cs="Times New Roman"/>
          <w:sz w:val="28"/>
          <w:szCs w:val="28"/>
        </w:rPr>
        <w:t>из вышестоящих бюджетов на решение вопросов местного значения;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создание стабильных условий для ведения предпринимательской деятельности, стимулирование развития малого и среднего предпринимательства;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проведение информационной кампании, направленной на повышение финансовой грамотности населения, на побуждение к своевременному исполнению платежных обязательств и недопущению роста задолженности по платежам в районный бюджет и бюджеты сельских поселений;</w:t>
      </w:r>
    </w:p>
    <w:p w:rsidR="00F31E7A" w:rsidRPr="00F31E7A" w:rsidRDefault="00F31E7A" w:rsidP="00F31E7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наполняемости доходной части бюджета сельского поселения будет продолжена:</w:t>
      </w:r>
    </w:p>
    <w:p w:rsidR="00F31E7A" w:rsidRPr="00F31E7A" w:rsidRDefault="00F31E7A" w:rsidP="00F31E7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реализация Плана мероприятий по увеличению налоговых и неналоговых доходов бюджета сельского поселения;</w:t>
      </w:r>
    </w:p>
    <w:p w:rsidR="00F31E7A" w:rsidRPr="00F31E7A" w:rsidRDefault="00F31E7A" w:rsidP="00F31E7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работа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комиссии по 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укреплению налоговой дисциплины и легализации налоговой базы  по вопросам 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ликвидации задолженности юридических лиц по платежам 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бюджет и по обеспечению своевременной выплаты заработной платы;</w:t>
      </w:r>
    </w:p>
    <w:p w:rsidR="00F31E7A" w:rsidRPr="00F31E7A" w:rsidRDefault="00F31E7A" w:rsidP="00F31E7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политика сельского поселения 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r w:rsidR="00126856"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перспективе будет осуществляться с учетом реализации изменений  федерального и регионального законодательства.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31E7A" w:rsidRPr="00F31E7A" w:rsidRDefault="00F31E7A" w:rsidP="00F31E7A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4. Приоритетные направления бюджетной политики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на 202</w:t>
      </w:r>
      <w:r w:rsidR="008929CA">
        <w:rPr>
          <w:rFonts w:ascii="Times New Roman" w:eastAsia="Calibri" w:hAnsi="Times New Roman" w:cs="Times New Roman"/>
          <w:sz w:val="28"/>
          <w:szCs w:val="28"/>
        </w:rPr>
        <w:t>5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9CA">
        <w:rPr>
          <w:rFonts w:ascii="Times New Roman" w:eastAsia="Calibri" w:hAnsi="Times New Roman" w:cs="Times New Roman"/>
          <w:sz w:val="28"/>
          <w:szCs w:val="28"/>
        </w:rPr>
        <w:t>6</w:t>
      </w:r>
      <w:r w:rsidRPr="00F31E7A">
        <w:rPr>
          <w:rFonts w:ascii="Times New Roman" w:eastAsia="Calibri" w:hAnsi="Times New Roman" w:cs="Times New Roman"/>
          <w:sz w:val="28"/>
          <w:szCs w:val="28"/>
        </w:rPr>
        <w:t>-202</w:t>
      </w:r>
      <w:r w:rsidR="008929CA">
        <w:rPr>
          <w:rFonts w:ascii="Times New Roman" w:eastAsia="Calibri" w:hAnsi="Times New Roman" w:cs="Times New Roman"/>
          <w:sz w:val="28"/>
          <w:szCs w:val="28"/>
        </w:rPr>
        <w:t>7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в области расходов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F31E7A" w:rsidRPr="00F31E7A" w:rsidRDefault="00F31E7A" w:rsidP="00F31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Продолжающийся опережающий темп роста бюджетных расходов на решение первоочередных задач в сравнении с ростом доходов бюджета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приводит к ограниченности финансовых ресурсов на обеспечение содержания и развитие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Некрасовское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Pr="00F31E7A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с чем бюджетная политика на 2025 год и на плановый период 2026-2027 годов в части расходов направлена на: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z w:val="28"/>
          <w:szCs w:val="28"/>
          <w:shd w:val="clear" w:color="auto" w:fill="FFFFFF"/>
          <w:lang w:eastAsia="ru-RU"/>
        </w:rPr>
      </w:pP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- ф</w:t>
      </w:r>
      <w:r w:rsidRPr="00F31E7A">
        <w:rPr>
          <w:rFonts w:ascii="Times New Roman" w:eastAsia="Calibri" w:hAnsi="Times New Roman" w:cs="Times New Roman"/>
          <w:sz w:val="28"/>
          <w:szCs w:val="28"/>
        </w:rPr>
        <w:t>ормирование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 бюджетных параметров исходя из необходимости безусловного исполнения действующих расходных обязательств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Некрасовское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;</w:t>
      </w:r>
      <w:r w:rsidRPr="00F31E7A">
        <w:rPr>
          <w:rFonts w:ascii="Arial" w:eastAsia="Times New Roman" w:hAnsi="Arial" w:cs="Arial"/>
          <w:color w:val="2D2D2D"/>
          <w:sz w:val="28"/>
          <w:szCs w:val="28"/>
          <w:shd w:val="clear" w:color="auto" w:fill="FFFFFF"/>
          <w:lang w:eastAsia="ru-RU"/>
        </w:rPr>
        <w:t xml:space="preserve"> 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концентрацию бюджетных ресурсов на приоритетных направлениях расходных обязательств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Некрасовское</w:t>
      </w:r>
      <w:r w:rsidRPr="00F31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z w:val="28"/>
          <w:szCs w:val="28"/>
          <w:shd w:val="clear" w:color="auto" w:fill="FFFFFF"/>
          <w:lang w:eastAsia="ru-RU"/>
        </w:rPr>
      </w:pP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- анализ осуществляемых расходных обязательств в целях исключения направления средств на выполнение полномочий, не отнесенных к полномочиям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;</w:t>
      </w:r>
      <w:r w:rsidRPr="00F31E7A">
        <w:rPr>
          <w:rFonts w:ascii="Arial" w:eastAsia="Times New Roman" w:hAnsi="Arial" w:cs="Arial"/>
          <w:color w:val="2D2D2D"/>
          <w:sz w:val="28"/>
          <w:szCs w:val="28"/>
          <w:shd w:val="clear" w:color="auto" w:fill="FFFFFF"/>
          <w:lang w:eastAsia="ru-RU"/>
        </w:rPr>
        <w:t xml:space="preserve"> 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z w:val="28"/>
          <w:szCs w:val="28"/>
          <w:shd w:val="clear" w:color="auto" w:fill="FFFFFF"/>
          <w:lang w:eastAsia="ru-RU"/>
        </w:rPr>
      </w:pPr>
      <w:r w:rsidRPr="00F31E7A">
        <w:rPr>
          <w:rFonts w:ascii="Times New Roman" w:eastAsia="Calibri" w:hAnsi="Times New Roman" w:cs="Times New Roman"/>
          <w:sz w:val="28"/>
          <w:szCs w:val="28"/>
          <w:lang/>
        </w:rPr>
        <w:lastRenderedPageBreak/>
        <w:t>-</w:t>
      </w:r>
      <w:r w:rsidRPr="00F31E7A">
        <w:rPr>
          <w:rFonts w:ascii="Times New Roman" w:eastAsia="Calibri" w:hAnsi="Times New Roman" w:cs="Times New Roman"/>
          <w:color w:val="FF0000"/>
          <w:sz w:val="28"/>
          <w:szCs w:val="28"/>
          <w:lang/>
        </w:rPr>
        <w:t> 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31E7A">
        <w:rPr>
          <w:rFonts w:ascii="Arial" w:eastAsia="Times New Roman" w:hAnsi="Arial" w:cs="Arial"/>
          <w:color w:val="2D2D2D"/>
          <w:sz w:val="28"/>
          <w:szCs w:val="28"/>
          <w:shd w:val="clear" w:color="auto" w:fill="FFFFFF"/>
          <w:lang w:eastAsia="ru-RU"/>
        </w:rPr>
        <w:t xml:space="preserve"> 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и при условии наличия ресурсов для их гарантированного исполнения в целях снижения риска неисполнения (либо исполнения в неполном объеме) действующих расходных обязательств;</w:t>
      </w:r>
    </w:p>
    <w:p w:rsidR="00F31E7A" w:rsidRPr="00F31E7A" w:rsidRDefault="00F31E7A" w:rsidP="00F31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 осуществление работы, направленной на привлечение средств вышестоящих бюджетов на решение вопросов местного значения в целях сокращения нагрузки на бюджет сельского поселения, в том числе путем участия в федеральных или региональных проектах и программах, а также выполнение условий софинансирования к средствам вышестоящих бюджетов; 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повышение качества управления муниципальными финансами, строгое соблюдение бюджетно-финансовой дисциплины;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адресное решение социальных проблем;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>- развитие приносящей доход деятельности в учреждениях, проведение анализа утвержденных тарифов на услуги муниципальных учреждений;</w:t>
      </w:r>
    </w:p>
    <w:p w:rsidR="00F31E7A" w:rsidRPr="00F31E7A" w:rsidRDefault="00F31E7A" w:rsidP="00F3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- 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для проживания населения в </w:t>
      </w: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="001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Некрасовское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- реализацию режима экономии электро- и теплоэнергии, расходных материалов, горюче-смазочных материалов, услуг связи;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 обеспечения контроля обоснованности закупок, начальных (максимальных) цен контрактов, а также проведения централизованных закуп</w:t>
      </w:r>
      <w:r w:rsidRPr="00F31E7A">
        <w:rPr>
          <w:rFonts w:ascii="Times New Roman" w:eastAsia="Calibri" w:hAnsi="Times New Roman" w:cs="Times New Roman"/>
          <w:sz w:val="28"/>
          <w:szCs w:val="28"/>
        </w:rPr>
        <w:t>ок;</w:t>
      </w:r>
    </w:p>
    <w:p w:rsidR="00F31E7A" w:rsidRPr="00F31E7A" w:rsidRDefault="00F31E7A" w:rsidP="00F31E7A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- обеспечение прозрачности (открытости)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>бюджета</w:t>
      </w:r>
      <w:r w:rsidRPr="00F31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F31E7A">
        <w:rPr>
          <w:rFonts w:ascii="Times New Roman" w:eastAsia="Calibri" w:hAnsi="Times New Roman" w:cs="Times New Roman"/>
          <w:sz w:val="28"/>
          <w:szCs w:val="28"/>
          <w:lang/>
        </w:rPr>
        <w:t xml:space="preserve"> за счет размещения и предоставления информации на едином портале бюджетной системы Российской Федерации</w:t>
      </w:r>
      <w:r w:rsidRPr="00F31E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31E7A" w:rsidRPr="00F31E7A" w:rsidRDefault="00F31E7A" w:rsidP="00F31E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F31E7A" w:rsidRPr="00F31E7A" w:rsidRDefault="00F31E7A" w:rsidP="00F3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E7A" w:rsidRPr="00F31E7A" w:rsidRDefault="00F31E7A" w:rsidP="00F31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E7A" w:rsidRPr="00FE7EAE" w:rsidRDefault="00F31E7A" w:rsidP="00E34B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1E7A" w:rsidRPr="00FE7EAE" w:rsidRDefault="00F31E7A" w:rsidP="00E3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E7A" w:rsidRPr="00FE7EAE" w:rsidSect="0012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D41"/>
    <w:rsid w:val="00014FEA"/>
    <w:rsid w:val="00036B3B"/>
    <w:rsid w:val="000455A7"/>
    <w:rsid w:val="0005773A"/>
    <w:rsid w:val="00060C9E"/>
    <w:rsid w:val="000A3BEE"/>
    <w:rsid w:val="000A76E4"/>
    <w:rsid w:val="000C5055"/>
    <w:rsid w:val="000C6A7C"/>
    <w:rsid w:val="001221A0"/>
    <w:rsid w:val="00126856"/>
    <w:rsid w:val="00127254"/>
    <w:rsid w:val="0017303A"/>
    <w:rsid w:val="00192154"/>
    <w:rsid w:val="001942AB"/>
    <w:rsid w:val="001B5BCA"/>
    <w:rsid w:val="001D5ED0"/>
    <w:rsid w:val="001E4155"/>
    <w:rsid w:val="002656A9"/>
    <w:rsid w:val="002948BE"/>
    <w:rsid w:val="002B6430"/>
    <w:rsid w:val="002D1359"/>
    <w:rsid w:val="002D41E2"/>
    <w:rsid w:val="002E7923"/>
    <w:rsid w:val="00351C76"/>
    <w:rsid w:val="0036523E"/>
    <w:rsid w:val="00404A5D"/>
    <w:rsid w:val="0041053B"/>
    <w:rsid w:val="004232AB"/>
    <w:rsid w:val="0042709F"/>
    <w:rsid w:val="0049748E"/>
    <w:rsid w:val="004B07E3"/>
    <w:rsid w:val="004B684D"/>
    <w:rsid w:val="004E3B45"/>
    <w:rsid w:val="005623BE"/>
    <w:rsid w:val="00593342"/>
    <w:rsid w:val="006907A6"/>
    <w:rsid w:val="006B13E7"/>
    <w:rsid w:val="006E4BD3"/>
    <w:rsid w:val="00720C8D"/>
    <w:rsid w:val="00722498"/>
    <w:rsid w:val="00774359"/>
    <w:rsid w:val="007815F0"/>
    <w:rsid w:val="007A1F01"/>
    <w:rsid w:val="007A6767"/>
    <w:rsid w:val="007D63B8"/>
    <w:rsid w:val="00810832"/>
    <w:rsid w:val="00835785"/>
    <w:rsid w:val="00865991"/>
    <w:rsid w:val="0087019F"/>
    <w:rsid w:val="008769BC"/>
    <w:rsid w:val="00876AA1"/>
    <w:rsid w:val="008929CA"/>
    <w:rsid w:val="008C259D"/>
    <w:rsid w:val="008D4875"/>
    <w:rsid w:val="008F2C82"/>
    <w:rsid w:val="00913297"/>
    <w:rsid w:val="009811FD"/>
    <w:rsid w:val="0098246F"/>
    <w:rsid w:val="009E30EC"/>
    <w:rsid w:val="00A24051"/>
    <w:rsid w:val="00A838F6"/>
    <w:rsid w:val="00A83DDE"/>
    <w:rsid w:val="00AA7B4B"/>
    <w:rsid w:val="00B07EC9"/>
    <w:rsid w:val="00B56DC5"/>
    <w:rsid w:val="00B71729"/>
    <w:rsid w:val="00BF433D"/>
    <w:rsid w:val="00C12D09"/>
    <w:rsid w:val="00C20254"/>
    <w:rsid w:val="00C67BCC"/>
    <w:rsid w:val="00CB78E5"/>
    <w:rsid w:val="00CE4193"/>
    <w:rsid w:val="00D11A90"/>
    <w:rsid w:val="00DE6BDD"/>
    <w:rsid w:val="00E34B17"/>
    <w:rsid w:val="00E46E48"/>
    <w:rsid w:val="00E83954"/>
    <w:rsid w:val="00EB7AAF"/>
    <w:rsid w:val="00EC41CE"/>
    <w:rsid w:val="00EE4D41"/>
    <w:rsid w:val="00F31E7A"/>
    <w:rsid w:val="00F35EFC"/>
    <w:rsid w:val="00FB20D3"/>
    <w:rsid w:val="00FB27A1"/>
    <w:rsid w:val="00FC21C8"/>
    <w:rsid w:val="00FE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7642c5e8">
    <w:name w:val="cs7642c5e8"/>
    <w:basedOn w:val="a"/>
    <w:rsid w:val="000C5055"/>
    <w:pPr>
      <w:spacing w:after="0" w:line="240" w:lineRule="auto"/>
      <w:ind w:firstLine="7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sc4fa4e651">
    <w:name w:val="csc4fa4e651"/>
    <w:basedOn w:val="a0"/>
    <w:rsid w:val="000C505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c2ac2711">
    <w:name w:val="csfc2ac2711"/>
    <w:basedOn w:val="a0"/>
    <w:rsid w:val="000C5055"/>
    <w:rPr>
      <w:rFonts w:ascii="Calibri" w:hAnsi="Calibri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BF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3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9E30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E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E3B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3B45"/>
  </w:style>
  <w:style w:type="character" w:customStyle="1" w:styleId="UnresolvedMention">
    <w:name w:val="Unresolved Mention"/>
    <w:basedOn w:val="a0"/>
    <w:uiPriority w:val="99"/>
    <w:semiHidden/>
    <w:unhideWhenUsed/>
    <w:rsid w:val="00F31E7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B643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cp:lastPrinted>2024-09-24T11:12:00Z</cp:lastPrinted>
  <dcterms:created xsi:type="dcterms:W3CDTF">2020-08-17T06:21:00Z</dcterms:created>
  <dcterms:modified xsi:type="dcterms:W3CDTF">2024-09-24T11:12:00Z</dcterms:modified>
</cp:coreProperties>
</file>